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4F90B" w14:textId="77777777" w:rsidR="00A25920" w:rsidRDefault="00311B48">
      <w:pPr>
        <w:jc w:val="both"/>
        <w:rPr>
          <w:rFonts w:ascii="Gill Sans" w:eastAsia="Gill Sans" w:hAnsi="Gill Sans" w:cs="Gill Sans"/>
          <w:i/>
          <w:smallCaps/>
          <w:sz w:val="36"/>
          <w:szCs w:val="36"/>
        </w:rPr>
      </w:pPr>
      <w:r>
        <w:rPr>
          <w:noProof/>
        </w:rPr>
        <w:drawing>
          <wp:anchor distT="0" distB="0" distL="0" distR="0" simplePos="0" relativeHeight="251658240" behindDoc="0" locked="0" layoutInCell="1" hidden="0" allowOverlap="1" wp14:anchorId="2F33969F" wp14:editId="7407F962">
            <wp:simplePos x="0" y="0"/>
            <wp:positionH relativeFrom="column">
              <wp:posOffset>-431799</wp:posOffset>
            </wp:positionH>
            <wp:positionV relativeFrom="paragraph">
              <wp:posOffset>-284479</wp:posOffset>
            </wp:positionV>
            <wp:extent cx="1798320" cy="542290"/>
            <wp:effectExtent l="0" t="0" r="0" b="0"/>
            <wp:wrapSquare wrapText="bothSides" distT="0" distB="0" distL="0" distR="0"/>
            <wp:docPr id="27" name="Picture 27"/>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1798320" cy="542290"/>
                    </a:xfrm>
                    <a:prstGeom prst="rect">
                      <a:avLst/>
                    </a:prstGeom>
                    <a:ln/>
                  </pic:spPr>
                </pic:pic>
              </a:graphicData>
            </a:graphic>
          </wp:anchor>
        </w:drawing>
      </w:r>
    </w:p>
    <w:p w14:paraId="5EA2E014" w14:textId="77777777" w:rsidR="00A25920" w:rsidRDefault="00A25920">
      <w:pPr>
        <w:rPr>
          <w:rFonts w:ascii="Gill Sans" w:eastAsia="Gill Sans" w:hAnsi="Gill Sans" w:cs="Gill Sans"/>
          <w:b/>
          <w:smallCaps/>
          <w:color w:val="002F6C"/>
          <w:sz w:val="22"/>
          <w:szCs w:val="22"/>
        </w:rPr>
      </w:pPr>
    </w:p>
    <w:p w14:paraId="297B4B3D" w14:textId="26942083" w:rsidR="00A25920" w:rsidRDefault="00A25920">
      <w:pPr>
        <w:rPr>
          <w:noProof/>
        </w:rPr>
      </w:pPr>
    </w:p>
    <w:p w14:paraId="58E7E518" w14:textId="676914BF" w:rsidR="003273FC" w:rsidRDefault="003273FC">
      <w:pPr>
        <w:rPr>
          <w:noProof/>
        </w:rPr>
      </w:pPr>
    </w:p>
    <w:p w14:paraId="2ACE513B" w14:textId="454DC82A" w:rsidR="003273FC" w:rsidRDefault="005B04F9">
      <w:pPr>
        <w:rPr>
          <w:noProof/>
        </w:rPr>
      </w:pPr>
      <w:r>
        <w:rPr>
          <w:noProof/>
        </w:rPr>
        <mc:AlternateContent>
          <mc:Choice Requires="wps">
            <w:drawing>
              <wp:anchor distT="45720" distB="45720" distL="114300" distR="114300" simplePos="0" relativeHeight="251658241" behindDoc="0" locked="0" layoutInCell="1" hidden="0" allowOverlap="1" wp14:anchorId="7894626A" wp14:editId="1C319807">
                <wp:simplePos x="0" y="0"/>
                <wp:positionH relativeFrom="column">
                  <wp:posOffset>-267335</wp:posOffset>
                </wp:positionH>
                <wp:positionV relativeFrom="paragraph">
                  <wp:posOffset>109220</wp:posOffset>
                </wp:positionV>
                <wp:extent cx="5619750" cy="3903980"/>
                <wp:effectExtent l="0" t="0" r="19050" b="20320"/>
                <wp:wrapSquare wrapText="bothSides" distT="45720" distB="45720" distL="114300" distR="114300"/>
                <wp:docPr id="6" name="Rectangle 6"/>
                <wp:cNvGraphicFramePr/>
                <a:graphic xmlns:a="http://schemas.openxmlformats.org/drawingml/2006/main">
                  <a:graphicData uri="http://schemas.microsoft.com/office/word/2010/wordprocessingShape">
                    <wps:wsp>
                      <wps:cNvSpPr/>
                      <wps:spPr>
                        <a:xfrm>
                          <a:off x="0" y="0"/>
                          <a:ext cx="5619750" cy="3903980"/>
                        </a:xfrm>
                        <a:prstGeom prst="rect">
                          <a:avLst/>
                        </a:prstGeom>
                        <a:noFill/>
                        <a:ln>
                          <a:solidFill>
                            <a:srgbClr val="C00000"/>
                          </a:solidFill>
                        </a:ln>
                      </wps:spPr>
                      <wps:txbx>
                        <w:txbxContent>
                          <w:p w14:paraId="67F4E46A" w14:textId="77777777" w:rsidR="000104BE" w:rsidRDefault="000104BE">
                            <w:pPr>
                              <w:textDirection w:val="btLr"/>
                              <w:rPr>
                                <w:rFonts w:ascii="Gill Sans" w:eastAsia="Gill Sans" w:hAnsi="Gill Sans" w:cs="Gill Sans"/>
                                <w:i/>
                                <w:smallCaps/>
                                <w:color w:val="6C6463"/>
                              </w:rPr>
                            </w:pPr>
                          </w:p>
                          <w:p w14:paraId="38EB9A03" w14:textId="77777777" w:rsidR="000104BE" w:rsidRDefault="000104BE">
                            <w:pPr>
                              <w:textDirection w:val="btLr"/>
                              <w:rPr>
                                <w:rFonts w:ascii="Gill Sans" w:eastAsia="Gill Sans" w:hAnsi="Gill Sans" w:cs="Gill Sans"/>
                                <w:i/>
                                <w:smallCaps/>
                                <w:color w:val="6C6463"/>
                              </w:rPr>
                            </w:pPr>
                          </w:p>
                          <w:p w14:paraId="41804752" w14:textId="77777777" w:rsidR="000104BE" w:rsidRDefault="000104BE">
                            <w:pPr>
                              <w:textDirection w:val="btLr"/>
                              <w:rPr>
                                <w:rFonts w:ascii="Gill Sans" w:eastAsia="Gill Sans" w:hAnsi="Gill Sans" w:cs="Gill Sans"/>
                                <w:i/>
                                <w:smallCaps/>
                                <w:color w:val="6C6463"/>
                              </w:rPr>
                            </w:pPr>
                          </w:p>
                          <w:p w14:paraId="713CF3A5" w14:textId="77777777" w:rsidR="000104BE" w:rsidRDefault="000104BE">
                            <w:pPr>
                              <w:textDirection w:val="btLr"/>
                              <w:rPr>
                                <w:rFonts w:ascii="Gill Sans" w:eastAsia="Gill Sans" w:hAnsi="Gill Sans" w:cs="Gill Sans"/>
                                <w:i/>
                                <w:smallCaps/>
                                <w:color w:val="6C6463"/>
                              </w:rPr>
                            </w:pPr>
                          </w:p>
                          <w:p w14:paraId="4A5BFF7F" w14:textId="77777777" w:rsidR="000104BE" w:rsidRDefault="000104BE">
                            <w:pPr>
                              <w:textDirection w:val="btLr"/>
                              <w:rPr>
                                <w:rFonts w:ascii="Gill Sans" w:eastAsia="Gill Sans" w:hAnsi="Gill Sans" w:cs="Gill Sans"/>
                                <w:i/>
                                <w:smallCaps/>
                                <w:color w:val="6C6463"/>
                              </w:rPr>
                            </w:pPr>
                          </w:p>
                          <w:p w14:paraId="46657D09" w14:textId="77777777" w:rsidR="000104BE" w:rsidRDefault="000104BE">
                            <w:pPr>
                              <w:textDirection w:val="btLr"/>
                              <w:rPr>
                                <w:rFonts w:ascii="Gill Sans" w:eastAsia="Gill Sans" w:hAnsi="Gill Sans" w:cs="Gill Sans"/>
                                <w:i/>
                                <w:smallCaps/>
                                <w:color w:val="6C6463"/>
                              </w:rPr>
                            </w:pPr>
                          </w:p>
                          <w:p w14:paraId="3E7A8A33" w14:textId="77777777" w:rsidR="000104BE" w:rsidRDefault="000104BE">
                            <w:pPr>
                              <w:textDirection w:val="btLr"/>
                              <w:rPr>
                                <w:rFonts w:ascii="Gill Sans" w:eastAsia="Gill Sans" w:hAnsi="Gill Sans" w:cs="Gill Sans"/>
                                <w:i/>
                                <w:smallCaps/>
                                <w:color w:val="6C6463"/>
                              </w:rPr>
                            </w:pPr>
                          </w:p>
                          <w:p w14:paraId="7E14AEC0" w14:textId="77777777" w:rsidR="000104BE" w:rsidRDefault="000104BE">
                            <w:pPr>
                              <w:textDirection w:val="btLr"/>
                              <w:rPr>
                                <w:rFonts w:ascii="Gill Sans" w:eastAsia="Gill Sans" w:hAnsi="Gill Sans" w:cs="Gill Sans"/>
                                <w:i/>
                                <w:smallCaps/>
                                <w:color w:val="6C6463"/>
                              </w:rPr>
                            </w:pPr>
                          </w:p>
                          <w:p w14:paraId="7A80EEFD" w14:textId="77777777" w:rsidR="000104BE" w:rsidRDefault="000104BE">
                            <w:pPr>
                              <w:textDirection w:val="btLr"/>
                              <w:rPr>
                                <w:rFonts w:ascii="Gill Sans" w:eastAsia="Gill Sans" w:hAnsi="Gill Sans" w:cs="Gill Sans"/>
                                <w:i/>
                                <w:smallCaps/>
                                <w:color w:val="6C6463"/>
                              </w:rPr>
                            </w:pPr>
                          </w:p>
                          <w:p w14:paraId="3F5D47D6" w14:textId="77777777" w:rsidR="000104BE" w:rsidRDefault="000104BE" w:rsidP="003273FC">
                            <w:pPr>
                              <w:jc w:val="center"/>
                              <w:textDirection w:val="btLr"/>
                              <w:rPr>
                                <w:rFonts w:ascii="Gill Sans" w:eastAsia="Gill Sans" w:hAnsi="Gill Sans" w:cs="Gill Sans"/>
                                <w:i/>
                                <w:smallCaps/>
                                <w:color w:val="6C6463"/>
                              </w:rPr>
                            </w:pPr>
                          </w:p>
                          <w:p w14:paraId="0B1170BA" w14:textId="20EDBE7F" w:rsidR="000104BE" w:rsidRPr="003273FC" w:rsidRDefault="000104BE" w:rsidP="003273FC">
                            <w:pPr>
                              <w:jc w:val="center"/>
                              <w:textDirection w:val="btLr"/>
                              <w:rPr>
                                <w:u w:val="single"/>
                              </w:rPr>
                            </w:pPr>
                            <w:r w:rsidRPr="003273FC">
                              <w:rPr>
                                <w:rFonts w:ascii="Gill Sans" w:eastAsia="Gill Sans" w:hAnsi="Gill Sans" w:cs="Gill Sans"/>
                                <w:i/>
                                <w:smallCaps/>
                                <w:color w:val="6C6463"/>
                                <w:u w:val="single"/>
                              </w:rPr>
                              <w:t>&lt;PLEASE INSERT HERE, YOUR OWN ACTIVITY IMAGE/LOGO&gt;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894626A" id="Rectangle 6" o:spid="_x0000_s1026" style="position:absolute;margin-left:-21.05pt;margin-top:8.6pt;width:442.5pt;height:307.4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r3xwEAAHgDAAAOAAAAZHJzL2Uyb0RvYy54bWysU9uO2jAQfa/Uf7D8XhLYZXeJCKuKFVWl&#10;VYu07Qc4jk0sObY7Y0j4+44NC6h9q5oHZy7OzDlnJsvnsbfsoACNdzWfTkrOlJO+NW5X858/Np+e&#10;OMMoXCusd6rmR4X8efXxw3IIlZr5zttWAaMiDqsh1LyLMVRFgbJTvcCJD8pRUnvoRSQXdkULYqDq&#10;vS1mZflQDB7aAF4qRIq+nJJ8letrrWT8rjWqyGzNCVvMJ+SzSWexWopqByJ0Rp5hiH9A0QvjqOml&#10;1IuIgu3B/FWqNxI8eh0n0veF19pIlTkQm2n5B5u3TgSVuZA4GC4y4f8rK78d3sIWSIYhYIVkJhaj&#10;hj69CR8bs1jHi1hqjExScP4wXTzOSVNJubtFebd4ynIW188DYPyifM+SUXOgaWSRxOEVI7Wkq+9X&#10;UjfnN8baPBHrUgC9NW2KZQd2zdoCOwga5bpMT5oe1bi5Rl76tLiSSVYcm/HMsPHtcQsMg9wYAvUq&#10;MG4F0MinnA20BjXHX3sBijP71ZHOi+n9bE57k537+SM1ZXCbaW4zwsnO03ZFzk7mOuZdO7H7vI9e&#10;m0w8oTpBOYOl8WYu51VM+3Pr51vXH2b1GwAA//8DAFBLAwQUAAYACAAAACEA3I+K7d8AAAAKAQAA&#10;DwAAAGRycy9kb3ducmV2LnhtbEyPMW/CMBCF90r9D9ZV6gZ2XJRCiIMqpA5VJ6BDRhObJCI+W7GB&#10;0F/f69SOp/fpve/KzeQGdrVj7D0qyOYCmMXGmx5bBV+H99kSWEwajR48WgV3G2FTPT6UujD+hjt7&#10;3aeWUQnGQivoUgoF57HprNNx7oNFyk5+dDrRObbcjPpG5W7gUoicO90jLXQ62G1nm/P+4hTI7BO3&#10;d+HCN9Yfu3CeasxXtVLPT9PbGliyU/qD4Vef1KEip6O/oIlsUDBbyIxQCl4lMAKWC7kCdlSQv0gB&#10;vCr5/xeqHwAAAP//AwBQSwECLQAUAAYACAAAACEAtoM4kv4AAADhAQAAEwAAAAAAAAAAAAAAAAAA&#10;AAAAW0NvbnRlbnRfVHlwZXNdLnhtbFBLAQItABQABgAIAAAAIQA4/SH/1gAAAJQBAAALAAAAAAAA&#10;AAAAAAAAAC8BAABfcmVscy8ucmVsc1BLAQItABQABgAIAAAAIQBfakr3xwEAAHgDAAAOAAAAAAAA&#10;AAAAAAAAAC4CAABkcnMvZTJvRG9jLnhtbFBLAQItABQABgAIAAAAIQDcj4rt3wAAAAoBAAAPAAAA&#10;AAAAAAAAAAAAACEEAABkcnMvZG93bnJldi54bWxQSwUGAAAAAAQABADzAAAALQUAAAAA&#10;" filled="f" strokecolor="#c00000">
                <v:textbox inset="2.53958mm,1.2694mm,2.53958mm,1.2694mm">
                  <w:txbxContent>
                    <w:p w14:paraId="67F4E46A" w14:textId="77777777" w:rsidR="000104BE" w:rsidRDefault="000104BE">
                      <w:pPr>
                        <w:textDirection w:val="btLr"/>
                        <w:rPr>
                          <w:rFonts w:ascii="Gill Sans" w:eastAsia="Gill Sans" w:hAnsi="Gill Sans" w:cs="Gill Sans"/>
                          <w:i/>
                          <w:smallCaps/>
                          <w:color w:val="6C6463"/>
                        </w:rPr>
                      </w:pPr>
                    </w:p>
                    <w:p w14:paraId="38EB9A03" w14:textId="77777777" w:rsidR="000104BE" w:rsidRDefault="000104BE">
                      <w:pPr>
                        <w:textDirection w:val="btLr"/>
                        <w:rPr>
                          <w:rFonts w:ascii="Gill Sans" w:eastAsia="Gill Sans" w:hAnsi="Gill Sans" w:cs="Gill Sans"/>
                          <w:i/>
                          <w:smallCaps/>
                          <w:color w:val="6C6463"/>
                        </w:rPr>
                      </w:pPr>
                    </w:p>
                    <w:p w14:paraId="41804752" w14:textId="77777777" w:rsidR="000104BE" w:rsidRDefault="000104BE">
                      <w:pPr>
                        <w:textDirection w:val="btLr"/>
                        <w:rPr>
                          <w:rFonts w:ascii="Gill Sans" w:eastAsia="Gill Sans" w:hAnsi="Gill Sans" w:cs="Gill Sans"/>
                          <w:i/>
                          <w:smallCaps/>
                          <w:color w:val="6C6463"/>
                        </w:rPr>
                      </w:pPr>
                    </w:p>
                    <w:p w14:paraId="713CF3A5" w14:textId="77777777" w:rsidR="000104BE" w:rsidRDefault="000104BE">
                      <w:pPr>
                        <w:textDirection w:val="btLr"/>
                        <w:rPr>
                          <w:rFonts w:ascii="Gill Sans" w:eastAsia="Gill Sans" w:hAnsi="Gill Sans" w:cs="Gill Sans"/>
                          <w:i/>
                          <w:smallCaps/>
                          <w:color w:val="6C6463"/>
                        </w:rPr>
                      </w:pPr>
                    </w:p>
                    <w:p w14:paraId="4A5BFF7F" w14:textId="77777777" w:rsidR="000104BE" w:rsidRDefault="000104BE">
                      <w:pPr>
                        <w:textDirection w:val="btLr"/>
                        <w:rPr>
                          <w:rFonts w:ascii="Gill Sans" w:eastAsia="Gill Sans" w:hAnsi="Gill Sans" w:cs="Gill Sans"/>
                          <w:i/>
                          <w:smallCaps/>
                          <w:color w:val="6C6463"/>
                        </w:rPr>
                      </w:pPr>
                    </w:p>
                    <w:p w14:paraId="46657D09" w14:textId="77777777" w:rsidR="000104BE" w:rsidRDefault="000104BE">
                      <w:pPr>
                        <w:textDirection w:val="btLr"/>
                        <w:rPr>
                          <w:rFonts w:ascii="Gill Sans" w:eastAsia="Gill Sans" w:hAnsi="Gill Sans" w:cs="Gill Sans"/>
                          <w:i/>
                          <w:smallCaps/>
                          <w:color w:val="6C6463"/>
                        </w:rPr>
                      </w:pPr>
                    </w:p>
                    <w:p w14:paraId="3E7A8A33" w14:textId="77777777" w:rsidR="000104BE" w:rsidRDefault="000104BE">
                      <w:pPr>
                        <w:textDirection w:val="btLr"/>
                        <w:rPr>
                          <w:rFonts w:ascii="Gill Sans" w:eastAsia="Gill Sans" w:hAnsi="Gill Sans" w:cs="Gill Sans"/>
                          <w:i/>
                          <w:smallCaps/>
                          <w:color w:val="6C6463"/>
                        </w:rPr>
                      </w:pPr>
                    </w:p>
                    <w:p w14:paraId="7E14AEC0" w14:textId="77777777" w:rsidR="000104BE" w:rsidRDefault="000104BE">
                      <w:pPr>
                        <w:textDirection w:val="btLr"/>
                        <w:rPr>
                          <w:rFonts w:ascii="Gill Sans" w:eastAsia="Gill Sans" w:hAnsi="Gill Sans" w:cs="Gill Sans"/>
                          <w:i/>
                          <w:smallCaps/>
                          <w:color w:val="6C6463"/>
                        </w:rPr>
                      </w:pPr>
                    </w:p>
                    <w:p w14:paraId="7A80EEFD" w14:textId="77777777" w:rsidR="000104BE" w:rsidRDefault="000104BE">
                      <w:pPr>
                        <w:textDirection w:val="btLr"/>
                        <w:rPr>
                          <w:rFonts w:ascii="Gill Sans" w:eastAsia="Gill Sans" w:hAnsi="Gill Sans" w:cs="Gill Sans"/>
                          <w:i/>
                          <w:smallCaps/>
                          <w:color w:val="6C6463"/>
                        </w:rPr>
                      </w:pPr>
                    </w:p>
                    <w:p w14:paraId="3F5D47D6" w14:textId="77777777" w:rsidR="000104BE" w:rsidRDefault="000104BE" w:rsidP="003273FC">
                      <w:pPr>
                        <w:jc w:val="center"/>
                        <w:textDirection w:val="btLr"/>
                        <w:rPr>
                          <w:rFonts w:ascii="Gill Sans" w:eastAsia="Gill Sans" w:hAnsi="Gill Sans" w:cs="Gill Sans"/>
                          <w:i/>
                          <w:smallCaps/>
                          <w:color w:val="6C6463"/>
                        </w:rPr>
                      </w:pPr>
                    </w:p>
                    <w:p w14:paraId="0B1170BA" w14:textId="20EDBE7F" w:rsidR="000104BE" w:rsidRPr="003273FC" w:rsidRDefault="000104BE" w:rsidP="003273FC">
                      <w:pPr>
                        <w:jc w:val="center"/>
                        <w:textDirection w:val="btLr"/>
                        <w:rPr>
                          <w:u w:val="single"/>
                        </w:rPr>
                      </w:pPr>
                      <w:r w:rsidRPr="003273FC">
                        <w:rPr>
                          <w:rFonts w:ascii="Gill Sans" w:eastAsia="Gill Sans" w:hAnsi="Gill Sans" w:cs="Gill Sans"/>
                          <w:i/>
                          <w:smallCaps/>
                          <w:color w:val="6C6463"/>
                          <w:u w:val="single"/>
                        </w:rPr>
                        <w:t>&lt;PLEASE INSERT HERE, YOUR OWN ACTIVITY IMAGE/LOGO&gt;</w:t>
                      </w:r>
                    </w:p>
                  </w:txbxContent>
                </v:textbox>
                <w10:wrap type="square"/>
              </v:rect>
            </w:pict>
          </mc:Fallback>
        </mc:AlternateContent>
      </w:r>
    </w:p>
    <w:p w14:paraId="480F0373" w14:textId="6EFCE9E7" w:rsidR="003273FC" w:rsidRDefault="003273FC">
      <w:pPr>
        <w:rPr>
          <w:noProof/>
        </w:rPr>
      </w:pPr>
    </w:p>
    <w:p w14:paraId="03042367" w14:textId="7A9D1C8A" w:rsidR="003273FC" w:rsidRDefault="003273FC">
      <w:pPr>
        <w:rPr>
          <w:noProof/>
        </w:rPr>
      </w:pPr>
    </w:p>
    <w:p w14:paraId="50CEEAFA" w14:textId="61BDAD69" w:rsidR="003273FC" w:rsidRDefault="003273FC">
      <w:pPr>
        <w:rPr>
          <w:noProof/>
        </w:rPr>
      </w:pPr>
    </w:p>
    <w:p w14:paraId="2D195A61" w14:textId="1A7F0333" w:rsidR="003273FC" w:rsidRDefault="003273FC">
      <w:pPr>
        <w:rPr>
          <w:noProof/>
        </w:rPr>
      </w:pPr>
    </w:p>
    <w:p w14:paraId="40AD18C0" w14:textId="2D211FA7" w:rsidR="003273FC" w:rsidRDefault="003273FC">
      <w:pPr>
        <w:rPr>
          <w:noProof/>
        </w:rPr>
      </w:pPr>
    </w:p>
    <w:p w14:paraId="4B9B4B9A" w14:textId="563E9A19" w:rsidR="003273FC" w:rsidRDefault="003273FC">
      <w:pPr>
        <w:rPr>
          <w:noProof/>
        </w:rPr>
      </w:pPr>
    </w:p>
    <w:p w14:paraId="1FB02239" w14:textId="13325336" w:rsidR="003273FC" w:rsidRDefault="003273FC">
      <w:pPr>
        <w:rPr>
          <w:noProof/>
        </w:rPr>
      </w:pPr>
    </w:p>
    <w:p w14:paraId="431D9EED" w14:textId="136C6C34" w:rsidR="003273FC" w:rsidRDefault="003273FC">
      <w:pPr>
        <w:rPr>
          <w:noProof/>
        </w:rPr>
      </w:pPr>
    </w:p>
    <w:p w14:paraId="6266C91B" w14:textId="01EBA14B" w:rsidR="003273FC" w:rsidRDefault="003273FC">
      <w:pPr>
        <w:rPr>
          <w:noProof/>
        </w:rPr>
      </w:pPr>
    </w:p>
    <w:p w14:paraId="1C3DF6F0" w14:textId="36545908" w:rsidR="003273FC" w:rsidRDefault="003273FC">
      <w:pPr>
        <w:rPr>
          <w:noProof/>
        </w:rPr>
      </w:pPr>
    </w:p>
    <w:p w14:paraId="10371EC5" w14:textId="716C7BBD" w:rsidR="003273FC" w:rsidRDefault="003273FC">
      <w:pPr>
        <w:rPr>
          <w:noProof/>
        </w:rPr>
      </w:pPr>
    </w:p>
    <w:p w14:paraId="2DA42D48" w14:textId="71774CE8" w:rsidR="003273FC" w:rsidRDefault="003273FC">
      <w:pPr>
        <w:rPr>
          <w:noProof/>
        </w:rPr>
      </w:pPr>
    </w:p>
    <w:p w14:paraId="0E69E219" w14:textId="64C06133" w:rsidR="003273FC" w:rsidRDefault="003273FC">
      <w:pPr>
        <w:rPr>
          <w:noProof/>
        </w:rPr>
      </w:pPr>
    </w:p>
    <w:p w14:paraId="0F13A2BD" w14:textId="4B17D7F6" w:rsidR="003273FC" w:rsidRDefault="003273FC">
      <w:pPr>
        <w:rPr>
          <w:noProof/>
        </w:rPr>
      </w:pPr>
    </w:p>
    <w:p w14:paraId="7F56F556" w14:textId="155459CD" w:rsidR="003273FC" w:rsidRDefault="003273FC">
      <w:pPr>
        <w:rPr>
          <w:noProof/>
        </w:rPr>
      </w:pPr>
    </w:p>
    <w:p w14:paraId="460EEBCA" w14:textId="03D338F9" w:rsidR="003273FC" w:rsidRDefault="003273FC">
      <w:pPr>
        <w:rPr>
          <w:noProof/>
        </w:rPr>
      </w:pPr>
    </w:p>
    <w:p w14:paraId="45786E7D" w14:textId="2E2A35F9" w:rsidR="003273FC" w:rsidRDefault="003273FC">
      <w:pPr>
        <w:rPr>
          <w:noProof/>
        </w:rPr>
      </w:pPr>
    </w:p>
    <w:p w14:paraId="38337D8A" w14:textId="319E4819" w:rsidR="003273FC" w:rsidRDefault="003273FC">
      <w:pPr>
        <w:rPr>
          <w:noProof/>
        </w:rPr>
      </w:pPr>
    </w:p>
    <w:p w14:paraId="2A63DF97" w14:textId="46648B73" w:rsidR="003273FC" w:rsidRDefault="003273FC">
      <w:pPr>
        <w:rPr>
          <w:noProof/>
        </w:rPr>
      </w:pPr>
    </w:p>
    <w:p w14:paraId="54857022" w14:textId="77777777" w:rsidR="003273FC" w:rsidRDefault="003273FC">
      <w:pPr>
        <w:rPr>
          <w:noProof/>
        </w:rPr>
      </w:pPr>
    </w:p>
    <w:p w14:paraId="1E2B9EBF" w14:textId="17C19C4E" w:rsidR="003273FC" w:rsidRDefault="003273FC">
      <w:pPr>
        <w:rPr>
          <w:noProof/>
        </w:rPr>
      </w:pPr>
    </w:p>
    <w:p w14:paraId="0A75C96D" w14:textId="77777777" w:rsidR="003273FC" w:rsidRDefault="003273FC">
      <w:pPr>
        <w:rPr>
          <w:noProof/>
        </w:rPr>
      </w:pPr>
    </w:p>
    <w:p w14:paraId="63BD0B60" w14:textId="7E8F8ECC" w:rsidR="003273FC" w:rsidRDefault="003273FC">
      <w:pPr>
        <w:rPr>
          <w:noProof/>
        </w:rPr>
      </w:pPr>
    </w:p>
    <w:p w14:paraId="15EEBCBB" w14:textId="77777777" w:rsidR="003273FC" w:rsidRDefault="003273FC">
      <w:pPr>
        <w:rPr>
          <w:rFonts w:ascii="Gill Sans" w:eastAsia="Gill Sans" w:hAnsi="Gill Sans" w:cs="Gill Sans"/>
          <w:b/>
          <w:smallCaps/>
          <w:color w:val="002F6C"/>
          <w:sz w:val="22"/>
          <w:szCs w:val="22"/>
        </w:rPr>
      </w:pPr>
    </w:p>
    <w:p w14:paraId="7A02332E" w14:textId="77777777" w:rsidR="00A25920" w:rsidRDefault="00A25920">
      <w:pPr>
        <w:rPr>
          <w:rFonts w:ascii="Gill Sans" w:eastAsia="Gill Sans" w:hAnsi="Gill Sans" w:cs="Gill Sans"/>
          <w:b/>
          <w:smallCaps/>
          <w:color w:val="002F6C"/>
          <w:sz w:val="22"/>
          <w:szCs w:val="22"/>
        </w:rPr>
      </w:pPr>
    </w:p>
    <w:p w14:paraId="41726B9D" w14:textId="77777777" w:rsidR="00A25920" w:rsidRDefault="00A25920">
      <w:pPr>
        <w:rPr>
          <w:rFonts w:ascii="Gill Sans" w:eastAsia="Gill Sans" w:hAnsi="Gill Sans" w:cs="Gill Sans"/>
          <w:b/>
          <w:i/>
          <w:smallCaps/>
          <w:color w:val="002F6C"/>
          <w:sz w:val="22"/>
          <w:szCs w:val="22"/>
        </w:rPr>
      </w:pPr>
    </w:p>
    <w:p w14:paraId="5D974245" w14:textId="00230ACC" w:rsidR="00A25920" w:rsidRPr="003273FC" w:rsidRDefault="003273FC">
      <w:pPr>
        <w:rPr>
          <w:rFonts w:ascii="Gill Sans" w:eastAsia="Gill Sans" w:hAnsi="Gill Sans" w:cs="Gill Sans"/>
          <w:b/>
          <w:i/>
          <w:smallCaps/>
          <w:color w:val="002F6C"/>
          <w:sz w:val="22"/>
          <w:szCs w:val="22"/>
          <w:u w:val="single"/>
        </w:rPr>
      </w:pPr>
      <w:r w:rsidRPr="003273FC">
        <w:rPr>
          <w:rFonts w:ascii="Gill Sans" w:eastAsia="Gill Sans" w:hAnsi="Gill Sans" w:cs="Gill Sans"/>
          <w:b/>
          <w:i/>
          <w:smallCaps/>
          <w:color w:val="002F6C"/>
          <w:sz w:val="22"/>
          <w:szCs w:val="22"/>
          <w:u w:val="single"/>
        </w:rPr>
        <w:t>&lt;</w:t>
      </w:r>
      <w:r w:rsidR="00311B48" w:rsidRPr="003273FC">
        <w:rPr>
          <w:rFonts w:ascii="Gill Sans" w:eastAsia="Gill Sans" w:hAnsi="Gill Sans" w:cs="Gill Sans"/>
          <w:b/>
          <w:i/>
          <w:smallCaps/>
          <w:color w:val="002F6C"/>
          <w:sz w:val="22"/>
          <w:szCs w:val="22"/>
          <w:u w:val="single"/>
        </w:rPr>
        <w:t>NAME OF THE ACTIVITY AND ACRONYM</w:t>
      </w:r>
      <w:r w:rsidRPr="003273FC">
        <w:rPr>
          <w:rFonts w:ascii="Gill Sans" w:eastAsia="Gill Sans" w:hAnsi="Gill Sans" w:cs="Gill Sans"/>
          <w:b/>
          <w:i/>
          <w:smallCaps/>
          <w:color w:val="002F6C"/>
          <w:sz w:val="22"/>
          <w:szCs w:val="22"/>
          <w:u w:val="single"/>
        </w:rPr>
        <w:t>&gt;</w:t>
      </w:r>
    </w:p>
    <w:p w14:paraId="0ED641E9" w14:textId="77777777" w:rsidR="00A25920" w:rsidRDefault="00311B48">
      <w:pPr>
        <w:tabs>
          <w:tab w:val="left" w:pos="1950"/>
        </w:tabs>
        <w:rPr>
          <w:rFonts w:ascii="Gill Sans" w:eastAsia="Gill Sans" w:hAnsi="Gill Sans" w:cs="Gill Sans"/>
          <w:sz w:val="32"/>
          <w:szCs w:val="32"/>
        </w:rPr>
      </w:pPr>
      <w:r>
        <w:rPr>
          <w:rFonts w:ascii="Gill Sans" w:eastAsia="Gill Sans" w:hAnsi="Gill Sans" w:cs="Gill Sans"/>
          <w:smallCaps/>
          <w:color w:val="C2113A"/>
          <w:sz w:val="52"/>
          <w:szCs w:val="52"/>
        </w:rPr>
        <w:t>MONITORING, EVALUATION, AND LEARNING PLAN</w:t>
      </w:r>
      <w:r>
        <w:rPr>
          <w:rFonts w:ascii="Gill Sans" w:eastAsia="Gill Sans" w:hAnsi="Gill Sans" w:cs="Gill Sans"/>
          <w:sz w:val="32"/>
          <w:szCs w:val="32"/>
        </w:rPr>
        <w:t xml:space="preserve"> </w:t>
      </w:r>
    </w:p>
    <w:p w14:paraId="4CAB5040" w14:textId="77777777" w:rsidR="00A25920" w:rsidRDefault="00A25920">
      <w:pPr>
        <w:tabs>
          <w:tab w:val="left" w:pos="1950"/>
        </w:tabs>
        <w:jc w:val="both"/>
        <w:rPr>
          <w:rFonts w:ascii="Gill Sans" w:eastAsia="Gill Sans" w:hAnsi="Gill Sans" w:cs="Gill Sans"/>
          <w:sz w:val="32"/>
          <w:szCs w:val="32"/>
        </w:rPr>
      </w:pPr>
    </w:p>
    <w:p w14:paraId="74CFAA24" w14:textId="77777777" w:rsidR="003273FC" w:rsidRPr="003273FC" w:rsidRDefault="003273FC">
      <w:pPr>
        <w:tabs>
          <w:tab w:val="center" w:pos="4867"/>
        </w:tabs>
        <w:jc w:val="both"/>
        <w:rPr>
          <w:rFonts w:ascii="Gill Sans" w:eastAsia="Gill Sans" w:hAnsi="Gill Sans" w:cs="Gill Sans"/>
          <w:i/>
          <w:sz w:val="32"/>
          <w:szCs w:val="32"/>
          <w:u w:val="single"/>
        </w:rPr>
      </w:pPr>
      <w:r w:rsidRPr="003273FC">
        <w:rPr>
          <w:rFonts w:ascii="Gill Sans" w:eastAsia="Gill Sans" w:hAnsi="Gill Sans" w:cs="Gill Sans"/>
          <w:i/>
          <w:smallCaps/>
          <w:color w:val="7F7F7F"/>
          <w:sz w:val="52"/>
          <w:szCs w:val="52"/>
          <w:u w:val="single"/>
        </w:rPr>
        <w:t>&lt;</w:t>
      </w:r>
      <w:r w:rsidR="00311B48" w:rsidRPr="003273FC">
        <w:rPr>
          <w:rFonts w:ascii="Gill Sans" w:eastAsia="Gill Sans" w:hAnsi="Gill Sans" w:cs="Gill Sans"/>
          <w:i/>
          <w:smallCaps/>
          <w:color w:val="7F7F7F"/>
          <w:sz w:val="52"/>
          <w:szCs w:val="52"/>
          <w:u w:val="single"/>
        </w:rPr>
        <w:t>PERIOD OF COVERAGE</w:t>
      </w:r>
      <w:r w:rsidRPr="003273FC">
        <w:rPr>
          <w:rFonts w:ascii="Gill Sans" w:eastAsia="Gill Sans" w:hAnsi="Gill Sans" w:cs="Gill Sans"/>
          <w:i/>
          <w:smallCaps/>
          <w:color w:val="7F7F7F"/>
          <w:sz w:val="52"/>
          <w:szCs w:val="52"/>
          <w:u w:val="single"/>
        </w:rPr>
        <w:t>&gt;</w:t>
      </w:r>
      <w:r w:rsidR="00311B48" w:rsidRPr="003273FC">
        <w:rPr>
          <w:rFonts w:ascii="Gill Sans" w:eastAsia="Gill Sans" w:hAnsi="Gill Sans" w:cs="Gill Sans"/>
          <w:i/>
          <w:sz w:val="32"/>
          <w:szCs w:val="32"/>
          <w:u w:val="single"/>
        </w:rPr>
        <w:t xml:space="preserve"> </w:t>
      </w:r>
    </w:p>
    <w:p w14:paraId="63328176" w14:textId="5C6E9880" w:rsidR="00A25920" w:rsidRPr="003273FC" w:rsidRDefault="00311B48">
      <w:pPr>
        <w:tabs>
          <w:tab w:val="center" w:pos="4867"/>
        </w:tabs>
        <w:jc w:val="both"/>
        <w:rPr>
          <w:rFonts w:ascii="Gill Sans" w:eastAsia="Gill Sans" w:hAnsi="Gill Sans" w:cs="Gill Sans"/>
          <w:i/>
          <w:color w:val="6C6463"/>
          <w:sz w:val="18"/>
          <w:szCs w:val="32"/>
        </w:rPr>
      </w:pPr>
      <w:r w:rsidRPr="003273FC">
        <w:rPr>
          <w:rFonts w:ascii="Gill Sans" w:eastAsia="Gill Sans" w:hAnsi="Gill Sans" w:cs="Gill Sans"/>
          <w:i/>
          <w:color w:val="6C6463"/>
          <w:sz w:val="18"/>
          <w:szCs w:val="32"/>
        </w:rPr>
        <w:t>(</w:t>
      </w:r>
      <w:r w:rsidR="003273FC" w:rsidRPr="003273FC">
        <w:rPr>
          <w:rFonts w:ascii="Gill Sans" w:eastAsia="Gill Sans" w:hAnsi="Gill Sans" w:cs="Gill Sans"/>
          <w:i/>
          <w:color w:val="6C6463"/>
          <w:sz w:val="18"/>
          <w:szCs w:val="32"/>
        </w:rPr>
        <w:t xml:space="preserve">Note: </w:t>
      </w:r>
      <w:r w:rsidRPr="003273FC">
        <w:rPr>
          <w:rFonts w:ascii="Gill Sans" w:eastAsia="Gill Sans" w:hAnsi="Gill Sans" w:cs="Gill Sans"/>
          <w:i/>
          <w:color w:val="6C6463"/>
          <w:sz w:val="18"/>
          <w:szCs w:val="32"/>
        </w:rPr>
        <w:t>should cover the entire Activity implementation period, e.g.</w:t>
      </w:r>
      <w:r w:rsidR="00C443E3">
        <w:rPr>
          <w:rFonts w:ascii="Gill Sans" w:eastAsia="Gill Sans" w:hAnsi="Gill Sans" w:cs="Gill Sans"/>
          <w:i/>
          <w:color w:val="6C6463"/>
          <w:sz w:val="18"/>
          <w:szCs w:val="32"/>
        </w:rPr>
        <w:t>,</w:t>
      </w:r>
      <w:r w:rsidRPr="003273FC">
        <w:rPr>
          <w:rFonts w:ascii="Gill Sans" w:eastAsia="Gill Sans" w:hAnsi="Gill Sans" w:cs="Gill Sans"/>
          <w:i/>
          <w:color w:val="6C6463"/>
          <w:sz w:val="18"/>
          <w:szCs w:val="32"/>
        </w:rPr>
        <w:t xml:space="preserve"> October 1, 2020–September 30, 2024)</w:t>
      </w:r>
    </w:p>
    <w:p w14:paraId="239D8062" w14:textId="77777777" w:rsidR="00A25920" w:rsidRDefault="00311B48">
      <w:pPr>
        <w:tabs>
          <w:tab w:val="left" w:pos="1950"/>
        </w:tabs>
        <w:jc w:val="both"/>
        <w:rPr>
          <w:rFonts w:ascii="Gill Sans" w:eastAsia="Gill Sans" w:hAnsi="Gill Sans" w:cs="Gill Sans"/>
          <w:color w:val="6C6463"/>
          <w:sz w:val="32"/>
          <w:szCs w:val="32"/>
        </w:rPr>
      </w:pPr>
      <w:r>
        <w:rPr>
          <w:rFonts w:ascii="Gill Sans" w:eastAsia="Gill Sans" w:hAnsi="Gill Sans" w:cs="Gill Sans"/>
          <w:i/>
          <w:color w:val="6C6463"/>
          <w:sz w:val="32"/>
          <w:szCs w:val="32"/>
        </w:rPr>
        <w:tab/>
      </w:r>
    </w:p>
    <w:p w14:paraId="6C52F462" w14:textId="3F9E677D" w:rsidR="00A25920" w:rsidRPr="003273FC" w:rsidRDefault="003273FC">
      <w:pPr>
        <w:pStyle w:val="Subtitle"/>
        <w:rPr>
          <w:i/>
          <w:color w:val="6C6463"/>
          <w:u w:val="single"/>
        </w:rPr>
      </w:pPr>
      <w:r w:rsidRPr="003273FC">
        <w:rPr>
          <w:i/>
          <w:color w:val="6C6463"/>
          <w:u w:val="single"/>
        </w:rPr>
        <w:t>&lt;</w:t>
      </w:r>
      <w:r w:rsidR="00311B48" w:rsidRPr="003273FC">
        <w:rPr>
          <w:i/>
          <w:color w:val="6C6463"/>
          <w:u w:val="single"/>
        </w:rPr>
        <w:t>Date of submission</w:t>
      </w:r>
      <w:r w:rsidRPr="003273FC">
        <w:rPr>
          <w:i/>
          <w:color w:val="6C6463"/>
          <w:u w:val="single"/>
        </w:rPr>
        <w:t>&gt;</w:t>
      </w:r>
    </w:p>
    <w:p w14:paraId="45764A10" w14:textId="77777777" w:rsidR="00A25920" w:rsidRPr="0001765E" w:rsidRDefault="00311B48">
      <w:pPr>
        <w:jc w:val="both"/>
        <w:rPr>
          <w:rFonts w:ascii="Gill Sans" w:eastAsia="Gill Sans" w:hAnsi="Gill Sans" w:cs="Gill Sans"/>
          <w:b/>
          <w:color w:val="002F6C"/>
          <w:sz w:val="16"/>
          <w:szCs w:val="16"/>
        </w:rPr>
      </w:pPr>
      <w:r>
        <w:rPr>
          <w:rFonts w:ascii="Gill Sans" w:eastAsia="Gill Sans" w:hAnsi="Gill Sans" w:cs="Gill Sans"/>
          <w:color w:val="6C6463"/>
          <w:sz w:val="16"/>
          <w:szCs w:val="16"/>
        </w:rPr>
        <w:t xml:space="preserve">DISCLAIMER: This document is made possible by the generous support of the American people through the United States Agency for International Development (USAID). The contents are the responsibility of authors and do not necessarily reflect the views of USAID or the United States government. </w:t>
      </w:r>
      <w:r w:rsidRPr="0001765E">
        <w:rPr>
          <w:rFonts w:ascii="Gill Sans" w:eastAsia="Gill Sans" w:hAnsi="Gill Sans" w:cs="Gill Sans"/>
          <w:i/>
          <w:color w:val="002F6C"/>
          <w:sz w:val="16"/>
          <w:szCs w:val="16"/>
        </w:rPr>
        <w:t>NOTE: in case of multilateral funding, also acknowledge other donors, otherwise delete this sentence.</w:t>
      </w:r>
    </w:p>
    <w:p w14:paraId="41E0A82C" w14:textId="77777777" w:rsidR="003273FC" w:rsidRDefault="003273FC">
      <w:pPr>
        <w:rPr>
          <w:rFonts w:ascii="Gill Sans" w:eastAsia="Gill Sans" w:hAnsi="Gill Sans" w:cs="Gill Sans"/>
          <w:smallCaps/>
          <w:color w:val="6C6463"/>
          <w:sz w:val="44"/>
          <w:szCs w:val="44"/>
        </w:rPr>
      </w:pPr>
    </w:p>
    <w:p w14:paraId="66042865" w14:textId="43DE2943" w:rsidR="00A25920" w:rsidRPr="003273FC" w:rsidRDefault="003273FC">
      <w:pPr>
        <w:rPr>
          <w:rFonts w:ascii="Gill Sans" w:eastAsia="Gill Sans" w:hAnsi="Gill Sans" w:cs="Gill Sans"/>
          <w:smallCaps/>
          <w:color w:val="6C6463"/>
          <w:sz w:val="44"/>
          <w:szCs w:val="44"/>
          <w:u w:val="single"/>
        </w:rPr>
      </w:pPr>
      <w:r w:rsidRPr="003273FC">
        <w:rPr>
          <w:rFonts w:ascii="Gill Sans" w:eastAsia="Gill Sans" w:hAnsi="Gill Sans" w:cs="Gill Sans"/>
          <w:smallCaps/>
          <w:color w:val="6C6463"/>
          <w:sz w:val="44"/>
          <w:szCs w:val="44"/>
          <w:u w:val="single"/>
        </w:rPr>
        <w:t>&lt;</w:t>
      </w:r>
      <w:r w:rsidR="00311B48" w:rsidRPr="003273FC">
        <w:rPr>
          <w:rFonts w:ascii="Gill Sans" w:eastAsia="Gill Sans" w:hAnsi="Gill Sans" w:cs="Gill Sans"/>
          <w:smallCaps/>
          <w:color w:val="6C6463"/>
          <w:sz w:val="44"/>
          <w:szCs w:val="44"/>
          <w:u w:val="single"/>
        </w:rPr>
        <w:t>NAME OF THE ACTIVITY AND ACRONYM</w:t>
      </w:r>
      <w:r w:rsidRPr="003273FC">
        <w:rPr>
          <w:rFonts w:ascii="Gill Sans" w:eastAsia="Gill Sans" w:hAnsi="Gill Sans" w:cs="Gill Sans"/>
          <w:smallCaps/>
          <w:color w:val="6C6463"/>
          <w:sz w:val="44"/>
          <w:szCs w:val="44"/>
          <w:u w:val="single"/>
        </w:rPr>
        <w:t>&gt;</w:t>
      </w:r>
    </w:p>
    <w:p w14:paraId="488E89B3" w14:textId="77777777" w:rsidR="00A25920" w:rsidRDefault="00A25920">
      <w:pPr>
        <w:rPr>
          <w:rFonts w:ascii="Gill Sans" w:eastAsia="Gill Sans" w:hAnsi="Gill Sans" w:cs="Gill Sans"/>
          <w:smallCaps/>
          <w:color w:val="6C6463"/>
          <w:sz w:val="22"/>
          <w:szCs w:val="22"/>
        </w:rPr>
      </w:pPr>
    </w:p>
    <w:p w14:paraId="1F457E28" w14:textId="77777777" w:rsidR="00A25920" w:rsidRDefault="00A25920">
      <w:pPr>
        <w:rPr>
          <w:rFonts w:ascii="Gill Sans" w:eastAsia="Gill Sans" w:hAnsi="Gill Sans" w:cs="Gill Sans"/>
          <w:smallCaps/>
          <w:color w:val="6C6463"/>
          <w:sz w:val="40"/>
          <w:szCs w:val="40"/>
        </w:rPr>
      </w:pPr>
    </w:p>
    <w:p w14:paraId="48058E1C" w14:textId="77777777" w:rsidR="00A25920" w:rsidRDefault="00311B48">
      <w:pPr>
        <w:pStyle w:val="Title"/>
        <w:tabs>
          <w:tab w:val="left" w:pos="720"/>
        </w:tabs>
        <w:jc w:val="left"/>
        <w:rPr>
          <w:rFonts w:ascii="Gill Sans" w:eastAsia="Gill Sans" w:hAnsi="Gill Sans" w:cs="Gill Sans"/>
          <w:b/>
          <w:smallCaps/>
          <w:color w:val="6C6463"/>
          <w:sz w:val="52"/>
          <w:szCs w:val="52"/>
        </w:rPr>
      </w:pPr>
      <w:r>
        <w:rPr>
          <w:rFonts w:ascii="Gill Sans" w:eastAsia="Gill Sans" w:hAnsi="Gill Sans" w:cs="Gill Sans"/>
          <w:b/>
          <w:smallCaps/>
          <w:color w:val="6C6463"/>
          <w:sz w:val="52"/>
          <w:szCs w:val="52"/>
        </w:rPr>
        <w:t xml:space="preserve">MONITORING, EVALUATION, AND LEARNING PLAN </w:t>
      </w:r>
    </w:p>
    <w:p w14:paraId="1829B040" w14:textId="77777777" w:rsidR="00A25920" w:rsidRDefault="00311B48">
      <w:pPr>
        <w:tabs>
          <w:tab w:val="left" w:pos="720"/>
        </w:tabs>
        <w:rPr>
          <w:rFonts w:ascii="Gill Sans" w:eastAsia="Gill Sans" w:hAnsi="Gill Sans" w:cs="Gill Sans"/>
          <w:i/>
          <w:color w:val="6C6463"/>
          <w:sz w:val="44"/>
          <w:szCs w:val="44"/>
        </w:rPr>
      </w:pPr>
      <w:r>
        <w:rPr>
          <w:rFonts w:ascii="Gill Sans" w:eastAsia="Gill Sans" w:hAnsi="Gill Sans" w:cs="Gill Sans"/>
          <w:i/>
          <w:color w:val="6C6463"/>
          <w:sz w:val="44"/>
          <w:szCs w:val="44"/>
        </w:rPr>
        <w:t>(document version)</w:t>
      </w:r>
    </w:p>
    <w:p w14:paraId="125B4631" w14:textId="77777777" w:rsidR="00A25920" w:rsidRDefault="00A25920">
      <w:pPr>
        <w:rPr>
          <w:rFonts w:ascii="Gill Sans" w:eastAsia="Gill Sans" w:hAnsi="Gill Sans" w:cs="Gill Sans"/>
          <w:smallCaps/>
          <w:color w:val="6C6463"/>
          <w:sz w:val="22"/>
          <w:szCs w:val="22"/>
        </w:rPr>
      </w:pPr>
    </w:p>
    <w:p w14:paraId="40923808" w14:textId="77777777" w:rsidR="003273FC" w:rsidRDefault="003273FC">
      <w:pPr>
        <w:pStyle w:val="Title"/>
        <w:jc w:val="left"/>
        <w:rPr>
          <w:rFonts w:ascii="Gill Sans" w:eastAsia="Gill Sans" w:hAnsi="Gill Sans" w:cs="Gill Sans"/>
          <w:b/>
          <w:i/>
          <w:color w:val="6C6463"/>
          <w:sz w:val="32"/>
          <w:szCs w:val="32"/>
        </w:rPr>
      </w:pPr>
    </w:p>
    <w:p w14:paraId="52A08F74" w14:textId="3B1570B9" w:rsidR="00A25920" w:rsidRPr="003273FC" w:rsidRDefault="003273FC">
      <w:pPr>
        <w:pStyle w:val="Title"/>
        <w:jc w:val="left"/>
        <w:rPr>
          <w:rFonts w:ascii="Gill Sans" w:eastAsia="Gill Sans" w:hAnsi="Gill Sans" w:cs="Gill Sans"/>
          <w:b/>
          <w:i/>
          <w:color w:val="6C6463"/>
          <w:sz w:val="32"/>
          <w:szCs w:val="32"/>
          <w:u w:val="single"/>
        </w:rPr>
      </w:pPr>
      <w:r w:rsidRPr="003273FC">
        <w:rPr>
          <w:rFonts w:ascii="Gill Sans" w:eastAsia="Gill Sans" w:hAnsi="Gill Sans" w:cs="Gill Sans"/>
          <w:b/>
          <w:i/>
          <w:color w:val="6C6463"/>
          <w:sz w:val="32"/>
          <w:szCs w:val="32"/>
          <w:u w:val="single"/>
        </w:rPr>
        <w:t>&lt;</w:t>
      </w:r>
      <w:r w:rsidR="00311B48" w:rsidRPr="003273FC">
        <w:rPr>
          <w:rFonts w:ascii="Gill Sans" w:eastAsia="Gill Sans" w:hAnsi="Gill Sans" w:cs="Gill Sans"/>
          <w:b/>
          <w:i/>
          <w:color w:val="6C6463"/>
          <w:sz w:val="32"/>
          <w:szCs w:val="32"/>
          <w:u w:val="single"/>
        </w:rPr>
        <w:t>Period of coverage</w:t>
      </w:r>
      <w:r w:rsidRPr="003273FC">
        <w:rPr>
          <w:rFonts w:ascii="Gill Sans" w:eastAsia="Gill Sans" w:hAnsi="Gill Sans" w:cs="Gill Sans"/>
          <w:b/>
          <w:i/>
          <w:color w:val="6C6463"/>
          <w:sz w:val="32"/>
          <w:szCs w:val="32"/>
          <w:u w:val="single"/>
        </w:rPr>
        <w:t>&gt;</w:t>
      </w:r>
    </w:p>
    <w:p w14:paraId="571CEDC3" w14:textId="77777777" w:rsidR="003273FC" w:rsidRDefault="003273FC">
      <w:pPr>
        <w:pStyle w:val="Subtitle"/>
        <w:rPr>
          <w:i/>
          <w:color w:val="6C6463"/>
        </w:rPr>
      </w:pPr>
    </w:p>
    <w:p w14:paraId="0FC0A042" w14:textId="73B03F5E" w:rsidR="00A25920" w:rsidRPr="003273FC" w:rsidRDefault="003273FC">
      <w:pPr>
        <w:pStyle w:val="Subtitle"/>
        <w:rPr>
          <w:i/>
          <w:color w:val="6C6463"/>
          <w:u w:val="single"/>
        </w:rPr>
      </w:pPr>
      <w:r w:rsidRPr="003273FC">
        <w:rPr>
          <w:i/>
          <w:color w:val="6C6463"/>
          <w:u w:val="single"/>
        </w:rPr>
        <w:t>&lt;</w:t>
      </w:r>
      <w:r w:rsidR="00311B48" w:rsidRPr="003273FC">
        <w:rPr>
          <w:i/>
          <w:color w:val="6C6463"/>
          <w:u w:val="single"/>
        </w:rPr>
        <w:t>Date of submission</w:t>
      </w:r>
      <w:r w:rsidRPr="003273FC">
        <w:rPr>
          <w:i/>
          <w:color w:val="6C6463"/>
          <w:u w:val="single"/>
        </w:rPr>
        <w:t>&gt;</w:t>
      </w:r>
    </w:p>
    <w:p w14:paraId="6BD0CE14" w14:textId="77777777" w:rsidR="00A25920" w:rsidRDefault="00A25920">
      <w:pPr>
        <w:rPr>
          <w:rFonts w:ascii="Gill Sans" w:eastAsia="Gill Sans" w:hAnsi="Gill Sans" w:cs="Gill Sans"/>
          <w:color w:val="6C6463"/>
          <w:sz w:val="44"/>
          <w:szCs w:val="44"/>
        </w:rPr>
      </w:pPr>
    </w:p>
    <w:p w14:paraId="447EC7C2" w14:textId="77777777" w:rsidR="00A25920" w:rsidRDefault="00A25920">
      <w:pPr>
        <w:jc w:val="both"/>
        <w:rPr>
          <w:rFonts w:ascii="Gill Sans" w:eastAsia="Gill Sans" w:hAnsi="Gill Sans" w:cs="Gill Sans"/>
          <w:color w:val="6C6463"/>
        </w:rPr>
      </w:pPr>
    </w:p>
    <w:p w14:paraId="4EC225EF" w14:textId="77777777" w:rsidR="00A25920" w:rsidRDefault="00A25920">
      <w:pPr>
        <w:jc w:val="both"/>
        <w:rPr>
          <w:rFonts w:ascii="Gill Sans" w:eastAsia="Gill Sans" w:hAnsi="Gill Sans" w:cs="Gill Sans"/>
          <w:color w:val="6C6463"/>
        </w:rPr>
      </w:pPr>
    </w:p>
    <w:p w14:paraId="09360E1B" w14:textId="77777777" w:rsidR="00A25920" w:rsidRDefault="00A25920">
      <w:pPr>
        <w:jc w:val="both"/>
        <w:rPr>
          <w:rFonts w:ascii="Gill Sans" w:eastAsia="Gill Sans" w:hAnsi="Gill Sans" w:cs="Gill Sans"/>
          <w:color w:val="6C6463"/>
        </w:rPr>
      </w:pPr>
    </w:p>
    <w:p w14:paraId="79C7D1D6" w14:textId="77777777" w:rsidR="00A25920" w:rsidRDefault="00A25920">
      <w:pPr>
        <w:jc w:val="both"/>
        <w:rPr>
          <w:rFonts w:ascii="Gill Sans" w:eastAsia="Gill Sans" w:hAnsi="Gill Sans" w:cs="Gill Sans"/>
          <w:color w:val="6C6463"/>
        </w:rPr>
      </w:pPr>
    </w:p>
    <w:p w14:paraId="01C9E925" w14:textId="77777777" w:rsidR="00A25920" w:rsidRDefault="00A25920">
      <w:pPr>
        <w:jc w:val="both"/>
        <w:rPr>
          <w:rFonts w:ascii="Gill Sans" w:eastAsia="Gill Sans" w:hAnsi="Gill Sans" w:cs="Gill Sans"/>
          <w:color w:val="6C6463"/>
        </w:rPr>
      </w:pPr>
    </w:p>
    <w:p w14:paraId="3A01E138" w14:textId="77777777" w:rsidR="00A25920" w:rsidRDefault="00A25920">
      <w:pPr>
        <w:jc w:val="both"/>
        <w:rPr>
          <w:rFonts w:ascii="Gill Sans" w:eastAsia="Gill Sans" w:hAnsi="Gill Sans" w:cs="Gill Sans"/>
          <w:color w:val="6C6463"/>
        </w:rPr>
      </w:pPr>
    </w:p>
    <w:p w14:paraId="752A04B3" w14:textId="77777777" w:rsidR="00A25920" w:rsidRDefault="00A25920">
      <w:pPr>
        <w:jc w:val="both"/>
        <w:rPr>
          <w:rFonts w:ascii="Gill Sans" w:eastAsia="Gill Sans" w:hAnsi="Gill Sans" w:cs="Gill Sans"/>
          <w:color w:val="6C6463"/>
        </w:rPr>
      </w:pPr>
    </w:p>
    <w:p w14:paraId="68033253" w14:textId="77777777" w:rsidR="00A25920" w:rsidRDefault="00A25920">
      <w:pPr>
        <w:jc w:val="both"/>
        <w:rPr>
          <w:rFonts w:ascii="Gill Sans" w:eastAsia="Gill Sans" w:hAnsi="Gill Sans" w:cs="Gill Sans"/>
          <w:color w:val="6C6463"/>
        </w:rPr>
      </w:pPr>
    </w:p>
    <w:p w14:paraId="5DAE7830" w14:textId="77777777" w:rsidR="00A25920" w:rsidRDefault="00A25920">
      <w:pPr>
        <w:jc w:val="both"/>
        <w:rPr>
          <w:rFonts w:ascii="Gill Sans" w:eastAsia="Gill Sans" w:hAnsi="Gill Sans" w:cs="Gill Sans"/>
          <w:color w:val="6C6463"/>
        </w:rPr>
      </w:pPr>
    </w:p>
    <w:p w14:paraId="0945A1B5" w14:textId="77777777" w:rsidR="00A25920" w:rsidRDefault="00A25920">
      <w:pPr>
        <w:jc w:val="both"/>
        <w:rPr>
          <w:rFonts w:ascii="Gill Sans" w:eastAsia="Gill Sans" w:hAnsi="Gill Sans" w:cs="Gill Sans"/>
          <w:color w:val="6C6463"/>
        </w:rPr>
      </w:pPr>
    </w:p>
    <w:p w14:paraId="279AC4B4" w14:textId="77777777" w:rsidR="00A25920" w:rsidRDefault="00A25920">
      <w:pPr>
        <w:jc w:val="both"/>
        <w:rPr>
          <w:rFonts w:ascii="Gill Sans" w:eastAsia="Gill Sans" w:hAnsi="Gill Sans" w:cs="Gill Sans"/>
          <w:color w:val="6C6463"/>
        </w:rPr>
      </w:pPr>
    </w:p>
    <w:p w14:paraId="7778E6EF" w14:textId="387EBB86" w:rsidR="00A25920" w:rsidRDefault="00311B48">
      <w:pPr>
        <w:jc w:val="both"/>
        <w:rPr>
          <w:rFonts w:ascii="Gill Sans" w:eastAsia="Gill Sans" w:hAnsi="Gill Sans" w:cs="Gill Sans"/>
          <w:color w:val="6C6463"/>
        </w:rPr>
      </w:pPr>
      <w:r>
        <w:rPr>
          <w:rFonts w:ascii="Gill Sans" w:eastAsia="Gill Sans" w:hAnsi="Gill Sans" w:cs="Gill Sans"/>
          <w:color w:val="6C6463"/>
        </w:rPr>
        <w:t xml:space="preserve">Prepared under the USAID Bosnia and Herzegovina </w:t>
      </w:r>
      <w:r w:rsidR="003273FC" w:rsidRPr="003273FC">
        <w:rPr>
          <w:rFonts w:ascii="Gill Sans" w:eastAsia="Gill Sans" w:hAnsi="Gill Sans" w:cs="Gill Sans"/>
          <w:color w:val="6C6463"/>
          <w:u w:val="single"/>
        </w:rPr>
        <w:t xml:space="preserve">&lt;Activity name&gt; </w:t>
      </w:r>
      <w:r>
        <w:rPr>
          <w:rFonts w:ascii="Gill Sans" w:eastAsia="Gill Sans" w:hAnsi="Gill Sans" w:cs="Gill Sans"/>
          <w:color w:val="6C6463"/>
        </w:rPr>
        <w:t>Activity, Award Number</w:t>
      </w:r>
      <w:r w:rsidR="003273FC">
        <w:rPr>
          <w:rFonts w:ascii="Gill Sans" w:eastAsia="Gill Sans" w:hAnsi="Gill Sans" w:cs="Gill Sans"/>
          <w:color w:val="6C6463"/>
        </w:rPr>
        <w:t xml:space="preserve"> &lt;</w:t>
      </w:r>
      <w:r w:rsidR="003273FC" w:rsidRPr="003273FC">
        <w:rPr>
          <w:rFonts w:ascii="Gill Sans" w:eastAsia="Gill Sans" w:hAnsi="Gill Sans" w:cs="Gill Sans"/>
          <w:color w:val="6C6463"/>
          <w:u w:val="single"/>
        </w:rPr>
        <w:t>Award number</w:t>
      </w:r>
      <w:r w:rsidR="003273FC">
        <w:rPr>
          <w:rFonts w:ascii="Gill Sans" w:eastAsia="Gill Sans" w:hAnsi="Gill Sans" w:cs="Gill Sans"/>
          <w:color w:val="6C6463"/>
        </w:rPr>
        <w:t>&gt;</w:t>
      </w:r>
    </w:p>
    <w:p w14:paraId="74404BD8" w14:textId="77777777" w:rsidR="00A25920" w:rsidRDefault="00A25920">
      <w:pPr>
        <w:jc w:val="both"/>
        <w:rPr>
          <w:rFonts w:ascii="Gill Sans" w:eastAsia="Gill Sans" w:hAnsi="Gill Sans" w:cs="Gill Sans"/>
          <w:color w:val="6C6463"/>
        </w:rPr>
      </w:pPr>
    </w:p>
    <w:p w14:paraId="61AA8265" w14:textId="77777777" w:rsidR="00A25920" w:rsidRDefault="00311B48">
      <w:pPr>
        <w:jc w:val="both"/>
        <w:rPr>
          <w:rFonts w:ascii="Gill Sans" w:eastAsia="Gill Sans" w:hAnsi="Gill Sans" w:cs="Gill Sans"/>
          <w:b/>
          <w:color w:val="6C6463"/>
        </w:rPr>
      </w:pPr>
      <w:r>
        <w:rPr>
          <w:rFonts w:ascii="Gill Sans" w:eastAsia="Gill Sans" w:hAnsi="Gill Sans" w:cs="Gill Sans"/>
          <w:b/>
          <w:color w:val="6C6463"/>
        </w:rPr>
        <w:t>Submitted to:</w:t>
      </w:r>
    </w:p>
    <w:p w14:paraId="6559504E" w14:textId="23EC65E6" w:rsidR="00A25920" w:rsidRDefault="00311B48">
      <w:pPr>
        <w:jc w:val="both"/>
        <w:rPr>
          <w:rFonts w:ascii="Gill Sans" w:eastAsia="Gill Sans" w:hAnsi="Gill Sans" w:cs="Gill Sans"/>
          <w:color w:val="6C6463"/>
        </w:rPr>
      </w:pPr>
      <w:r>
        <w:rPr>
          <w:rFonts w:ascii="Gill Sans" w:eastAsia="Gill Sans" w:hAnsi="Gill Sans" w:cs="Gill Sans"/>
          <w:color w:val="6C6463"/>
        </w:rPr>
        <w:t>US</w:t>
      </w:r>
      <w:r w:rsidR="003273FC">
        <w:rPr>
          <w:rFonts w:ascii="Gill Sans" w:eastAsia="Gill Sans" w:hAnsi="Gill Sans" w:cs="Gill Sans"/>
          <w:color w:val="6C6463"/>
        </w:rPr>
        <w:t xml:space="preserve">AID/Bosnia Herzegovina, </w:t>
      </w:r>
      <w:r w:rsidR="003273FC" w:rsidRPr="003273FC">
        <w:rPr>
          <w:rFonts w:ascii="Gill Sans" w:eastAsia="Gill Sans" w:hAnsi="Gill Sans" w:cs="Gill Sans"/>
          <w:color w:val="6C6463"/>
          <w:u w:val="single"/>
        </w:rPr>
        <w:t>&lt;</w:t>
      </w:r>
      <w:r w:rsidR="003273FC" w:rsidRPr="003273FC">
        <w:rPr>
          <w:rFonts w:ascii="Gill Sans" w:eastAsia="Gill Sans" w:hAnsi="Gill Sans" w:cs="Gill Sans"/>
          <w:i/>
          <w:color w:val="6C6463"/>
          <w:u w:val="single"/>
        </w:rPr>
        <w:t>month, year&gt;</w:t>
      </w:r>
    </w:p>
    <w:p w14:paraId="2E6AA497" w14:textId="77777777" w:rsidR="00A25920" w:rsidRDefault="00A25920">
      <w:pPr>
        <w:jc w:val="both"/>
        <w:rPr>
          <w:rFonts w:ascii="Gill Sans" w:eastAsia="Gill Sans" w:hAnsi="Gill Sans" w:cs="Gill Sans"/>
          <w:color w:val="6C6463"/>
        </w:rPr>
      </w:pPr>
    </w:p>
    <w:p w14:paraId="4C39100B" w14:textId="77777777" w:rsidR="00A25920" w:rsidRDefault="00311B48">
      <w:pPr>
        <w:jc w:val="both"/>
        <w:rPr>
          <w:rFonts w:ascii="Gill Sans" w:eastAsia="Gill Sans" w:hAnsi="Gill Sans" w:cs="Gill Sans"/>
          <w:b/>
          <w:color w:val="6C6463"/>
        </w:rPr>
      </w:pPr>
      <w:r>
        <w:rPr>
          <w:rFonts w:ascii="Gill Sans" w:eastAsia="Gill Sans" w:hAnsi="Gill Sans" w:cs="Gill Sans"/>
          <w:b/>
          <w:color w:val="6C6463"/>
        </w:rPr>
        <w:t>Implementing Partner (IP):</w:t>
      </w:r>
    </w:p>
    <w:p w14:paraId="44295202" w14:textId="1D252E74" w:rsidR="00A25920" w:rsidRPr="003273FC" w:rsidRDefault="003273FC">
      <w:pPr>
        <w:jc w:val="both"/>
        <w:rPr>
          <w:rFonts w:ascii="Gill Sans" w:eastAsia="Gill Sans" w:hAnsi="Gill Sans" w:cs="Gill Sans"/>
          <w:color w:val="6C6463"/>
          <w:u w:val="single"/>
        </w:rPr>
      </w:pPr>
      <w:r w:rsidRPr="003273FC">
        <w:rPr>
          <w:rFonts w:ascii="Gill Sans" w:eastAsia="Gill Sans" w:hAnsi="Gill Sans" w:cs="Gill Sans"/>
          <w:color w:val="6C6463"/>
          <w:u w:val="single"/>
        </w:rPr>
        <w:t>&lt;IP’s name&gt;</w:t>
      </w:r>
    </w:p>
    <w:p w14:paraId="003BF2AB" w14:textId="77777777" w:rsidR="00A25920" w:rsidRDefault="00A25920">
      <w:pPr>
        <w:jc w:val="both"/>
        <w:rPr>
          <w:rFonts w:ascii="Gill Sans" w:eastAsia="Gill Sans" w:hAnsi="Gill Sans" w:cs="Gill Sans"/>
          <w:color w:val="6C6463"/>
        </w:rPr>
      </w:pPr>
    </w:p>
    <w:p w14:paraId="20B5382C" w14:textId="77777777" w:rsidR="00D3486D" w:rsidRDefault="00D3486D">
      <w:pPr>
        <w:rPr>
          <w:rFonts w:ascii="Gill Sans" w:eastAsia="Gill Sans" w:hAnsi="Gill Sans" w:cs="Gill Sans"/>
          <w:b/>
          <w:color w:val="C2113A"/>
          <w:sz w:val="28"/>
          <w:szCs w:val="28"/>
        </w:rPr>
      </w:pPr>
      <w:bookmarkStart w:id="0" w:name="_Toc58097719"/>
      <w:r>
        <w:br w:type="page"/>
      </w:r>
    </w:p>
    <w:p w14:paraId="6D1AF75A" w14:textId="7C2E8BC6" w:rsidR="00A25920" w:rsidRDefault="00311B48">
      <w:pPr>
        <w:pStyle w:val="Heading1"/>
      </w:pPr>
      <w:bookmarkStart w:id="1" w:name="_Toc173144124"/>
      <w:r>
        <w:lastRenderedPageBreak/>
        <w:t>LIST OF ACRONYMS</w:t>
      </w:r>
      <w:bookmarkEnd w:id="0"/>
      <w:bookmarkEnd w:id="1"/>
    </w:p>
    <w:p w14:paraId="3E901CD9" w14:textId="381978F5" w:rsidR="00A25920" w:rsidRPr="003273FC" w:rsidRDefault="003273FC">
      <w:pPr>
        <w:jc w:val="both"/>
        <w:rPr>
          <w:rFonts w:ascii="Gill Sans" w:eastAsia="Gill Sans" w:hAnsi="Gill Sans" w:cs="Gill Sans"/>
          <w:color w:val="6C6463"/>
          <w:sz w:val="22"/>
          <w:szCs w:val="22"/>
          <w:u w:val="single"/>
        </w:rPr>
      </w:pPr>
      <w:r>
        <w:rPr>
          <w:rFonts w:ascii="Gill Sans" w:eastAsia="Gill Sans" w:hAnsi="Gill Sans" w:cs="Gill Sans"/>
          <w:color w:val="6C6463"/>
          <w:sz w:val="22"/>
          <w:szCs w:val="22"/>
          <w:u w:val="single"/>
        </w:rPr>
        <w:t xml:space="preserve">&lt;Insert </w:t>
      </w:r>
      <w:r w:rsidRPr="007065EA">
        <w:rPr>
          <w:rFonts w:ascii="Gill Sans" w:eastAsia="Gill Sans" w:hAnsi="Gill Sans" w:cs="Gill Sans"/>
          <w:color w:val="6C6463"/>
          <w:sz w:val="22"/>
          <w:szCs w:val="22"/>
          <w:u w:val="single"/>
        </w:rPr>
        <w:t>acronyms</w:t>
      </w:r>
      <w:r>
        <w:rPr>
          <w:rFonts w:ascii="Gill Sans" w:eastAsia="Gill Sans" w:hAnsi="Gill Sans" w:cs="Gill Sans"/>
          <w:color w:val="6C6463"/>
          <w:sz w:val="22"/>
          <w:szCs w:val="22"/>
          <w:u w:val="single"/>
        </w:rPr>
        <w:t xml:space="preserve"> here&gt;</w:t>
      </w:r>
    </w:p>
    <w:p w14:paraId="39AF9310" w14:textId="77777777" w:rsidR="00A25920" w:rsidRDefault="00A25920">
      <w:pPr>
        <w:jc w:val="both"/>
        <w:rPr>
          <w:rFonts w:ascii="Gill Sans" w:eastAsia="Gill Sans" w:hAnsi="Gill Sans" w:cs="Gill Sans"/>
        </w:rPr>
      </w:pPr>
    </w:p>
    <w:p w14:paraId="1FA9ABAD" w14:textId="77777777" w:rsidR="00A25920" w:rsidRDefault="00A25920">
      <w:pPr>
        <w:jc w:val="both"/>
        <w:rPr>
          <w:rFonts w:ascii="Gill Sans" w:eastAsia="Gill Sans" w:hAnsi="Gill Sans" w:cs="Gill Sans"/>
        </w:rPr>
      </w:pPr>
    </w:p>
    <w:p w14:paraId="4B2BBDAD" w14:textId="77777777" w:rsidR="00A25920" w:rsidRDefault="00A25920">
      <w:pPr>
        <w:jc w:val="both"/>
        <w:rPr>
          <w:rFonts w:ascii="Gill Sans" w:eastAsia="Gill Sans" w:hAnsi="Gill Sans" w:cs="Gill Sans"/>
        </w:rPr>
      </w:pPr>
    </w:p>
    <w:p w14:paraId="681867AB" w14:textId="77777777" w:rsidR="00A25920" w:rsidRDefault="00A25920">
      <w:pPr>
        <w:jc w:val="both"/>
        <w:rPr>
          <w:rFonts w:ascii="Gill Sans" w:eastAsia="Gill Sans" w:hAnsi="Gill Sans" w:cs="Gill Sans"/>
        </w:rPr>
      </w:pPr>
    </w:p>
    <w:p w14:paraId="0B4DF273" w14:textId="77777777" w:rsidR="00A25920" w:rsidRDefault="00A25920">
      <w:pPr>
        <w:jc w:val="both"/>
        <w:rPr>
          <w:rFonts w:ascii="Gill Sans" w:eastAsia="Gill Sans" w:hAnsi="Gill Sans" w:cs="Gill Sans"/>
        </w:rPr>
      </w:pPr>
    </w:p>
    <w:p w14:paraId="485AEBC3" w14:textId="77777777" w:rsidR="00A25920" w:rsidRDefault="00A25920">
      <w:pPr>
        <w:jc w:val="both"/>
        <w:rPr>
          <w:rFonts w:ascii="Gill Sans" w:eastAsia="Gill Sans" w:hAnsi="Gill Sans" w:cs="Gill Sans"/>
        </w:rPr>
      </w:pPr>
    </w:p>
    <w:p w14:paraId="63136457" w14:textId="77777777" w:rsidR="00A25920" w:rsidRDefault="00A25920">
      <w:pPr>
        <w:jc w:val="both"/>
        <w:rPr>
          <w:rFonts w:ascii="Gill Sans" w:eastAsia="Gill Sans" w:hAnsi="Gill Sans" w:cs="Gill Sans"/>
        </w:rPr>
      </w:pPr>
    </w:p>
    <w:p w14:paraId="79FD48E6" w14:textId="77777777" w:rsidR="00A25920" w:rsidRDefault="00A25920">
      <w:pPr>
        <w:jc w:val="both"/>
        <w:rPr>
          <w:rFonts w:ascii="Gill Sans" w:eastAsia="Gill Sans" w:hAnsi="Gill Sans" w:cs="Gill Sans"/>
        </w:rPr>
      </w:pPr>
    </w:p>
    <w:p w14:paraId="04E2A3F5" w14:textId="77777777" w:rsidR="00A25920" w:rsidRDefault="00A25920">
      <w:pPr>
        <w:jc w:val="both"/>
        <w:rPr>
          <w:rFonts w:ascii="Gill Sans" w:eastAsia="Gill Sans" w:hAnsi="Gill Sans" w:cs="Gill Sans"/>
        </w:rPr>
      </w:pPr>
    </w:p>
    <w:p w14:paraId="05B89FFC" w14:textId="77777777" w:rsidR="00A25920" w:rsidRDefault="00A25920">
      <w:pPr>
        <w:jc w:val="both"/>
        <w:rPr>
          <w:rFonts w:ascii="Gill Sans" w:eastAsia="Gill Sans" w:hAnsi="Gill Sans" w:cs="Gill Sans"/>
        </w:rPr>
      </w:pPr>
    </w:p>
    <w:p w14:paraId="16DE3FF2" w14:textId="77777777" w:rsidR="00A25920" w:rsidRDefault="00A25920">
      <w:pPr>
        <w:jc w:val="both"/>
        <w:rPr>
          <w:rFonts w:ascii="Gill Sans" w:eastAsia="Gill Sans" w:hAnsi="Gill Sans" w:cs="Gill Sans"/>
        </w:rPr>
      </w:pPr>
    </w:p>
    <w:p w14:paraId="6747DFA2" w14:textId="77777777" w:rsidR="00A25920" w:rsidRDefault="00A25920">
      <w:pPr>
        <w:jc w:val="both"/>
        <w:rPr>
          <w:rFonts w:ascii="Gill Sans" w:eastAsia="Gill Sans" w:hAnsi="Gill Sans" w:cs="Gill Sans"/>
        </w:rPr>
      </w:pPr>
    </w:p>
    <w:p w14:paraId="4B5B36F2" w14:textId="77777777" w:rsidR="00A25920" w:rsidRDefault="00A25920">
      <w:pPr>
        <w:jc w:val="both"/>
        <w:rPr>
          <w:rFonts w:ascii="Gill Sans" w:eastAsia="Gill Sans" w:hAnsi="Gill Sans" w:cs="Gill Sans"/>
        </w:rPr>
      </w:pPr>
    </w:p>
    <w:p w14:paraId="0557CDBD" w14:textId="77777777" w:rsidR="00A25920" w:rsidRDefault="00A25920">
      <w:pPr>
        <w:jc w:val="both"/>
        <w:rPr>
          <w:rFonts w:ascii="Gill Sans" w:eastAsia="Gill Sans" w:hAnsi="Gill Sans" w:cs="Gill Sans"/>
        </w:rPr>
      </w:pPr>
    </w:p>
    <w:p w14:paraId="147C8DC0" w14:textId="77777777" w:rsidR="00A25920" w:rsidRDefault="00A25920">
      <w:pPr>
        <w:jc w:val="both"/>
        <w:rPr>
          <w:rFonts w:ascii="Gill Sans" w:eastAsia="Gill Sans" w:hAnsi="Gill Sans" w:cs="Gill Sans"/>
        </w:rPr>
      </w:pPr>
    </w:p>
    <w:p w14:paraId="0956BA2C" w14:textId="77777777" w:rsidR="00A25920" w:rsidRDefault="00A25920">
      <w:pPr>
        <w:jc w:val="both"/>
        <w:rPr>
          <w:rFonts w:ascii="Gill Sans" w:eastAsia="Gill Sans" w:hAnsi="Gill Sans" w:cs="Gill Sans"/>
        </w:rPr>
      </w:pPr>
    </w:p>
    <w:p w14:paraId="5F30DF08" w14:textId="77777777" w:rsidR="00A25920" w:rsidRDefault="00A25920">
      <w:pPr>
        <w:jc w:val="both"/>
        <w:rPr>
          <w:rFonts w:ascii="Gill Sans" w:eastAsia="Gill Sans" w:hAnsi="Gill Sans" w:cs="Gill Sans"/>
        </w:rPr>
      </w:pPr>
    </w:p>
    <w:p w14:paraId="70E926D2" w14:textId="77777777" w:rsidR="00A25920" w:rsidRDefault="00A25920">
      <w:pPr>
        <w:jc w:val="both"/>
        <w:rPr>
          <w:rFonts w:ascii="Gill Sans" w:eastAsia="Gill Sans" w:hAnsi="Gill Sans" w:cs="Gill Sans"/>
        </w:rPr>
      </w:pPr>
    </w:p>
    <w:p w14:paraId="3B833C3A" w14:textId="77777777" w:rsidR="00A25920" w:rsidRDefault="00A25920">
      <w:pPr>
        <w:jc w:val="both"/>
        <w:rPr>
          <w:rFonts w:ascii="Gill Sans" w:eastAsia="Gill Sans" w:hAnsi="Gill Sans" w:cs="Gill Sans"/>
        </w:rPr>
      </w:pPr>
    </w:p>
    <w:p w14:paraId="34AA5350" w14:textId="77777777" w:rsidR="00A25920" w:rsidRDefault="00A25920">
      <w:pPr>
        <w:jc w:val="both"/>
        <w:rPr>
          <w:rFonts w:ascii="Gill Sans" w:eastAsia="Gill Sans" w:hAnsi="Gill Sans" w:cs="Gill Sans"/>
        </w:rPr>
      </w:pPr>
    </w:p>
    <w:p w14:paraId="054B0087" w14:textId="77777777" w:rsidR="00A25920" w:rsidRDefault="00A25920">
      <w:pPr>
        <w:jc w:val="both"/>
        <w:rPr>
          <w:rFonts w:ascii="Gill Sans" w:eastAsia="Gill Sans" w:hAnsi="Gill Sans" w:cs="Gill Sans"/>
        </w:rPr>
      </w:pPr>
    </w:p>
    <w:p w14:paraId="295FF411" w14:textId="77777777" w:rsidR="00A25920" w:rsidRDefault="00A25920">
      <w:pPr>
        <w:jc w:val="both"/>
        <w:rPr>
          <w:rFonts w:ascii="Gill Sans" w:eastAsia="Gill Sans" w:hAnsi="Gill Sans" w:cs="Gill Sans"/>
        </w:rPr>
      </w:pPr>
    </w:p>
    <w:p w14:paraId="6122EC6B" w14:textId="77777777" w:rsidR="00A25920" w:rsidRDefault="00A25920">
      <w:pPr>
        <w:jc w:val="both"/>
        <w:rPr>
          <w:rFonts w:ascii="Gill Sans" w:eastAsia="Gill Sans" w:hAnsi="Gill Sans" w:cs="Gill Sans"/>
        </w:rPr>
      </w:pPr>
    </w:p>
    <w:p w14:paraId="13D4A036" w14:textId="77777777" w:rsidR="00A25920" w:rsidRDefault="00A25920">
      <w:pPr>
        <w:jc w:val="both"/>
        <w:rPr>
          <w:rFonts w:ascii="Gill Sans" w:eastAsia="Gill Sans" w:hAnsi="Gill Sans" w:cs="Gill Sans"/>
        </w:rPr>
      </w:pPr>
    </w:p>
    <w:p w14:paraId="5F12FB33" w14:textId="77777777" w:rsidR="00A25920" w:rsidRDefault="00A25920">
      <w:pPr>
        <w:jc w:val="both"/>
        <w:rPr>
          <w:rFonts w:ascii="Gill Sans" w:eastAsia="Gill Sans" w:hAnsi="Gill Sans" w:cs="Gill Sans"/>
        </w:rPr>
      </w:pPr>
    </w:p>
    <w:p w14:paraId="763BCD95" w14:textId="77777777" w:rsidR="00A25920" w:rsidRDefault="00A25920">
      <w:pPr>
        <w:jc w:val="both"/>
        <w:rPr>
          <w:rFonts w:ascii="Gill Sans" w:eastAsia="Gill Sans" w:hAnsi="Gill Sans" w:cs="Gill Sans"/>
        </w:rPr>
      </w:pPr>
    </w:p>
    <w:p w14:paraId="6F4AC935" w14:textId="77777777" w:rsidR="00A25920" w:rsidRDefault="00A25920">
      <w:pPr>
        <w:jc w:val="both"/>
        <w:rPr>
          <w:rFonts w:ascii="Gill Sans" w:eastAsia="Gill Sans" w:hAnsi="Gill Sans" w:cs="Gill Sans"/>
        </w:rPr>
      </w:pPr>
    </w:p>
    <w:p w14:paraId="2315EEAA" w14:textId="77777777" w:rsidR="00A25920" w:rsidRDefault="00A25920">
      <w:pPr>
        <w:jc w:val="both"/>
        <w:rPr>
          <w:rFonts w:ascii="Gill Sans" w:eastAsia="Gill Sans" w:hAnsi="Gill Sans" w:cs="Gill Sans"/>
        </w:rPr>
      </w:pPr>
    </w:p>
    <w:p w14:paraId="1B71C5B4" w14:textId="77777777" w:rsidR="00A25920" w:rsidRDefault="00A25920">
      <w:pPr>
        <w:jc w:val="both"/>
        <w:rPr>
          <w:rFonts w:ascii="Gill Sans" w:eastAsia="Gill Sans" w:hAnsi="Gill Sans" w:cs="Gill Sans"/>
        </w:rPr>
      </w:pPr>
    </w:p>
    <w:p w14:paraId="76BA4AFA" w14:textId="77777777" w:rsidR="00A25920" w:rsidRDefault="00A25920">
      <w:pPr>
        <w:jc w:val="both"/>
        <w:rPr>
          <w:rFonts w:ascii="Gill Sans" w:eastAsia="Gill Sans" w:hAnsi="Gill Sans" w:cs="Gill Sans"/>
        </w:rPr>
      </w:pPr>
    </w:p>
    <w:p w14:paraId="63DB48B0" w14:textId="77777777" w:rsidR="00A25920" w:rsidRDefault="00A25920">
      <w:pPr>
        <w:jc w:val="both"/>
        <w:rPr>
          <w:rFonts w:ascii="Gill Sans" w:eastAsia="Gill Sans" w:hAnsi="Gill Sans" w:cs="Gill Sans"/>
        </w:rPr>
      </w:pPr>
    </w:p>
    <w:p w14:paraId="6E80691E" w14:textId="77777777" w:rsidR="00A25920" w:rsidRDefault="00A25920">
      <w:pPr>
        <w:jc w:val="both"/>
        <w:rPr>
          <w:rFonts w:ascii="Gill Sans" w:eastAsia="Gill Sans" w:hAnsi="Gill Sans" w:cs="Gill Sans"/>
        </w:rPr>
      </w:pPr>
    </w:p>
    <w:p w14:paraId="4F4D944A" w14:textId="77777777" w:rsidR="00A25920" w:rsidRDefault="00A25920">
      <w:pPr>
        <w:jc w:val="both"/>
        <w:rPr>
          <w:rFonts w:ascii="Gill Sans" w:eastAsia="Gill Sans" w:hAnsi="Gill Sans" w:cs="Gill Sans"/>
        </w:rPr>
      </w:pPr>
    </w:p>
    <w:p w14:paraId="6E3EC667" w14:textId="77777777" w:rsidR="00A25920" w:rsidRDefault="00A25920">
      <w:pPr>
        <w:jc w:val="both"/>
        <w:rPr>
          <w:rFonts w:ascii="Gill Sans" w:eastAsia="Gill Sans" w:hAnsi="Gill Sans" w:cs="Gill Sans"/>
        </w:rPr>
      </w:pPr>
    </w:p>
    <w:p w14:paraId="794E505B" w14:textId="77777777" w:rsidR="00A25920" w:rsidRDefault="00A25920">
      <w:pPr>
        <w:jc w:val="both"/>
        <w:rPr>
          <w:rFonts w:ascii="Gill Sans" w:eastAsia="Gill Sans" w:hAnsi="Gill Sans" w:cs="Gill Sans"/>
        </w:rPr>
      </w:pPr>
    </w:p>
    <w:p w14:paraId="4C6DA579" w14:textId="77777777" w:rsidR="00A25920" w:rsidRDefault="00A25920">
      <w:pPr>
        <w:jc w:val="both"/>
        <w:rPr>
          <w:rFonts w:ascii="Gill Sans" w:eastAsia="Gill Sans" w:hAnsi="Gill Sans" w:cs="Gill Sans"/>
        </w:rPr>
      </w:pPr>
    </w:p>
    <w:p w14:paraId="2571FAE2" w14:textId="77777777" w:rsidR="00A25920" w:rsidRDefault="00A25920">
      <w:pPr>
        <w:jc w:val="both"/>
        <w:rPr>
          <w:rFonts w:ascii="Gill Sans" w:eastAsia="Gill Sans" w:hAnsi="Gill Sans" w:cs="Gill Sans"/>
        </w:rPr>
      </w:pPr>
    </w:p>
    <w:p w14:paraId="20B28778" w14:textId="77777777" w:rsidR="00A25920" w:rsidRDefault="00A25920">
      <w:pPr>
        <w:jc w:val="both"/>
        <w:rPr>
          <w:rFonts w:ascii="Gill Sans" w:eastAsia="Gill Sans" w:hAnsi="Gill Sans" w:cs="Gill Sans"/>
        </w:rPr>
      </w:pPr>
    </w:p>
    <w:p w14:paraId="7C03D87D" w14:textId="77777777" w:rsidR="00A25920" w:rsidRDefault="00A25920">
      <w:pPr>
        <w:jc w:val="both"/>
        <w:rPr>
          <w:rFonts w:ascii="Gill Sans" w:eastAsia="Gill Sans" w:hAnsi="Gill Sans" w:cs="Gill Sans"/>
        </w:rPr>
      </w:pPr>
    </w:p>
    <w:p w14:paraId="3A9521B5" w14:textId="77777777" w:rsidR="00A25920" w:rsidRDefault="00A25920">
      <w:pPr>
        <w:jc w:val="both"/>
        <w:rPr>
          <w:rFonts w:ascii="Gill Sans" w:eastAsia="Gill Sans" w:hAnsi="Gill Sans" w:cs="Gill Sans"/>
        </w:rPr>
      </w:pPr>
    </w:p>
    <w:p w14:paraId="22863DAA" w14:textId="6338B298" w:rsidR="00A25920" w:rsidRPr="00D814FE" w:rsidRDefault="00311B48" w:rsidP="00D814FE">
      <w:pPr>
        <w:pStyle w:val="Heading1"/>
      </w:pPr>
      <w:bookmarkStart w:id="2" w:name="_Toc58097720"/>
      <w:bookmarkStart w:id="3" w:name="_Toc173144125"/>
      <w:r w:rsidRPr="00D814FE">
        <w:t>CONTENTS</w:t>
      </w:r>
      <w:bookmarkEnd w:id="2"/>
      <w:bookmarkEnd w:id="3"/>
    </w:p>
    <w:bookmarkStart w:id="4" w:name="_gjdgxs" w:colFirst="0" w:colLast="0" w:displacedByCustomXml="next"/>
    <w:bookmarkEnd w:id="4" w:displacedByCustomXml="next"/>
    <w:sdt>
      <w:sdtPr>
        <w:rPr>
          <w:b/>
        </w:rPr>
        <w:id w:val="-1472594319"/>
        <w:docPartObj>
          <w:docPartGallery w:val="Table of Contents"/>
          <w:docPartUnique/>
        </w:docPartObj>
      </w:sdtPr>
      <w:sdtEndPr>
        <w:rPr>
          <w:rFonts w:ascii="Gill Sans" w:hAnsi="Gill Sans" w:cs="Gill Sans" w:hint="cs"/>
          <w:b w:val="0"/>
          <w:color w:val="6C6463"/>
        </w:rPr>
      </w:sdtEndPr>
      <w:sdtContent>
        <w:p w14:paraId="4C7933DC" w14:textId="509E74C9" w:rsidR="000106D3" w:rsidRPr="007065EA" w:rsidRDefault="005B6BCF">
          <w:pPr>
            <w:pStyle w:val="TOC1"/>
            <w:tabs>
              <w:tab w:val="right" w:leader="dot" w:pos="9016"/>
            </w:tabs>
            <w:rPr>
              <w:rFonts w:ascii="Gill Sans" w:eastAsiaTheme="minorEastAsia" w:hAnsi="Gill Sans" w:cs="Gill Sans"/>
              <w:b/>
              <w:bCs/>
              <w:noProof/>
              <w:color w:val="6C6463"/>
              <w:kern w:val="2"/>
              <w:sz w:val="22"/>
              <w:szCs w:val="22"/>
              <w14:ligatures w14:val="standardContextual"/>
            </w:rPr>
          </w:pPr>
          <w:r w:rsidRPr="007065EA">
            <w:rPr>
              <w:rFonts w:ascii="Gill Sans" w:hAnsi="Gill Sans" w:cs="Gill Sans" w:hint="cs"/>
              <w:color w:val="6C6463"/>
              <w:sz w:val="22"/>
              <w:szCs w:val="22"/>
            </w:rPr>
            <w:fldChar w:fldCharType="begin"/>
          </w:r>
          <w:r w:rsidRPr="007065EA">
            <w:rPr>
              <w:rFonts w:ascii="Gill Sans" w:hAnsi="Gill Sans" w:cs="Gill Sans" w:hint="cs"/>
              <w:color w:val="6C6463"/>
              <w:sz w:val="22"/>
              <w:szCs w:val="22"/>
            </w:rPr>
            <w:instrText xml:space="preserve"> TOC \o "1-1" \h \z \u </w:instrText>
          </w:r>
          <w:r w:rsidRPr="007065EA">
            <w:rPr>
              <w:rFonts w:ascii="Gill Sans" w:hAnsi="Gill Sans" w:cs="Gill Sans" w:hint="cs"/>
              <w:color w:val="6C6463"/>
              <w:sz w:val="22"/>
              <w:szCs w:val="22"/>
            </w:rPr>
            <w:fldChar w:fldCharType="separate"/>
          </w:r>
          <w:hyperlink w:anchor="_Toc173144124" w:history="1">
            <w:r w:rsidR="000106D3" w:rsidRPr="007065EA">
              <w:rPr>
                <w:rStyle w:val="Hyperlink"/>
                <w:rFonts w:ascii="Gill Sans" w:hAnsi="Gill Sans" w:cs="Gill Sans" w:hint="cs"/>
                <w:b/>
                <w:bCs/>
                <w:noProof/>
                <w:color w:val="6C6463"/>
                <w:sz w:val="22"/>
                <w:szCs w:val="22"/>
              </w:rPr>
              <w:t>LIST OF ACRONYMS</w:t>
            </w:r>
            <w:r w:rsidR="000106D3" w:rsidRPr="007065EA">
              <w:rPr>
                <w:rFonts w:ascii="Gill Sans" w:hAnsi="Gill Sans" w:cs="Gill Sans" w:hint="cs"/>
                <w:b/>
                <w:bCs/>
                <w:noProof/>
                <w:webHidden/>
                <w:color w:val="6C6463"/>
                <w:sz w:val="22"/>
                <w:szCs w:val="22"/>
              </w:rPr>
              <w:tab/>
            </w:r>
            <w:r w:rsidR="000106D3" w:rsidRPr="007065EA">
              <w:rPr>
                <w:rFonts w:ascii="Gill Sans" w:hAnsi="Gill Sans" w:cs="Gill Sans" w:hint="cs"/>
                <w:b/>
                <w:bCs/>
                <w:noProof/>
                <w:webHidden/>
                <w:color w:val="6C6463"/>
                <w:sz w:val="22"/>
                <w:szCs w:val="22"/>
              </w:rPr>
              <w:fldChar w:fldCharType="begin"/>
            </w:r>
            <w:r w:rsidR="000106D3" w:rsidRPr="007065EA">
              <w:rPr>
                <w:rFonts w:ascii="Gill Sans" w:hAnsi="Gill Sans" w:cs="Gill Sans" w:hint="cs"/>
                <w:b/>
                <w:bCs/>
                <w:noProof/>
                <w:webHidden/>
                <w:color w:val="6C6463"/>
                <w:sz w:val="22"/>
                <w:szCs w:val="22"/>
              </w:rPr>
              <w:instrText xml:space="preserve"> PAGEREF _Toc173144124 \h </w:instrText>
            </w:r>
            <w:r w:rsidR="000106D3" w:rsidRPr="007065EA">
              <w:rPr>
                <w:rFonts w:ascii="Gill Sans" w:hAnsi="Gill Sans" w:cs="Gill Sans" w:hint="cs"/>
                <w:b/>
                <w:bCs/>
                <w:noProof/>
                <w:webHidden/>
                <w:color w:val="6C6463"/>
                <w:sz w:val="22"/>
                <w:szCs w:val="22"/>
              </w:rPr>
            </w:r>
            <w:r w:rsidR="000106D3" w:rsidRPr="007065EA">
              <w:rPr>
                <w:rFonts w:ascii="Gill Sans" w:hAnsi="Gill Sans" w:cs="Gill Sans" w:hint="cs"/>
                <w:b/>
                <w:bCs/>
                <w:noProof/>
                <w:webHidden/>
                <w:color w:val="6C6463"/>
                <w:sz w:val="22"/>
                <w:szCs w:val="22"/>
              </w:rPr>
              <w:fldChar w:fldCharType="separate"/>
            </w:r>
            <w:r w:rsidR="000106D3" w:rsidRPr="007065EA">
              <w:rPr>
                <w:rFonts w:ascii="Gill Sans" w:hAnsi="Gill Sans" w:cs="Gill Sans" w:hint="cs"/>
                <w:b/>
                <w:bCs/>
                <w:noProof/>
                <w:webHidden/>
                <w:color w:val="6C6463"/>
                <w:sz w:val="22"/>
                <w:szCs w:val="22"/>
              </w:rPr>
              <w:t>4</w:t>
            </w:r>
            <w:r w:rsidR="000106D3" w:rsidRPr="007065EA">
              <w:rPr>
                <w:rFonts w:ascii="Gill Sans" w:hAnsi="Gill Sans" w:cs="Gill Sans" w:hint="cs"/>
                <w:b/>
                <w:bCs/>
                <w:noProof/>
                <w:webHidden/>
                <w:color w:val="6C6463"/>
                <w:sz w:val="22"/>
                <w:szCs w:val="22"/>
              </w:rPr>
              <w:fldChar w:fldCharType="end"/>
            </w:r>
          </w:hyperlink>
        </w:p>
        <w:p w14:paraId="60C74A4C" w14:textId="2507E1A0" w:rsidR="000106D3" w:rsidRPr="007065EA" w:rsidRDefault="007D022D">
          <w:pPr>
            <w:pStyle w:val="TOC1"/>
            <w:tabs>
              <w:tab w:val="right" w:leader="dot" w:pos="9016"/>
            </w:tabs>
            <w:rPr>
              <w:rFonts w:ascii="Gill Sans" w:eastAsiaTheme="minorEastAsia" w:hAnsi="Gill Sans" w:cs="Gill Sans"/>
              <w:b/>
              <w:bCs/>
              <w:noProof/>
              <w:color w:val="6C6463"/>
              <w:kern w:val="2"/>
              <w:sz w:val="22"/>
              <w:szCs w:val="22"/>
              <w14:ligatures w14:val="standardContextual"/>
            </w:rPr>
          </w:pPr>
          <w:hyperlink w:anchor="_Toc173144125" w:history="1">
            <w:r w:rsidR="000106D3" w:rsidRPr="007065EA">
              <w:rPr>
                <w:rStyle w:val="Hyperlink"/>
                <w:rFonts w:ascii="Gill Sans" w:hAnsi="Gill Sans" w:cs="Gill Sans" w:hint="cs"/>
                <w:b/>
                <w:bCs/>
                <w:noProof/>
                <w:color w:val="6C6463"/>
                <w:sz w:val="22"/>
                <w:szCs w:val="22"/>
              </w:rPr>
              <w:t>CONTENTS</w:t>
            </w:r>
            <w:r w:rsidR="000106D3" w:rsidRPr="007065EA">
              <w:rPr>
                <w:rFonts w:ascii="Gill Sans" w:hAnsi="Gill Sans" w:cs="Gill Sans" w:hint="cs"/>
                <w:b/>
                <w:bCs/>
                <w:noProof/>
                <w:webHidden/>
                <w:color w:val="6C6463"/>
                <w:sz w:val="22"/>
                <w:szCs w:val="22"/>
              </w:rPr>
              <w:tab/>
            </w:r>
            <w:r w:rsidR="000106D3" w:rsidRPr="007065EA">
              <w:rPr>
                <w:rFonts w:ascii="Gill Sans" w:hAnsi="Gill Sans" w:cs="Gill Sans" w:hint="cs"/>
                <w:b/>
                <w:bCs/>
                <w:noProof/>
                <w:webHidden/>
                <w:color w:val="6C6463"/>
                <w:sz w:val="22"/>
                <w:szCs w:val="22"/>
              </w:rPr>
              <w:fldChar w:fldCharType="begin"/>
            </w:r>
            <w:r w:rsidR="000106D3" w:rsidRPr="007065EA">
              <w:rPr>
                <w:rFonts w:ascii="Gill Sans" w:hAnsi="Gill Sans" w:cs="Gill Sans" w:hint="cs"/>
                <w:b/>
                <w:bCs/>
                <w:noProof/>
                <w:webHidden/>
                <w:color w:val="6C6463"/>
                <w:sz w:val="22"/>
                <w:szCs w:val="22"/>
              </w:rPr>
              <w:instrText xml:space="preserve"> PAGEREF _Toc173144125 \h </w:instrText>
            </w:r>
            <w:r w:rsidR="000106D3" w:rsidRPr="007065EA">
              <w:rPr>
                <w:rFonts w:ascii="Gill Sans" w:hAnsi="Gill Sans" w:cs="Gill Sans" w:hint="cs"/>
                <w:b/>
                <w:bCs/>
                <w:noProof/>
                <w:webHidden/>
                <w:color w:val="6C6463"/>
                <w:sz w:val="22"/>
                <w:szCs w:val="22"/>
              </w:rPr>
            </w:r>
            <w:r w:rsidR="000106D3" w:rsidRPr="007065EA">
              <w:rPr>
                <w:rFonts w:ascii="Gill Sans" w:hAnsi="Gill Sans" w:cs="Gill Sans" w:hint="cs"/>
                <w:b/>
                <w:bCs/>
                <w:noProof/>
                <w:webHidden/>
                <w:color w:val="6C6463"/>
                <w:sz w:val="22"/>
                <w:szCs w:val="22"/>
              </w:rPr>
              <w:fldChar w:fldCharType="separate"/>
            </w:r>
            <w:r w:rsidR="000106D3" w:rsidRPr="007065EA">
              <w:rPr>
                <w:rFonts w:ascii="Gill Sans" w:hAnsi="Gill Sans" w:cs="Gill Sans" w:hint="cs"/>
                <w:b/>
                <w:bCs/>
                <w:noProof/>
                <w:webHidden/>
                <w:color w:val="6C6463"/>
                <w:sz w:val="22"/>
                <w:szCs w:val="22"/>
              </w:rPr>
              <w:t>5</w:t>
            </w:r>
            <w:r w:rsidR="000106D3" w:rsidRPr="007065EA">
              <w:rPr>
                <w:rFonts w:ascii="Gill Sans" w:hAnsi="Gill Sans" w:cs="Gill Sans" w:hint="cs"/>
                <w:b/>
                <w:bCs/>
                <w:noProof/>
                <w:webHidden/>
                <w:color w:val="6C6463"/>
                <w:sz w:val="22"/>
                <w:szCs w:val="22"/>
              </w:rPr>
              <w:fldChar w:fldCharType="end"/>
            </w:r>
          </w:hyperlink>
        </w:p>
        <w:p w14:paraId="587A3B78" w14:textId="682EDCD2" w:rsidR="000106D3" w:rsidRPr="007065EA" w:rsidRDefault="007D022D">
          <w:pPr>
            <w:pStyle w:val="TOC1"/>
            <w:tabs>
              <w:tab w:val="left" w:pos="480"/>
              <w:tab w:val="right" w:leader="dot" w:pos="9016"/>
            </w:tabs>
            <w:rPr>
              <w:rFonts w:ascii="Gill Sans" w:eastAsiaTheme="minorEastAsia" w:hAnsi="Gill Sans" w:cs="Gill Sans"/>
              <w:b/>
              <w:bCs/>
              <w:noProof/>
              <w:color w:val="6C6463"/>
              <w:kern w:val="2"/>
              <w:sz w:val="22"/>
              <w:szCs w:val="22"/>
              <w14:ligatures w14:val="standardContextual"/>
            </w:rPr>
          </w:pPr>
          <w:hyperlink w:anchor="_Toc173144126" w:history="1">
            <w:r w:rsidR="000106D3" w:rsidRPr="007065EA">
              <w:rPr>
                <w:rStyle w:val="Hyperlink"/>
                <w:rFonts w:ascii="Gill Sans" w:hAnsi="Gill Sans" w:cs="Gill Sans" w:hint="cs"/>
                <w:b/>
                <w:bCs/>
                <w:noProof/>
                <w:color w:val="6C6463"/>
                <w:sz w:val="22"/>
                <w:szCs w:val="22"/>
              </w:rPr>
              <w:t>1.</w:t>
            </w:r>
            <w:r w:rsidR="000106D3" w:rsidRPr="007065EA">
              <w:rPr>
                <w:rFonts w:ascii="Gill Sans" w:eastAsiaTheme="minorEastAsia" w:hAnsi="Gill Sans" w:cs="Gill Sans" w:hint="cs"/>
                <w:b/>
                <w:bCs/>
                <w:noProof/>
                <w:color w:val="6C6463"/>
                <w:kern w:val="2"/>
                <w:sz w:val="22"/>
                <w:szCs w:val="22"/>
                <w14:ligatures w14:val="standardContextual"/>
              </w:rPr>
              <w:tab/>
            </w:r>
            <w:r w:rsidR="000106D3" w:rsidRPr="007065EA">
              <w:rPr>
                <w:rStyle w:val="Hyperlink"/>
                <w:rFonts w:ascii="Gill Sans" w:hAnsi="Gill Sans" w:cs="Gill Sans" w:hint="cs"/>
                <w:b/>
                <w:bCs/>
                <w:noProof/>
                <w:color w:val="6C6463"/>
                <w:sz w:val="22"/>
                <w:szCs w:val="22"/>
              </w:rPr>
              <w:t>INTRODUCTION</w:t>
            </w:r>
            <w:r w:rsidR="000106D3" w:rsidRPr="007065EA">
              <w:rPr>
                <w:rFonts w:ascii="Gill Sans" w:hAnsi="Gill Sans" w:cs="Gill Sans" w:hint="cs"/>
                <w:b/>
                <w:bCs/>
                <w:noProof/>
                <w:webHidden/>
                <w:color w:val="6C6463"/>
                <w:sz w:val="22"/>
                <w:szCs w:val="22"/>
              </w:rPr>
              <w:tab/>
            </w:r>
            <w:r w:rsidR="000106D3" w:rsidRPr="007065EA">
              <w:rPr>
                <w:rFonts w:ascii="Gill Sans" w:hAnsi="Gill Sans" w:cs="Gill Sans" w:hint="cs"/>
                <w:b/>
                <w:bCs/>
                <w:noProof/>
                <w:webHidden/>
                <w:color w:val="6C6463"/>
                <w:sz w:val="22"/>
                <w:szCs w:val="22"/>
              </w:rPr>
              <w:fldChar w:fldCharType="begin"/>
            </w:r>
            <w:r w:rsidR="000106D3" w:rsidRPr="007065EA">
              <w:rPr>
                <w:rFonts w:ascii="Gill Sans" w:hAnsi="Gill Sans" w:cs="Gill Sans" w:hint="cs"/>
                <w:b/>
                <w:bCs/>
                <w:noProof/>
                <w:webHidden/>
                <w:color w:val="6C6463"/>
                <w:sz w:val="22"/>
                <w:szCs w:val="22"/>
              </w:rPr>
              <w:instrText xml:space="preserve"> PAGEREF _Toc173144126 \h </w:instrText>
            </w:r>
            <w:r w:rsidR="000106D3" w:rsidRPr="007065EA">
              <w:rPr>
                <w:rFonts w:ascii="Gill Sans" w:hAnsi="Gill Sans" w:cs="Gill Sans" w:hint="cs"/>
                <w:b/>
                <w:bCs/>
                <w:noProof/>
                <w:webHidden/>
                <w:color w:val="6C6463"/>
                <w:sz w:val="22"/>
                <w:szCs w:val="22"/>
              </w:rPr>
            </w:r>
            <w:r w:rsidR="000106D3" w:rsidRPr="007065EA">
              <w:rPr>
                <w:rFonts w:ascii="Gill Sans" w:hAnsi="Gill Sans" w:cs="Gill Sans" w:hint="cs"/>
                <w:b/>
                <w:bCs/>
                <w:noProof/>
                <w:webHidden/>
                <w:color w:val="6C6463"/>
                <w:sz w:val="22"/>
                <w:szCs w:val="22"/>
              </w:rPr>
              <w:fldChar w:fldCharType="separate"/>
            </w:r>
            <w:r w:rsidR="000106D3" w:rsidRPr="007065EA">
              <w:rPr>
                <w:rFonts w:ascii="Gill Sans" w:hAnsi="Gill Sans" w:cs="Gill Sans" w:hint="cs"/>
                <w:b/>
                <w:bCs/>
                <w:noProof/>
                <w:webHidden/>
                <w:color w:val="6C6463"/>
                <w:sz w:val="22"/>
                <w:szCs w:val="22"/>
              </w:rPr>
              <w:t>5</w:t>
            </w:r>
            <w:r w:rsidR="000106D3" w:rsidRPr="007065EA">
              <w:rPr>
                <w:rFonts w:ascii="Gill Sans" w:hAnsi="Gill Sans" w:cs="Gill Sans" w:hint="cs"/>
                <w:b/>
                <w:bCs/>
                <w:noProof/>
                <w:webHidden/>
                <w:color w:val="6C6463"/>
                <w:sz w:val="22"/>
                <w:szCs w:val="22"/>
              </w:rPr>
              <w:fldChar w:fldCharType="end"/>
            </w:r>
          </w:hyperlink>
        </w:p>
        <w:p w14:paraId="64486014" w14:textId="20D02BE8" w:rsidR="000106D3" w:rsidRPr="007065EA" w:rsidRDefault="007D022D">
          <w:pPr>
            <w:pStyle w:val="TOC1"/>
            <w:tabs>
              <w:tab w:val="left" w:pos="480"/>
              <w:tab w:val="right" w:leader="dot" w:pos="9016"/>
            </w:tabs>
            <w:rPr>
              <w:rFonts w:ascii="Gill Sans" w:eastAsiaTheme="minorEastAsia" w:hAnsi="Gill Sans" w:cs="Gill Sans"/>
              <w:b/>
              <w:bCs/>
              <w:noProof/>
              <w:color w:val="6C6463"/>
              <w:kern w:val="2"/>
              <w:sz w:val="22"/>
              <w:szCs w:val="22"/>
              <w14:ligatures w14:val="standardContextual"/>
            </w:rPr>
          </w:pPr>
          <w:hyperlink w:anchor="_Toc173144127" w:history="1">
            <w:r w:rsidR="000106D3" w:rsidRPr="007065EA">
              <w:rPr>
                <w:rStyle w:val="Hyperlink"/>
                <w:rFonts w:ascii="Gill Sans" w:hAnsi="Gill Sans" w:cs="Gill Sans" w:hint="cs"/>
                <w:b/>
                <w:bCs/>
                <w:noProof/>
                <w:color w:val="6C6463"/>
                <w:sz w:val="22"/>
                <w:szCs w:val="22"/>
              </w:rPr>
              <w:t>2.</w:t>
            </w:r>
            <w:r w:rsidR="000106D3" w:rsidRPr="007065EA">
              <w:rPr>
                <w:rFonts w:ascii="Gill Sans" w:eastAsiaTheme="minorEastAsia" w:hAnsi="Gill Sans" w:cs="Gill Sans" w:hint="cs"/>
                <w:b/>
                <w:bCs/>
                <w:noProof/>
                <w:color w:val="6C6463"/>
                <w:kern w:val="2"/>
                <w:sz w:val="22"/>
                <w:szCs w:val="22"/>
                <w14:ligatures w14:val="standardContextual"/>
              </w:rPr>
              <w:tab/>
            </w:r>
            <w:r w:rsidR="000106D3" w:rsidRPr="007065EA">
              <w:rPr>
                <w:rStyle w:val="Hyperlink"/>
                <w:rFonts w:ascii="Gill Sans" w:hAnsi="Gill Sans" w:cs="Gill Sans" w:hint="cs"/>
                <w:b/>
                <w:bCs/>
                <w:noProof/>
                <w:color w:val="6C6463"/>
                <w:sz w:val="22"/>
                <w:szCs w:val="22"/>
              </w:rPr>
              <w:t>PERFORMANCE INDICATORS</w:t>
            </w:r>
            <w:r w:rsidR="000106D3" w:rsidRPr="007065EA">
              <w:rPr>
                <w:rFonts w:ascii="Gill Sans" w:hAnsi="Gill Sans" w:cs="Gill Sans" w:hint="cs"/>
                <w:b/>
                <w:bCs/>
                <w:noProof/>
                <w:webHidden/>
                <w:color w:val="6C6463"/>
                <w:sz w:val="22"/>
                <w:szCs w:val="22"/>
              </w:rPr>
              <w:tab/>
            </w:r>
            <w:r w:rsidR="000106D3" w:rsidRPr="007065EA">
              <w:rPr>
                <w:rFonts w:ascii="Gill Sans" w:hAnsi="Gill Sans" w:cs="Gill Sans" w:hint="cs"/>
                <w:b/>
                <w:bCs/>
                <w:noProof/>
                <w:webHidden/>
                <w:color w:val="6C6463"/>
                <w:sz w:val="22"/>
                <w:szCs w:val="22"/>
              </w:rPr>
              <w:fldChar w:fldCharType="begin"/>
            </w:r>
            <w:r w:rsidR="000106D3" w:rsidRPr="007065EA">
              <w:rPr>
                <w:rFonts w:ascii="Gill Sans" w:hAnsi="Gill Sans" w:cs="Gill Sans" w:hint="cs"/>
                <w:b/>
                <w:bCs/>
                <w:noProof/>
                <w:webHidden/>
                <w:color w:val="6C6463"/>
                <w:sz w:val="22"/>
                <w:szCs w:val="22"/>
              </w:rPr>
              <w:instrText xml:space="preserve"> PAGEREF _Toc173144127 \h </w:instrText>
            </w:r>
            <w:r w:rsidR="000106D3" w:rsidRPr="007065EA">
              <w:rPr>
                <w:rFonts w:ascii="Gill Sans" w:hAnsi="Gill Sans" w:cs="Gill Sans" w:hint="cs"/>
                <w:b/>
                <w:bCs/>
                <w:noProof/>
                <w:webHidden/>
                <w:color w:val="6C6463"/>
                <w:sz w:val="22"/>
                <w:szCs w:val="22"/>
              </w:rPr>
            </w:r>
            <w:r w:rsidR="000106D3" w:rsidRPr="007065EA">
              <w:rPr>
                <w:rFonts w:ascii="Gill Sans" w:hAnsi="Gill Sans" w:cs="Gill Sans" w:hint="cs"/>
                <w:b/>
                <w:bCs/>
                <w:noProof/>
                <w:webHidden/>
                <w:color w:val="6C6463"/>
                <w:sz w:val="22"/>
                <w:szCs w:val="22"/>
              </w:rPr>
              <w:fldChar w:fldCharType="separate"/>
            </w:r>
            <w:r w:rsidR="000106D3" w:rsidRPr="007065EA">
              <w:rPr>
                <w:rFonts w:ascii="Gill Sans" w:hAnsi="Gill Sans" w:cs="Gill Sans" w:hint="cs"/>
                <w:b/>
                <w:bCs/>
                <w:noProof/>
                <w:webHidden/>
                <w:color w:val="6C6463"/>
                <w:sz w:val="22"/>
                <w:szCs w:val="22"/>
              </w:rPr>
              <w:t>11</w:t>
            </w:r>
            <w:r w:rsidR="000106D3" w:rsidRPr="007065EA">
              <w:rPr>
                <w:rFonts w:ascii="Gill Sans" w:hAnsi="Gill Sans" w:cs="Gill Sans" w:hint="cs"/>
                <w:b/>
                <w:bCs/>
                <w:noProof/>
                <w:webHidden/>
                <w:color w:val="6C6463"/>
                <w:sz w:val="22"/>
                <w:szCs w:val="22"/>
              </w:rPr>
              <w:fldChar w:fldCharType="end"/>
            </w:r>
          </w:hyperlink>
        </w:p>
        <w:p w14:paraId="479AD846" w14:textId="6E525AD8" w:rsidR="000106D3" w:rsidRPr="007065EA" w:rsidRDefault="007D022D">
          <w:pPr>
            <w:pStyle w:val="TOC1"/>
            <w:tabs>
              <w:tab w:val="left" w:pos="480"/>
              <w:tab w:val="right" w:leader="dot" w:pos="9016"/>
            </w:tabs>
            <w:rPr>
              <w:rFonts w:ascii="Gill Sans" w:eastAsiaTheme="minorEastAsia" w:hAnsi="Gill Sans" w:cs="Gill Sans"/>
              <w:b/>
              <w:bCs/>
              <w:noProof/>
              <w:color w:val="6C6463"/>
              <w:kern w:val="2"/>
              <w:sz w:val="22"/>
              <w:szCs w:val="22"/>
              <w14:ligatures w14:val="standardContextual"/>
            </w:rPr>
          </w:pPr>
          <w:hyperlink w:anchor="_Toc173144128" w:history="1">
            <w:r w:rsidR="000106D3" w:rsidRPr="007065EA">
              <w:rPr>
                <w:rStyle w:val="Hyperlink"/>
                <w:rFonts w:ascii="Gill Sans" w:hAnsi="Gill Sans" w:cs="Gill Sans" w:hint="cs"/>
                <w:b/>
                <w:bCs/>
                <w:smallCaps/>
                <w:noProof/>
                <w:color w:val="6C6463"/>
                <w:sz w:val="22"/>
                <w:szCs w:val="22"/>
              </w:rPr>
              <w:t>3.</w:t>
            </w:r>
            <w:r w:rsidR="000106D3" w:rsidRPr="007065EA">
              <w:rPr>
                <w:rFonts w:ascii="Gill Sans" w:eastAsiaTheme="minorEastAsia" w:hAnsi="Gill Sans" w:cs="Gill Sans" w:hint="cs"/>
                <w:b/>
                <w:bCs/>
                <w:noProof/>
                <w:color w:val="6C6463"/>
                <w:kern w:val="2"/>
                <w:sz w:val="22"/>
                <w:szCs w:val="22"/>
                <w14:ligatures w14:val="standardContextual"/>
              </w:rPr>
              <w:tab/>
            </w:r>
            <w:r w:rsidR="000106D3" w:rsidRPr="007065EA">
              <w:rPr>
                <w:rStyle w:val="Hyperlink"/>
                <w:rFonts w:ascii="Gill Sans" w:hAnsi="Gill Sans" w:cs="Gill Sans" w:hint="cs"/>
                <w:b/>
                <w:bCs/>
                <w:smallCaps/>
                <w:noProof/>
                <w:color w:val="6C6463"/>
                <w:sz w:val="22"/>
                <w:szCs w:val="22"/>
              </w:rPr>
              <w:t>MONITORING PLAN</w:t>
            </w:r>
            <w:r w:rsidR="000106D3" w:rsidRPr="007065EA">
              <w:rPr>
                <w:rFonts w:ascii="Gill Sans" w:hAnsi="Gill Sans" w:cs="Gill Sans" w:hint="cs"/>
                <w:b/>
                <w:bCs/>
                <w:noProof/>
                <w:webHidden/>
                <w:color w:val="6C6463"/>
                <w:sz w:val="22"/>
                <w:szCs w:val="22"/>
              </w:rPr>
              <w:tab/>
            </w:r>
            <w:r w:rsidR="000106D3" w:rsidRPr="007065EA">
              <w:rPr>
                <w:rFonts w:ascii="Gill Sans" w:hAnsi="Gill Sans" w:cs="Gill Sans" w:hint="cs"/>
                <w:b/>
                <w:bCs/>
                <w:noProof/>
                <w:webHidden/>
                <w:color w:val="6C6463"/>
                <w:sz w:val="22"/>
                <w:szCs w:val="22"/>
              </w:rPr>
              <w:fldChar w:fldCharType="begin"/>
            </w:r>
            <w:r w:rsidR="000106D3" w:rsidRPr="007065EA">
              <w:rPr>
                <w:rFonts w:ascii="Gill Sans" w:hAnsi="Gill Sans" w:cs="Gill Sans" w:hint="cs"/>
                <w:b/>
                <w:bCs/>
                <w:noProof/>
                <w:webHidden/>
                <w:color w:val="6C6463"/>
                <w:sz w:val="22"/>
                <w:szCs w:val="22"/>
              </w:rPr>
              <w:instrText xml:space="preserve"> PAGEREF _Toc173144128 \h </w:instrText>
            </w:r>
            <w:r w:rsidR="000106D3" w:rsidRPr="007065EA">
              <w:rPr>
                <w:rFonts w:ascii="Gill Sans" w:hAnsi="Gill Sans" w:cs="Gill Sans" w:hint="cs"/>
                <w:b/>
                <w:bCs/>
                <w:noProof/>
                <w:webHidden/>
                <w:color w:val="6C6463"/>
                <w:sz w:val="22"/>
                <w:szCs w:val="22"/>
              </w:rPr>
            </w:r>
            <w:r w:rsidR="000106D3" w:rsidRPr="007065EA">
              <w:rPr>
                <w:rFonts w:ascii="Gill Sans" w:hAnsi="Gill Sans" w:cs="Gill Sans" w:hint="cs"/>
                <w:b/>
                <w:bCs/>
                <w:noProof/>
                <w:webHidden/>
                <w:color w:val="6C6463"/>
                <w:sz w:val="22"/>
                <w:szCs w:val="22"/>
              </w:rPr>
              <w:fldChar w:fldCharType="separate"/>
            </w:r>
            <w:r w:rsidR="000106D3" w:rsidRPr="007065EA">
              <w:rPr>
                <w:rFonts w:ascii="Gill Sans" w:hAnsi="Gill Sans" w:cs="Gill Sans" w:hint="cs"/>
                <w:b/>
                <w:bCs/>
                <w:noProof/>
                <w:webHidden/>
                <w:color w:val="6C6463"/>
                <w:sz w:val="22"/>
                <w:szCs w:val="22"/>
              </w:rPr>
              <w:t>12</w:t>
            </w:r>
            <w:r w:rsidR="000106D3" w:rsidRPr="007065EA">
              <w:rPr>
                <w:rFonts w:ascii="Gill Sans" w:hAnsi="Gill Sans" w:cs="Gill Sans" w:hint="cs"/>
                <w:b/>
                <w:bCs/>
                <w:noProof/>
                <w:webHidden/>
                <w:color w:val="6C6463"/>
                <w:sz w:val="22"/>
                <w:szCs w:val="22"/>
              </w:rPr>
              <w:fldChar w:fldCharType="end"/>
            </w:r>
          </w:hyperlink>
        </w:p>
        <w:p w14:paraId="1A67DCAF" w14:textId="6757F5C5" w:rsidR="000106D3" w:rsidRPr="007065EA" w:rsidRDefault="007D022D">
          <w:pPr>
            <w:pStyle w:val="TOC1"/>
            <w:tabs>
              <w:tab w:val="left" w:pos="480"/>
              <w:tab w:val="right" w:leader="dot" w:pos="9016"/>
            </w:tabs>
            <w:rPr>
              <w:rFonts w:ascii="Gill Sans" w:eastAsiaTheme="minorEastAsia" w:hAnsi="Gill Sans" w:cs="Gill Sans"/>
              <w:b/>
              <w:bCs/>
              <w:noProof/>
              <w:color w:val="6C6463"/>
              <w:kern w:val="2"/>
              <w:sz w:val="22"/>
              <w:szCs w:val="22"/>
              <w14:ligatures w14:val="standardContextual"/>
            </w:rPr>
          </w:pPr>
          <w:hyperlink w:anchor="_Toc173144129" w:history="1">
            <w:r w:rsidR="000106D3" w:rsidRPr="007065EA">
              <w:rPr>
                <w:rStyle w:val="Hyperlink"/>
                <w:rFonts w:ascii="Gill Sans" w:hAnsi="Gill Sans" w:cs="Gill Sans" w:hint="cs"/>
                <w:b/>
                <w:bCs/>
                <w:noProof/>
                <w:color w:val="6C6463"/>
                <w:sz w:val="22"/>
                <w:szCs w:val="22"/>
              </w:rPr>
              <w:t>4.</w:t>
            </w:r>
            <w:r w:rsidR="000106D3" w:rsidRPr="007065EA">
              <w:rPr>
                <w:rFonts w:ascii="Gill Sans" w:eastAsiaTheme="minorEastAsia" w:hAnsi="Gill Sans" w:cs="Gill Sans" w:hint="cs"/>
                <w:b/>
                <w:bCs/>
                <w:noProof/>
                <w:color w:val="6C6463"/>
                <w:kern w:val="2"/>
                <w:sz w:val="22"/>
                <w:szCs w:val="22"/>
                <w14:ligatures w14:val="standardContextual"/>
              </w:rPr>
              <w:tab/>
            </w:r>
            <w:r w:rsidR="000106D3" w:rsidRPr="007065EA">
              <w:rPr>
                <w:rStyle w:val="Hyperlink"/>
                <w:rFonts w:ascii="Gill Sans" w:hAnsi="Gill Sans" w:cs="Gill Sans" w:hint="cs"/>
                <w:b/>
                <w:bCs/>
                <w:smallCaps/>
                <w:noProof/>
                <w:color w:val="6C6463"/>
                <w:sz w:val="22"/>
                <w:szCs w:val="22"/>
              </w:rPr>
              <w:t>EVALUATION PLAN</w:t>
            </w:r>
            <w:r w:rsidR="000106D3" w:rsidRPr="007065EA">
              <w:rPr>
                <w:rFonts w:ascii="Gill Sans" w:hAnsi="Gill Sans" w:cs="Gill Sans" w:hint="cs"/>
                <w:b/>
                <w:bCs/>
                <w:noProof/>
                <w:webHidden/>
                <w:color w:val="6C6463"/>
                <w:sz w:val="22"/>
                <w:szCs w:val="22"/>
              </w:rPr>
              <w:tab/>
            </w:r>
            <w:r w:rsidR="000106D3" w:rsidRPr="007065EA">
              <w:rPr>
                <w:rFonts w:ascii="Gill Sans" w:hAnsi="Gill Sans" w:cs="Gill Sans" w:hint="cs"/>
                <w:b/>
                <w:bCs/>
                <w:noProof/>
                <w:webHidden/>
                <w:color w:val="6C6463"/>
                <w:sz w:val="22"/>
                <w:szCs w:val="22"/>
              </w:rPr>
              <w:fldChar w:fldCharType="begin"/>
            </w:r>
            <w:r w:rsidR="000106D3" w:rsidRPr="007065EA">
              <w:rPr>
                <w:rFonts w:ascii="Gill Sans" w:hAnsi="Gill Sans" w:cs="Gill Sans" w:hint="cs"/>
                <w:b/>
                <w:bCs/>
                <w:noProof/>
                <w:webHidden/>
                <w:color w:val="6C6463"/>
                <w:sz w:val="22"/>
                <w:szCs w:val="22"/>
              </w:rPr>
              <w:instrText xml:space="preserve"> PAGEREF _Toc173144129 \h </w:instrText>
            </w:r>
            <w:r w:rsidR="000106D3" w:rsidRPr="007065EA">
              <w:rPr>
                <w:rFonts w:ascii="Gill Sans" w:hAnsi="Gill Sans" w:cs="Gill Sans" w:hint="cs"/>
                <w:b/>
                <w:bCs/>
                <w:noProof/>
                <w:webHidden/>
                <w:color w:val="6C6463"/>
                <w:sz w:val="22"/>
                <w:szCs w:val="22"/>
              </w:rPr>
            </w:r>
            <w:r w:rsidR="000106D3" w:rsidRPr="007065EA">
              <w:rPr>
                <w:rFonts w:ascii="Gill Sans" w:hAnsi="Gill Sans" w:cs="Gill Sans" w:hint="cs"/>
                <w:b/>
                <w:bCs/>
                <w:noProof/>
                <w:webHidden/>
                <w:color w:val="6C6463"/>
                <w:sz w:val="22"/>
                <w:szCs w:val="22"/>
              </w:rPr>
              <w:fldChar w:fldCharType="separate"/>
            </w:r>
            <w:r w:rsidR="000106D3" w:rsidRPr="007065EA">
              <w:rPr>
                <w:rFonts w:ascii="Gill Sans" w:hAnsi="Gill Sans" w:cs="Gill Sans" w:hint="cs"/>
                <w:b/>
                <w:bCs/>
                <w:noProof/>
                <w:webHidden/>
                <w:color w:val="6C6463"/>
                <w:sz w:val="22"/>
                <w:szCs w:val="22"/>
              </w:rPr>
              <w:t>13</w:t>
            </w:r>
            <w:r w:rsidR="000106D3" w:rsidRPr="007065EA">
              <w:rPr>
                <w:rFonts w:ascii="Gill Sans" w:hAnsi="Gill Sans" w:cs="Gill Sans" w:hint="cs"/>
                <w:b/>
                <w:bCs/>
                <w:noProof/>
                <w:webHidden/>
                <w:color w:val="6C6463"/>
                <w:sz w:val="22"/>
                <w:szCs w:val="22"/>
              </w:rPr>
              <w:fldChar w:fldCharType="end"/>
            </w:r>
          </w:hyperlink>
        </w:p>
        <w:p w14:paraId="1D89E497" w14:textId="12D12013" w:rsidR="000106D3" w:rsidRPr="007065EA" w:rsidRDefault="007D022D">
          <w:pPr>
            <w:pStyle w:val="TOC1"/>
            <w:tabs>
              <w:tab w:val="left" w:pos="480"/>
              <w:tab w:val="right" w:leader="dot" w:pos="9016"/>
            </w:tabs>
            <w:rPr>
              <w:rFonts w:ascii="Gill Sans" w:eastAsiaTheme="minorEastAsia" w:hAnsi="Gill Sans" w:cs="Gill Sans"/>
              <w:b/>
              <w:bCs/>
              <w:noProof/>
              <w:color w:val="6C6463"/>
              <w:kern w:val="2"/>
              <w:sz w:val="22"/>
              <w:szCs w:val="22"/>
              <w14:ligatures w14:val="standardContextual"/>
            </w:rPr>
          </w:pPr>
          <w:hyperlink w:anchor="_Toc173144130" w:history="1">
            <w:r w:rsidR="000106D3" w:rsidRPr="007065EA">
              <w:rPr>
                <w:rStyle w:val="Hyperlink"/>
                <w:rFonts w:ascii="Gill Sans" w:hAnsi="Gill Sans" w:cs="Gill Sans" w:hint="cs"/>
                <w:b/>
                <w:bCs/>
                <w:noProof/>
                <w:color w:val="6C6463"/>
                <w:sz w:val="22"/>
                <w:szCs w:val="22"/>
              </w:rPr>
              <w:t>5.</w:t>
            </w:r>
            <w:r w:rsidR="000106D3" w:rsidRPr="007065EA">
              <w:rPr>
                <w:rFonts w:ascii="Gill Sans" w:eastAsiaTheme="minorEastAsia" w:hAnsi="Gill Sans" w:cs="Gill Sans" w:hint="cs"/>
                <w:b/>
                <w:bCs/>
                <w:noProof/>
                <w:color w:val="6C6463"/>
                <w:kern w:val="2"/>
                <w:sz w:val="22"/>
                <w:szCs w:val="22"/>
                <w14:ligatures w14:val="standardContextual"/>
              </w:rPr>
              <w:tab/>
            </w:r>
            <w:r w:rsidR="000106D3" w:rsidRPr="007065EA">
              <w:rPr>
                <w:rStyle w:val="Hyperlink"/>
                <w:rFonts w:ascii="Gill Sans" w:hAnsi="Gill Sans" w:cs="Gill Sans" w:hint="cs"/>
                <w:b/>
                <w:bCs/>
                <w:smallCaps/>
                <w:noProof/>
                <w:color w:val="6C6463"/>
                <w:sz w:val="22"/>
                <w:szCs w:val="22"/>
              </w:rPr>
              <w:t>LEARNING PLAN</w:t>
            </w:r>
            <w:r w:rsidR="000106D3" w:rsidRPr="007065EA">
              <w:rPr>
                <w:rFonts w:ascii="Gill Sans" w:hAnsi="Gill Sans" w:cs="Gill Sans" w:hint="cs"/>
                <w:b/>
                <w:bCs/>
                <w:noProof/>
                <w:webHidden/>
                <w:color w:val="6C6463"/>
                <w:sz w:val="22"/>
                <w:szCs w:val="22"/>
              </w:rPr>
              <w:tab/>
            </w:r>
            <w:r w:rsidR="000106D3" w:rsidRPr="007065EA">
              <w:rPr>
                <w:rFonts w:ascii="Gill Sans" w:hAnsi="Gill Sans" w:cs="Gill Sans" w:hint="cs"/>
                <w:b/>
                <w:bCs/>
                <w:noProof/>
                <w:webHidden/>
                <w:color w:val="6C6463"/>
                <w:sz w:val="22"/>
                <w:szCs w:val="22"/>
              </w:rPr>
              <w:fldChar w:fldCharType="begin"/>
            </w:r>
            <w:r w:rsidR="000106D3" w:rsidRPr="007065EA">
              <w:rPr>
                <w:rFonts w:ascii="Gill Sans" w:hAnsi="Gill Sans" w:cs="Gill Sans" w:hint="cs"/>
                <w:b/>
                <w:bCs/>
                <w:noProof/>
                <w:webHidden/>
                <w:color w:val="6C6463"/>
                <w:sz w:val="22"/>
                <w:szCs w:val="22"/>
              </w:rPr>
              <w:instrText xml:space="preserve"> PAGEREF _Toc173144130 \h </w:instrText>
            </w:r>
            <w:r w:rsidR="000106D3" w:rsidRPr="007065EA">
              <w:rPr>
                <w:rFonts w:ascii="Gill Sans" w:hAnsi="Gill Sans" w:cs="Gill Sans" w:hint="cs"/>
                <w:b/>
                <w:bCs/>
                <w:noProof/>
                <w:webHidden/>
                <w:color w:val="6C6463"/>
                <w:sz w:val="22"/>
                <w:szCs w:val="22"/>
              </w:rPr>
            </w:r>
            <w:r w:rsidR="000106D3" w:rsidRPr="007065EA">
              <w:rPr>
                <w:rFonts w:ascii="Gill Sans" w:hAnsi="Gill Sans" w:cs="Gill Sans" w:hint="cs"/>
                <w:b/>
                <w:bCs/>
                <w:noProof/>
                <w:webHidden/>
                <w:color w:val="6C6463"/>
                <w:sz w:val="22"/>
                <w:szCs w:val="22"/>
              </w:rPr>
              <w:fldChar w:fldCharType="separate"/>
            </w:r>
            <w:r w:rsidR="000106D3" w:rsidRPr="007065EA">
              <w:rPr>
                <w:rFonts w:ascii="Gill Sans" w:hAnsi="Gill Sans" w:cs="Gill Sans" w:hint="cs"/>
                <w:b/>
                <w:bCs/>
                <w:noProof/>
                <w:webHidden/>
                <w:color w:val="6C6463"/>
                <w:sz w:val="22"/>
                <w:szCs w:val="22"/>
              </w:rPr>
              <w:t>15</w:t>
            </w:r>
            <w:r w:rsidR="000106D3" w:rsidRPr="007065EA">
              <w:rPr>
                <w:rFonts w:ascii="Gill Sans" w:hAnsi="Gill Sans" w:cs="Gill Sans" w:hint="cs"/>
                <w:b/>
                <w:bCs/>
                <w:noProof/>
                <w:webHidden/>
                <w:color w:val="6C6463"/>
                <w:sz w:val="22"/>
                <w:szCs w:val="22"/>
              </w:rPr>
              <w:fldChar w:fldCharType="end"/>
            </w:r>
          </w:hyperlink>
        </w:p>
        <w:p w14:paraId="4E13457A" w14:textId="2AA8D4B9" w:rsidR="000106D3" w:rsidRPr="007065EA" w:rsidRDefault="007D022D">
          <w:pPr>
            <w:pStyle w:val="TOC1"/>
            <w:tabs>
              <w:tab w:val="left" w:pos="480"/>
              <w:tab w:val="right" w:leader="dot" w:pos="9016"/>
            </w:tabs>
            <w:rPr>
              <w:rFonts w:ascii="Gill Sans" w:eastAsiaTheme="minorEastAsia" w:hAnsi="Gill Sans" w:cs="Gill Sans"/>
              <w:b/>
              <w:bCs/>
              <w:noProof/>
              <w:color w:val="6C6463"/>
              <w:kern w:val="2"/>
              <w:sz w:val="22"/>
              <w:szCs w:val="22"/>
              <w14:ligatures w14:val="standardContextual"/>
            </w:rPr>
          </w:pPr>
          <w:hyperlink w:anchor="_Toc173144131" w:history="1">
            <w:r w:rsidR="000106D3" w:rsidRPr="007065EA">
              <w:rPr>
                <w:rStyle w:val="Hyperlink"/>
                <w:rFonts w:ascii="Gill Sans" w:hAnsi="Gill Sans" w:cs="Gill Sans" w:hint="cs"/>
                <w:b/>
                <w:bCs/>
                <w:noProof/>
                <w:color w:val="6C6463"/>
                <w:sz w:val="22"/>
                <w:szCs w:val="22"/>
              </w:rPr>
              <w:t>6.</w:t>
            </w:r>
            <w:r w:rsidR="000106D3" w:rsidRPr="007065EA">
              <w:rPr>
                <w:rFonts w:ascii="Gill Sans" w:eastAsiaTheme="minorEastAsia" w:hAnsi="Gill Sans" w:cs="Gill Sans" w:hint="cs"/>
                <w:b/>
                <w:bCs/>
                <w:noProof/>
                <w:color w:val="6C6463"/>
                <w:kern w:val="2"/>
                <w:sz w:val="22"/>
                <w:szCs w:val="22"/>
                <w14:ligatures w14:val="standardContextual"/>
              </w:rPr>
              <w:tab/>
            </w:r>
            <w:r w:rsidR="000106D3" w:rsidRPr="007065EA">
              <w:rPr>
                <w:rStyle w:val="Hyperlink"/>
                <w:rFonts w:ascii="Gill Sans" w:hAnsi="Gill Sans" w:cs="Gill Sans" w:hint="cs"/>
                <w:b/>
                <w:bCs/>
                <w:noProof/>
                <w:color w:val="6C6463"/>
                <w:sz w:val="22"/>
                <w:szCs w:val="22"/>
              </w:rPr>
              <w:t>ACCOUNTABILITY AND FEEDBACK PLAN</w:t>
            </w:r>
            <w:r w:rsidR="000106D3" w:rsidRPr="007065EA">
              <w:rPr>
                <w:rFonts w:ascii="Gill Sans" w:hAnsi="Gill Sans" w:cs="Gill Sans" w:hint="cs"/>
                <w:b/>
                <w:bCs/>
                <w:noProof/>
                <w:webHidden/>
                <w:color w:val="6C6463"/>
                <w:sz w:val="22"/>
                <w:szCs w:val="22"/>
              </w:rPr>
              <w:tab/>
            </w:r>
            <w:r w:rsidR="000106D3" w:rsidRPr="007065EA">
              <w:rPr>
                <w:rFonts w:ascii="Gill Sans" w:hAnsi="Gill Sans" w:cs="Gill Sans" w:hint="cs"/>
                <w:b/>
                <w:bCs/>
                <w:noProof/>
                <w:webHidden/>
                <w:color w:val="6C6463"/>
                <w:sz w:val="22"/>
                <w:szCs w:val="22"/>
              </w:rPr>
              <w:fldChar w:fldCharType="begin"/>
            </w:r>
            <w:r w:rsidR="000106D3" w:rsidRPr="007065EA">
              <w:rPr>
                <w:rFonts w:ascii="Gill Sans" w:hAnsi="Gill Sans" w:cs="Gill Sans" w:hint="cs"/>
                <w:b/>
                <w:bCs/>
                <w:noProof/>
                <w:webHidden/>
                <w:color w:val="6C6463"/>
                <w:sz w:val="22"/>
                <w:szCs w:val="22"/>
              </w:rPr>
              <w:instrText xml:space="preserve"> PAGEREF _Toc173144131 \h </w:instrText>
            </w:r>
            <w:r w:rsidR="000106D3" w:rsidRPr="007065EA">
              <w:rPr>
                <w:rFonts w:ascii="Gill Sans" w:hAnsi="Gill Sans" w:cs="Gill Sans" w:hint="cs"/>
                <w:b/>
                <w:bCs/>
                <w:noProof/>
                <w:webHidden/>
                <w:color w:val="6C6463"/>
                <w:sz w:val="22"/>
                <w:szCs w:val="22"/>
              </w:rPr>
            </w:r>
            <w:r w:rsidR="000106D3" w:rsidRPr="007065EA">
              <w:rPr>
                <w:rFonts w:ascii="Gill Sans" w:hAnsi="Gill Sans" w:cs="Gill Sans" w:hint="cs"/>
                <w:b/>
                <w:bCs/>
                <w:noProof/>
                <w:webHidden/>
                <w:color w:val="6C6463"/>
                <w:sz w:val="22"/>
                <w:szCs w:val="22"/>
              </w:rPr>
              <w:fldChar w:fldCharType="separate"/>
            </w:r>
            <w:r w:rsidR="000106D3" w:rsidRPr="007065EA">
              <w:rPr>
                <w:rFonts w:ascii="Gill Sans" w:hAnsi="Gill Sans" w:cs="Gill Sans" w:hint="cs"/>
                <w:b/>
                <w:bCs/>
                <w:noProof/>
                <w:webHidden/>
                <w:color w:val="6C6463"/>
                <w:sz w:val="22"/>
                <w:szCs w:val="22"/>
              </w:rPr>
              <w:t>15</w:t>
            </w:r>
            <w:r w:rsidR="000106D3" w:rsidRPr="007065EA">
              <w:rPr>
                <w:rFonts w:ascii="Gill Sans" w:hAnsi="Gill Sans" w:cs="Gill Sans" w:hint="cs"/>
                <w:b/>
                <w:bCs/>
                <w:noProof/>
                <w:webHidden/>
                <w:color w:val="6C6463"/>
                <w:sz w:val="22"/>
                <w:szCs w:val="22"/>
              </w:rPr>
              <w:fldChar w:fldCharType="end"/>
            </w:r>
          </w:hyperlink>
        </w:p>
        <w:p w14:paraId="545D443E" w14:textId="08E0B11D" w:rsidR="000106D3" w:rsidRPr="007065EA" w:rsidRDefault="007D022D">
          <w:pPr>
            <w:pStyle w:val="TOC1"/>
            <w:tabs>
              <w:tab w:val="left" w:pos="480"/>
              <w:tab w:val="right" w:leader="dot" w:pos="9016"/>
            </w:tabs>
            <w:rPr>
              <w:rFonts w:ascii="Gill Sans" w:eastAsiaTheme="minorEastAsia" w:hAnsi="Gill Sans" w:cs="Gill Sans"/>
              <w:b/>
              <w:bCs/>
              <w:noProof/>
              <w:color w:val="6C6463"/>
              <w:kern w:val="2"/>
              <w:sz w:val="22"/>
              <w:szCs w:val="22"/>
              <w14:ligatures w14:val="standardContextual"/>
            </w:rPr>
          </w:pPr>
          <w:hyperlink w:anchor="_Toc173144132" w:history="1">
            <w:r w:rsidR="000106D3" w:rsidRPr="007065EA">
              <w:rPr>
                <w:rStyle w:val="Hyperlink"/>
                <w:rFonts w:ascii="Gill Sans" w:hAnsi="Gill Sans" w:cs="Gill Sans" w:hint="cs"/>
                <w:b/>
                <w:bCs/>
                <w:noProof/>
                <w:color w:val="6C6463"/>
                <w:sz w:val="22"/>
                <w:szCs w:val="22"/>
              </w:rPr>
              <w:t>7.</w:t>
            </w:r>
            <w:r w:rsidR="000106D3" w:rsidRPr="007065EA">
              <w:rPr>
                <w:rFonts w:ascii="Gill Sans" w:eastAsiaTheme="minorEastAsia" w:hAnsi="Gill Sans" w:cs="Gill Sans" w:hint="cs"/>
                <w:b/>
                <w:bCs/>
                <w:noProof/>
                <w:color w:val="6C6463"/>
                <w:kern w:val="2"/>
                <w:sz w:val="22"/>
                <w:szCs w:val="22"/>
                <w14:ligatures w14:val="standardContextual"/>
              </w:rPr>
              <w:tab/>
            </w:r>
            <w:r w:rsidR="000106D3" w:rsidRPr="007065EA">
              <w:rPr>
                <w:rStyle w:val="Hyperlink"/>
                <w:rFonts w:ascii="Gill Sans" w:hAnsi="Gill Sans" w:cs="Gill Sans" w:hint="cs"/>
                <w:b/>
                <w:bCs/>
                <w:smallCaps/>
                <w:noProof/>
                <w:color w:val="6C6463"/>
                <w:sz w:val="22"/>
                <w:szCs w:val="22"/>
              </w:rPr>
              <w:t>PROPOSED ROLES, RESPONSIBILITIES AND BUDGET FOR ACTIVITY MEL</w:t>
            </w:r>
            <w:r w:rsidR="000106D3" w:rsidRPr="007065EA">
              <w:rPr>
                <w:rFonts w:ascii="Gill Sans" w:hAnsi="Gill Sans" w:cs="Gill Sans" w:hint="cs"/>
                <w:b/>
                <w:bCs/>
                <w:noProof/>
                <w:webHidden/>
                <w:color w:val="6C6463"/>
                <w:sz w:val="22"/>
                <w:szCs w:val="22"/>
              </w:rPr>
              <w:tab/>
            </w:r>
            <w:r w:rsidR="000106D3" w:rsidRPr="007065EA">
              <w:rPr>
                <w:rFonts w:ascii="Gill Sans" w:hAnsi="Gill Sans" w:cs="Gill Sans" w:hint="cs"/>
                <w:b/>
                <w:bCs/>
                <w:noProof/>
                <w:webHidden/>
                <w:color w:val="6C6463"/>
                <w:sz w:val="22"/>
                <w:szCs w:val="22"/>
              </w:rPr>
              <w:fldChar w:fldCharType="begin"/>
            </w:r>
            <w:r w:rsidR="000106D3" w:rsidRPr="007065EA">
              <w:rPr>
                <w:rFonts w:ascii="Gill Sans" w:hAnsi="Gill Sans" w:cs="Gill Sans" w:hint="cs"/>
                <w:b/>
                <w:bCs/>
                <w:noProof/>
                <w:webHidden/>
                <w:color w:val="6C6463"/>
                <w:sz w:val="22"/>
                <w:szCs w:val="22"/>
              </w:rPr>
              <w:instrText xml:space="preserve"> PAGEREF _Toc173144132 \h </w:instrText>
            </w:r>
            <w:r w:rsidR="000106D3" w:rsidRPr="007065EA">
              <w:rPr>
                <w:rFonts w:ascii="Gill Sans" w:hAnsi="Gill Sans" w:cs="Gill Sans" w:hint="cs"/>
                <w:b/>
                <w:bCs/>
                <w:noProof/>
                <w:webHidden/>
                <w:color w:val="6C6463"/>
                <w:sz w:val="22"/>
                <w:szCs w:val="22"/>
              </w:rPr>
            </w:r>
            <w:r w:rsidR="000106D3" w:rsidRPr="007065EA">
              <w:rPr>
                <w:rFonts w:ascii="Gill Sans" w:hAnsi="Gill Sans" w:cs="Gill Sans" w:hint="cs"/>
                <w:b/>
                <w:bCs/>
                <w:noProof/>
                <w:webHidden/>
                <w:color w:val="6C6463"/>
                <w:sz w:val="22"/>
                <w:szCs w:val="22"/>
              </w:rPr>
              <w:fldChar w:fldCharType="separate"/>
            </w:r>
            <w:r w:rsidR="000106D3" w:rsidRPr="007065EA">
              <w:rPr>
                <w:rFonts w:ascii="Gill Sans" w:hAnsi="Gill Sans" w:cs="Gill Sans" w:hint="cs"/>
                <w:b/>
                <w:bCs/>
                <w:noProof/>
                <w:webHidden/>
                <w:color w:val="6C6463"/>
                <w:sz w:val="22"/>
                <w:szCs w:val="22"/>
              </w:rPr>
              <w:t>16</w:t>
            </w:r>
            <w:r w:rsidR="000106D3" w:rsidRPr="007065EA">
              <w:rPr>
                <w:rFonts w:ascii="Gill Sans" w:hAnsi="Gill Sans" w:cs="Gill Sans" w:hint="cs"/>
                <w:b/>
                <w:bCs/>
                <w:noProof/>
                <w:webHidden/>
                <w:color w:val="6C6463"/>
                <w:sz w:val="22"/>
                <w:szCs w:val="22"/>
              </w:rPr>
              <w:fldChar w:fldCharType="end"/>
            </w:r>
          </w:hyperlink>
        </w:p>
        <w:p w14:paraId="190FE015" w14:textId="476E1951" w:rsidR="000106D3" w:rsidRPr="007065EA" w:rsidRDefault="007D022D">
          <w:pPr>
            <w:pStyle w:val="TOC1"/>
            <w:tabs>
              <w:tab w:val="left" w:pos="480"/>
              <w:tab w:val="right" w:leader="dot" w:pos="9016"/>
            </w:tabs>
            <w:rPr>
              <w:rFonts w:ascii="Gill Sans" w:eastAsiaTheme="minorEastAsia" w:hAnsi="Gill Sans" w:cs="Gill Sans"/>
              <w:b/>
              <w:bCs/>
              <w:noProof/>
              <w:color w:val="6C6463"/>
              <w:kern w:val="2"/>
              <w:sz w:val="22"/>
              <w:szCs w:val="22"/>
              <w14:ligatures w14:val="standardContextual"/>
            </w:rPr>
          </w:pPr>
          <w:hyperlink w:anchor="_Toc173144133" w:history="1">
            <w:r w:rsidR="000106D3" w:rsidRPr="007065EA">
              <w:rPr>
                <w:rStyle w:val="Hyperlink"/>
                <w:rFonts w:ascii="Gill Sans" w:hAnsi="Gill Sans" w:cs="Gill Sans" w:hint="cs"/>
                <w:b/>
                <w:bCs/>
                <w:noProof/>
                <w:color w:val="6C6463"/>
                <w:sz w:val="22"/>
                <w:szCs w:val="22"/>
              </w:rPr>
              <w:t>8.</w:t>
            </w:r>
            <w:r w:rsidR="000106D3" w:rsidRPr="007065EA">
              <w:rPr>
                <w:rFonts w:ascii="Gill Sans" w:eastAsiaTheme="minorEastAsia" w:hAnsi="Gill Sans" w:cs="Gill Sans" w:hint="cs"/>
                <w:b/>
                <w:bCs/>
                <w:noProof/>
                <w:color w:val="6C6463"/>
                <w:kern w:val="2"/>
                <w:sz w:val="22"/>
                <w:szCs w:val="22"/>
                <w14:ligatures w14:val="standardContextual"/>
              </w:rPr>
              <w:tab/>
            </w:r>
            <w:r w:rsidR="000106D3" w:rsidRPr="007065EA">
              <w:rPr>
                <w:rStyle w:val="Hyperlink"/>
                <w:rFonts w:ascii="Gill Sans" w:hAnsi="Gill Sans" w:cs="Gill Sans" w:hint="cs"/>
                <w:b/>
                <w:bCs/>
                <w:smallCaps/>
                <w:noProof/>
                <w:color w:val="6C6463"/>
                <w:sz w:val="22"/>
                <w:szCs w:val="22"/>
              </w:rPr>
              <w:t>CHANGE LOG</w:t>
            </w:r>
            <w:r w:rsidR="000106D3" w:rsidRPr="007065EA">
              <w:rPr>
                <w:rFonts w:ascii="Gill Sans" w:hAnsi="Gill Sans" w:cs="Gill Sans" w:hint="cs"/>
                <w:b/>
                <w:bCs/>
                <w:noProof/>
                <w:webHidden/>
                <w:color w:val="6C6463"/>
                <w:sz w:val="22"/>
                <w:szCs w:val="22"/>
              </w:rPr>
              <w:tab/>
            </w:r>
            <w:r w:rsidR="000106D3" w:rsidRPr="007065EA">
              <w:rPr>
                <w:rFonts w:ascii="Gill Sans" w:hAnsi="Gill Sans" w:cs="Gill Sans" w:hint="cs"/>
                <w:b/>
                <w:bCs/>
                <w:noProof/>
                <w:webHidden/>
                <w:color w:val="6C6463"/>
                <w:sz w:val="22"/>
                <w:szCs w:val="22"/>
              </w:rPr>
              <w:fldChar w:fldCharType="begin"/>
            </w:r>
            <w:r w:rsidR="000106D3" w:rsidRPr="007065EA">
              <w:rPr>
                <w:rFonts w:ascii="Gill Sans" w:hAnsi="Gill Sans" w:cs="Gill Sans" w:hint="cs"/>
                <w:b/>
                <w:bCs/>
                <w:noProof/>
                <w:webHidden/>
                <w:color w:val="6C6463"/>
                <w:sz w:val="22"/>
                <w:szCs w:val="22"/>
              </w:rPr>
              <w:instrText xml:space="preserve"> PAGEREF _Toc173144133 \h </w:instrText>
            </w:r>
            <w:r w:rsidR="000106D3" w:rsidRPr="007065EA">
              <w:rPr>
                <w:rFonts w:ascii="Gill Sans" w:hAnsi="Gill Sans" w:cs="Gill Sans" w:hint="cs"/>
                <w:b/>
                <w:bCs/>
                <w:noProof/>
                <w:webHidden/>
                <w:color w:val="6C6463"/>
                <w:sz w:val="22"/>
                <w:szCs w:val="22"/>
              </w:rPr>
            </w:r>
            <w:r w:rsidR="000106D3" w:rsidRPr="007065EA">
              <w:rPr>
                <w:rFonts w:ascii="Gill Sans" w:hAnsi="Gill Sans" w:cs="Gill Sans" w:hint="cs"/>
                <w:b/>
                <w:bCs/>
                <w:noProof/>
                <w:webHidden/>
                <w:color w:val="6C6463"/>
                <w:sz w:val="22"/>
                <w:szCs w:val="22"/>
              </w:rPr>
              <w:fldChar w:fldCharType="separate"/>
            </w:r>
            <w:r w:rsidR="000106D3" w:rsidRPr="007065EA">
              <w:rPr>
                <w:rFonts w:ascii="Gill Sans" w:hAnsi="Gill Sans" w:cs="Gill Sans" w:hint="cs"/>
                <w:b/>
                <w:bCs/>
                <w:noProof/>
                <w:webHidden/>
                <w:color w:val="6C6463"/>
                <w:sz w:val="22"/>
                <w:szCs w:val="22"/>
              </w:rPr>
              <w:t>17</w:t>
            </w:r>
            <w:r w:rsidR="000106D3" w:rsidRPr="007065EA">
              <w:rPr>
                <w:rFonts w:ascii="Gill Sans" w:hAnsi="Gill Sans" w:cs="Gill Sans" w:hint="cs"/>
                <w:b/>
                <w:bCs/>
                <w:noProof/>
                <w:webHidden/>
                <w:color w:val="6C6463"/>
                <w:sz w:val="22"/>
                <w:szCs w:val="22"/>
              </w:rPr>
              <w:fldChar w:fldCharType="end"/>
            </w:r>
          </w:hyperlink>
        </w:p>
        <w:p w14:paraId="11144C24" w14:textId="2010C5AF" w:rsidR="000106D3" w:rsidRPr="007065EA" w:rsidRDefault="007D022D">
          <w:pPr>
            <w:pStyle w:val="TOC1"/>
            <w:tabs>
              <w:tab w:val="right" w:leader="dot" w:pos="9016"/>
            </w:tabs>
            <w:rPr>
              <w:rFonts w:ascii="Gill Sans" w:eastAsiaTheme="minorEastAsia" w:hAnsi="Gill Sans" w:cs="Gill Sans"/>
              <w:b/>
              <w:bCs/>
              <w:noProof/>
              <w:color w:val="6C6463"/>
              <w:kern w:val="2"/>
              <w:sz w:val="22"/>
              <w:szCs w:val="22"/>
              <w14:ligatures w14:val="standardContextual"/>
            </w:rPr>
          </w:pPr>
          <w:hyperlink w:anchor="_Toc173144134" w:history="1">
            <w:r w:rsidR="000106D3" w:rsidRPr="007065EA">
              <w:rPr>
                <w:rStyle w:val="Hyperlink"/>
                <w:rFonts w:ascii="Gill Sans" w:hAnsi="Gill Sans" w:cs="Gill Sans" w:hint="cs"/>
                <w:b/>
                <w:bCs/>
                <w:noProof/>
                <w:color w:val="6C6463"/>
                <w:sz w:val="22"/>
                <w:szCs w:val="22"/>
              </w:rPr>
              <w:t>ANNEX I: PERFORMANCE INDICATOR REFERENCE SHEET (PIRS)</w:t>
            </w:r>
            <w:r w:rsidR="000106D3" w:rsidRPr="007065EA">
              <w:rPr>
                <w:rFonts w:ascii="Gill Sans" w:hAnsi="Gill Sans" w:cs="Gill Sans" w:hint="cs"/>
                <w:b/>
                <w:bCs/>
                <w:noProof/>
                <w:webHidden/>
                <w:color w:val="6C6463"/>
                <w:sz w:val="22"/>
                <w:szCs w:val="22"/>
              </w:rPr>
              <w:tab/>
            </w:r>
            <w:r w:rsidR="000106D3" w:rsidRPr="007065EA">
              <w:rPr>
                <w:rFonts w:ascii="Gill Sans" w:hAnsi="Gill Sans" w:cs="Gill Sans" w:hint="cs"/>
                <w:b/>
                <w:bCs/>
                <w:noProof/>
                <w:webHidden/>
                <w:color w:val="6C6463"/>
                <w:sz w:val="22"/>
                <w:szCs w:val="22"/>
              </w:rPr>
              <w:fldChar w:fldCharType="begin"/>
            </w:r>
            <w:r w:rsidR="000106D3" w:rsidRPr="007065EA">
              <w:rPr>
                <w:rFonts w:ascii="Gill Sans" w:hAnsi="Gill Sans" w:cs="Gill Sans" w:hint="cs"/>
                <w:b/>
                <w:bCs/>
                <w:noProof/>
                <w:webHidden/>
                <w:color w:val="6C6463"/>
                <w:sz w:val="22"/>
                <w:szCs w:val="22"/>
              </w:rPr>
              <w:instrText xml:space="preserve"> PAGEREF _Toc173144134 \h </w:instrText>
            </w:r>
            <w:r w:rsidR="000106D3" w:rsidRPr="007065EA">
              <w:rPr>
                <w:rFonts w:ascii="Gill Sans" w:hAnsi="Gill Sans" w:cs="Gill Sans" w:hint="cs"/>
                <w:b/>
                <w:bCs/>
                <w:noProof/>
                <w:webHidden/>
                <w:color w:val="6C6463"/>
                <w:sz w:val="22"/>
                <w:szCs w:val="22"/>
              </w:rPr>
            </w:r>
            <w:r w:rsidR="000106D3" w:rsidRPr="007065EA">
              <w:rPr>
                <w:rFonts w:ascii="Gill Sans" w:hAnsi="Gill Sans" w:cs="Gill Sans" w:hint="cs"/>
                <w:b/>
                <w:bCs/>
                <w:noProof/>
                <w:webHidden/>
                <w:color w:val="6C6463"/>
                <w:sz w:val="22"/>
                <w:szCs w:val="22"/>
              </w:rPr>
              <w:fldChar w:fldCharType="separate"/>
            </w:r>
            <w:r w:rsidR="000106D3" w:rsidRPr="007065EA">
              <w:rPr>
                <w:rFonts w:ascii="Gill Sans" w:hAnsi="Gill Sans" w:cs="Gill Sans" w:hint="cs"/>
                <w:b/>
                <w:bCs/>
                <w:noProof/>
                <w:webHidden/>
                <w:color w:val="6C6463"/>
                <w:sz w:val="22"/>
                <w:szCs w:val="22"/>
              </w:rPr>
              <w:t>18</w:t>
            </w:r>
            <w:r w:rsidR="000106D3" w:rsidRPr="007065EA">
              <w:rPr>
                <w:rFonts w:ascii="Gill Sans" w:hAnsi="Gill Sans" w:cs="Gill Sans" w:hint="cs"/>
                <w:b/>
                <w:bCs/>
                <w:noProof/>
                <w:webHidden/>
                <w:color w:val="6C6463"/>
                <w:sz w:val="22"/>
                <w:szCs w:val="22"/>
              </w:rPr>
              <w:fldChar w:fldCharType="end"/>
            </w:r>
          </w:hyperlink>
        </w:p>
        <w:p w14:paraId="52B9B1A1" w14:textId="4071F426" w:rsidR="000106D3" w:rsidRPr="007065EA" w:rsidRDefault="007D022D">
          <w:pPr>
            <w:pStyle w:val="TOC1"/>
            <w:tabs>
              <w:tab w:val="right" w:leader="dot" w:pos="9016"/>
            </w:tabs>
            <w:rPr>
              <w:rFonts w:ascii="Gill Sans" w:eastAsiaTheme="minorEastAsia" w:hAnsi="Gill Sans" w:cs="Gill Sans"/>
              <w:b/>
              <w:bCs/>
              <w:noProof/>
              <w:color w:val="6C6463"/>
              <w:kern w:val="2"/>
              <w:sz w:val="22"/>
              <w:szCs w:val="22"/>
              <w14:ligatures w14:val="standardContextual"/>
            </w:rPr>
          </w:pPr>
          <w:hyperlink w:anchor="_Toc173144135" w:history="1">
            <w:r w:rsidR="000106D3" w:rsidRPr="007065EA">
              <w:rPr>
                <w:rStyle w:val="Hyperlink"/>
                <w:rFonts w:ascii="Gill Sans" w:hAnsi="Gill Sans" w:cs="Gill Sans" w:hint="cs"/>
                <w:b/>
                <w:bCs/>
                <w:noProof/>
                <w:color w:val="6C6463"/>
                <w:sz w:val="22"/>
                <w:szCs w:val="22"/>
              </w:rPr>
              <w:t>ANNEX II: EXAMPLE OF LEVELS OF RESULTS MEASURED</w:t>
            </w:r>
            <w:r w:rsidR="000106D3" w:rsidRPr="007065EA">
              <w:rPr>
                <w:rFonts w:ascii="Gill Sans" w:hAnsi="Gill Sans" w:cs="Gill Sans" w:hint="cs"/>
                <w:b/>
                <w:bCs/>
                <w:noProof/>
                <w:webHidden/>
                <w:color w:val="6C6463"/>
                <w:sz w:val="22"/>
                <w:szCs w:val="22"/>
              </w:rPr>
              <w:tab/>
            </w:r>
            <w:r w:rsidR="000106D3" w:rsidRPr="007065EA">
              <w:rPr>
                <w:rFonts w:ascii="Gill Sans" w:hAnsi="Gill Sans" w:cs="Gill Sans" w:hint="cs"/>
                <w:b/>
                <w:bCs/>
                <w:noProof/>
                <w:webHidden/>
                <w:color w:val="6C6463"/>
                <w:sz w:val="22"/>
                <w:szCs w:val="22"/>
              </w:rPr>
              <w:fldChar w:fldCharType="begin"/>
            </w:r>
            <w:r w:rsidR="000106D3" w:rsidRPr="007065EA">
              <w:rPr>
                <w:rFonts w:ascii="Gill Sans" w:hAnsi="Gill Sans" w:cs="Gill Sans" w:hint="cs"/>
                <w:b/>
                <w:bCs/>
                <w:noProof/>
                <w:webHidden/>
                <w:color w:val="6C6463"/>
                <w:sz w:val="22"/>
                <w:szCs w:val="22"/>
              </w:rPr>
              <w:instrText xml:space="preserve"> PAGEREF _Toc173144135 \h </w:instrText>
            </w:r>
            <w:r w:rsidR="000106D3" w:rsidRPr="007065EA">
              <w:rPr>
                <w:rFonts w:ascii="Gill Sans" w:hAnsi="Gill Sans" w:cs="Gill Sans" w:hint="cs"/>
                <w:b/>
                <w:bCs/>
                <w:noProof/>
                <w:webHidden/>
                <w:color w:val="6C6463"/>
                <w:sz w:val="22"/>
                <w:szCs w:val="22"/>
              </w:rPr>
            </w:r>
            <w:r w:rsidR="000106D3" w:rsidRPr="007065EA">
              <w:rPr>
                <w:rFonts w:ascii="Gill Sans" w:hAnsi="Gill Sans" w:cs="Gill Sans" w:hint="cs"/>
                <w:b/>
                <w:bCs/>
                <w:noProof/>
                <w:webHidden/>
                <w:color w:val="6C6463"/>
                <w:sz w:val="22"/>
                <w:szCs w:val="22"/>
              </w:rPr>
              <w:fldChar w:fldCharType="separate"/>
            </w:r>
            <w:r w:rsidR="000106D3" w:rsidRPr="007065EA">
              <w:rPr>
                <w:rFonts w:ascii="Gill Sans" w:hAnsi="Gill Sans" w:cs="Gill Sans" w:hint="cs"/>
                <w:b/>
                <w:bCs/>
                <w:noProof/>
                <w:webHidden/>
                <w:color w:val="6C6463"/>
                <w:sz w:val="22"/>
                <w:szCs w:val="22"/>
              </w:rPr>
              <w:t>22</w:t>
            </w:r>
            <w:r w:rsidR="000106D3" w:rsidRPr="007065EA">
              <w:rPr>
                <w:rFonts w:ascii="Gill Sans" w:hAnsi="Gill Sans" w:cs="Gill Sans" w:hint="cs"/>
                <w:b/>
                <w:bCs/>
                <w:noProof/>
                <w:webHidden/>
                <w:color w:val="6C6463"/>
                <w:sz w:val="22"/>
                <w:szCs w:val="22"/>
              </w:rPr>
              <w:fldChar w:fldCharType="end"/>
            </w:r>
          </w:hyperlink>
        </w:p>
        <w:p w14:paraId="38E0624D" w14:textId="7E870FC4" w:rsidR="000106D3" w:rsidRPr="007065EA" w:rsidRDefault="007D022D">
          <w:pPr>
            <w:pStyle w:val="TOC1"/>
            <w:tabs>
              <w:tab w:val="right" w:leader="dot" w:pos="9016"/>
            </w:tabs>
            <w:rPr>
              <w:rFonts w:ascii="Gill Sans" w:eastAsiaTheme="minorEastAsia" w:hAnsi="Gill Sans" w:cs="Gill Sans"/>
              <w:b/>
              <w:bCs/>
              <w:noProof/>
              <w:color w:val="6C6463"/>
              <w:kern w:val="2"/>
              <w:sz w:val="22"/>
              <w:szCs w:val="22"/>
              <w14:ligatures w14:val="standardContextual"/>
            </w:rPr>
          </w:pPr>
          <w:hyperlink w:anchor="_Toc173144136" w:history="1">
            <w:r w:rsidR="000106D3" w:rsidRPr="007065EA">
              <w:rPr>
                <w:rStyle w:val="Hyperlink"/>
                <w:rFonts w:ascii="Gill Sans" w:hAnsi="Gill Sans" w:cs="Gill Sans" w:hint="cs"/>
                <w:b/>
                <w:bCs/>
                <w:noProof/>
                <w:color w:val="6C6463"/>
                <w:sz w:val="22"/>
                <w:szCs w:val="22"/>
              </w:rPr>
              <w:t>ANNEX III: VERTICAL AND HORIZONTAL LOGIC OF THE LOGICAL FRAMEWORK APPROACH</w:t>
            </w:r>
            <w:r w:rsidR="000106D3" w:rsidRPr="007065EA">
              <w:rPr>
                <w:rFonts w:ascii="Gill Sans" w:hAnsi="Gill Sans" w:cs="Gill Sans" w:hint="cs"/>
                <w:b/>
                <w:bCs/>
                <w:noProof/>
                <w:webHidden/>
                <w:color w:val="6C6463"/>
                <w:sz w:val="22"/>
                <w:szCs w:val="22"/>
              </w:rPr>
              <w:tab/>
            </w:r>
            <w:r w:rsidR="000106D3" w:rsidRPr="007065EA">
              <w:rPr>
                <w:rFonts w:ascii="Gill Sans" w:hAnsi="Gill Sans" w:cs="Gill Sans" w:hint="cs"/>
                <w:b/>
                <w:bCs/>
                <w:noProof/>
                <w:webHidden/>
                <w:color w:val="6C6463"/>
                <w:sz w:val="22"/>
                <w:szCs w:val="22"/>
              </w:rPr>
              <w:fldChar w:fldCharType="begin"/>
            </w:r>
            <w:r w:rsidR="000106D3" w:rsidRPr="007065EA">
              <w:rPr>
                <w:rFonts w:ascii="Gill Sans" w:hAnsi="Gill Sans" w:cs="Gill Sans" w:hint="cs"/>
                <w:b/>
                <w:bCs/>
                <w:noProof/>
                <w:webHidden/>
                <w:color w:val="6C6463"/>
                <w:sz w:val="22"/>
                <w:szCs w:val="22"/>
              </w:rPr>
              <w:instrText xml:space="preserve"> PAGEREF _Toc173144136 \h </w:instrText>
            </w:r>
            <w:r w:rsidR="000106D3" w:rsidRPr="007065EA">
              <w:rPr>
                <w:rFonts w:ascii="Gill Sans" w:hAnsi="Gill Sans" w:cs="Gill Sans" w:hint="cs"/>
                <w:b/>
                <w:bCs/>
                <w:noProof/>
                <w:webHidden/>
                <w:color w:val="6C6463"/>
                <w:sz w:val="22"/>
                <w:szCs w:val="22"/>
              </w:rPr>
            </w:r>
            <w:r w:rsidR="000106D3" w:rsidRPr="007065EA">
              <w:rPr>
                <w:rFonts w:ascii="Gill Sans" w:hAnsi="Gill Sans" w:cs="Gill Sans" w:hint="cs"/>
                <w:b/>
                <w:bCs/>
                <w:noProof/>
                <w:webHidden/>
                <w:color w:val="6C6463"/>
                <w:sz w:val="22"/>
                <w:szCs w:val="22"/>
              </w:rPr>
              <w:fldChar w:fldCharType="separate"/>
            </w:r>
            <w:r w:rsidR="000106D3" w:rsidRPr="007065EA">
              <w:rPr>
                <w:rFonts w:ascii="Gill Sans" w:hAnsi="Gill Sans" w:cs="Gill Sans" w:hint="cs"/>
                <w:b/>
                <w:bCs/>
                <w:noProof/>
                <w:webHidden/>
                <w:color w:val="6C6463"/>
                <w:sz w:val="22"/>
                <w:szCs w:val="22"/>
              </w:rPr>
              <w:t>23</w:t>
            </w:r>
            <w:r w:rsidR="000106D3" w:rsidRPr="007065EA">
              <w:rPr>
                <w:rFonts w:ascii="Gill Sans" w:hAnsi="Gill Sans" w:cs="Gill Sans" w:hint="cs"/>
                <w:b/>
                <w:bCs/>
                <w:noProof/>
                <w:webHidden/>
                <w:color w:val="6C6463"/>
                <w:sz w:val="22"/>
                <w:szCs w:val="22"/>
              </w:rPr>
              <w:fldChar w:fldCharType="end"/>
            </w:r>
          </w:hyperlink>
        </w:p>
        <w:p w14:paraId="132804A2" w14:textId="374ED369" w:rsidR="000106D3" w:rsidRPr="007065EA" w:rsidRDefault="007D022D">
          <w:pPr>
            <w:pStyle w:val="TOC1"/>
            <w:tabs>
              <w:tab w:val="right" w:leader="dot" w:pos="9016"/>
            </w:tabs>
            <w:rPr>
              <w:rFonts w:ascii="Gill Sans" w:eastAsiaTheme="minorEastAsia" w:hAnsi="Gill Sans" w:cs="Gill Sans"/>
              <w:b/>
              <w:bCs/>
              <w:noProof/>
              <w:color w:val="6C6463"/>
              <w:kern w:val="2"/>
              <w:sz w:val="22"/>
              <w:szCs w:val="22"/>
              <w14:ligatures w14:val="standardContextual"/>
            </w:rPr>
          </w:pPr>
          <w:hyperlink w:anchor="_Toc173144137" w:history="1">
            <w:r w:rsidR="000106D3" w:rsidRPr="007065EA">
              <w:rPr>
                <w:rStyle w:val="Hyperlink"/>
                <w:rFonts w:ascii="Gill Sans" w:hAnsi="Gill Sans" w:cs="Gill Sans" w:hint="cs"/>
                <w:b/>
                <w:bCs/>
                <w:noProof/>
                <w:color w:val="6C6463"/>
                <w:sz w:val="22"/>
                <w:szCs w:val="22"/>
              </w:rPr>
              <w:t>ANNEX IV: ACTIVITY INDICATOR PERFORMANCE TRACKING TABLE (IPTT)</w:t>
            </w:r>
            <w:r w:rsidR="000106D3" w:rsidRPr="007065EA">
              <w:rPr>
                <w:rFonts w:ascii="Gill Sans" w:hAnsi="Gill Sans" w:cs="Gill Sans" w:hint="cs"/>
                <w:b/>
                <w:bCs/>
                <w:noProof/>
                <w:webHidden/>
                <w:color w:val="6C6463"/>
                <w:sz w:val="22"/>
                <w:szCs w:val="22"/>
              </w:rPr>
              <w:tab/>
            </w:r>
            <w:r w:rsidR="000106D3" w:rsidRPr="007065EA">
              <w:rPr>
                <w:rFonts w:ascii="Gill Sans" w:hAnsi="Gill Sans" w:cs="Gill Sans" w:hint="cs"/>
                <w:b/>
                <w:bCs/>
                <w:noProof/>
                <w:webHidden/>
                <w:color w:val="6C6463"/>
                <w:sz w:val="22"/>
                <w:szCs w:val="22"/>
              </w:rPr>
              <w:fldChar w:fldCharType="begin"/>
            </w:r>
            <w:r w:rsidR="000106D3" w:rsidRPr="007065EA">
              <w:rPr>
                <w:rFonts w:ascii="Gill Sans" w:hAnsi="Gill Sans" w:cs="Gill Sans" w:hint="cs"/>
                <w:b/>
                <w:bCs/>
                <w:noProof/>
                <w:webHidden/>
                <w:color w:val="6C6463"/>
                <w:sz w:val="22"/>
                <w:szCs w:val="22"/>
              </w:rPr>
              <w:instrText xml:space="preserve"> PAGEREF _Toc173144137 \h </w:instrText>
            </w:r>
            <w:r w:rsidR="000106D3" w:rsidRPr="007065EA">
              <w:rPr>
                <w:rFonts w:ascii="Gill Sans" w:hAnsi="Gill Sans" w:cs="Gill Sans" w:hint="cs"/>
                <w:b/>
                <w:bCs/>
                <w:noProof/>
                <w:webHidden/>
                <w:color w:val="6C6463"/>
                <w:sz w:val="22"/>
                <w:szCs w:val="22"/>
              </w:rPr>
            </w:r>
            <w:r w:rsidR="000106D3" w:rsidRPr="007065EA">
              <w:rPr>
                <w:rFonts w:ascii="Gill Sans" w:hAnsi="Gill Sans" w:cs="Gill Sans" w:hint="cs"/>
                <w:b/>
                <w:bCs/>
                <w:noProof/>
                <w:webHidden/>
                <w:color w:val="6C6463"/>
                <w:sz w:val="22"/>
                <w:szCs w:val="22"/>
              </w:rPr>
              <w:fldChar w:fldCharType="separate"/>
            </w:r>
            <w:r w:rsidR="000106D3" w:rsidRPr="007065EA">
              <w:rPr>
                <w:rFonts w:ascii="Gill Sans" w:hAnsi="Gill Sans" w:cs="Gill Sans" w:hint="cs"/>
                <w:b/>
                <w:bCs/>
                <w:noProof/>
                <w:webHidden/>
                <w:color w:val="6C6463"/>
                <w:sz w:val="22"/>
                <w:szCs w:val="22"/>
              </w:rPr>
              <w:t>24</w:t>
            </w:r>
            <w:r w:rsidR="000106D3" w:rsidRPr="007065EA">
              <w:rPr>
                <w:rFonts w:ascii="Gill Sans" w:hAnsi="Gill Sans" w:cs="Gill Sans" w:hint="cs"/>
                <w:b/>
                <w:bCs/>
                <w:noProof/>
                <w:webHidden/>
                <w:color w:val="6C6463"/>
                <w:sz w:val="22"/>
                <w:szCs w:val="22"/>
              </w:rPr>
              <w:fldChar w:fldCharType="end"/>
            </w:r>
          </w:hyperlink>
        </w:p>
        <w:p w14:paraId="43A256C3" w14:textId="01467A78" w:rsidR="00A25920" w:rsidRPr="007065EA" w:rsidRDefault="005B6BCF" w:rsidP="005B6BCF">
          <w:pPr>
            <w:pStyle w:val="TOC1"/>
            <w:tabs>
              <w:tab w:val="right" w:leader="dot" w:pos="9016"/>
            </w:tabs>
            <w:rPr>
              <w:rFonts w:ascii="Gill Sans" w:eastAsia="Gill Sans" w:hAnsi="Gill Sans" w:cs="Gill Sans"/>
              <w:color w:val="6C6463"/>
            </w:rPr>
          </w:pPr>
          <w:r w:rsidRPr="007065EA">
            <w:rPr>
              <w:rFonts w:ascii="Gill Sans" w:hAnsi="Gill Sans" w:cs="Gill Sans" w:hint="cs"/>
              <w:color w:val="6C6463"/>
              <w:sz w:val="22"/>
              <w:szCs w:val="22"/>
            </w:rPr>
            <w:fldChar w:fldCharType="end"/>
          </w:r>
        </w:p>
      </w:sdtContent>
    </w:sdt>
    <w:p w14:paraId="45E74CA2" w14:textId="5A16DCC7" w:rsidR="00A25920" w:rsidRPr="00E93405" w:rsidRDefault="003273FC" w:rsidP="00B74C15">
      <w:pPr>
        <w:rPr>
          <w:rFonts w:ascii="Gill Sans" w:eastAsia="Gill Sans" w:hAnsi="Gill Sans" w:cs="Gill Sans"/>
          <w:b/>
          <w:i/>
          <w:color w:val="002060"/>
          <w:sz w:val="22"/>
          <w:szCs w:val="22"/>
        </w:rPr>
      </w:pPr>
      <w:r w:rsidRPr="00E93405">
        <w:rPr>
          <w:rFonts w:ascii="Gill Sans" w:eastAsia="Gill Sans" w:hAnsi="Gill Sans" w:cs="Gill Sans"/>
          <w:b/>
          <w:i/>
          <w:color w:val="002060"/>
          <w:sz w:val="22"/>
          <w:szCs w:val="22"/>
        </w:rPr>
        <w:t>Note: please update the entire table before submitting</w:t>
      </w:r>
      <w:r w:rsidR="00B74C15">
        <w:rPr>
          <w:rFonts w:ascii="Gill Sans" w:eastAsia="Gill Sans" w:hAnsi="Gill Sans" w:cs="Gill Sans"/>
          <w:b/>
          <w:i/>
          <w:color w:val="002060"/>
          <w:sz w:val="22"/>
          <w:szCs w:val="22"/>
        </w:rPr>
        <w:t>.</w:t>
      </w:r>
    </w:p>
    <w:p w14:paraId="5573BBDE" w14:textId="77777777" w:rsidR="00A25920" w:rsidRDefault="00A25920" w:rsidP="00B74C15">
      <w:pPr>
        <w:rPr>
          <w:rFonts w:ascii="Gill Sans" w:eastAsia="Gill Sans" w:hAnsi="Gill Sans" w:cs="Gill Sans"/>
        </w:rPr>
      </w:pPr>
    </w:p>
    <w:p w14:paraId="6275E5DD" w14:textId="77777777" w:rsidR="00D3486D" w:rsidRDefault="00D3486D">
      <w:pPr>
        <w:rPr>
          <w:rFonts w:ascii="Gill Sans" w:eastAsia="Gill Sans" w:hAnsi="Gill Sans" w:cs="Gill Sans"/>
          <w:bCs/>
          <w:i/>
          <w:color w:val="002060"/>
          <w:sz w:val="22"/>
          <w:szCs w:val="22"/>
        </w:rPr>
      </w:pPr>
      <w:bookmarkStart w:id="5" w:name="_30j0zll" w:colFirst="0" w:colLast="0"/>
      <w:bookmarkEnd w:id="5"/>
      <w:r>
        <w:rPr>
          <w:rFonts w:ascii="Gill Sans" w:eastAsia="Gill Sans" w:hAnsi="Gill Sans" w:cs="Gill Sans"/>
          <w:bCs/>
          <w:i/>
          <w:color w:val="002060"/>
          <w:sz w:val="22"/>
          <w:szCs w:val="22"/>
        </w:rPr>
        <w:br w:type="page"/>
      </w:r>
    </w:p>
    <w:p w14:paraId="7D652FD2" w14:textId="5494906F" w:rsidR="00C515C2" w:rsidRPr="00B74C15" w:rsidRDefault="00B74C15" w:rsidP="00B74C15">
      <w:pPr>
        <w:rPr>
          <w:rFonts w:ascii="Gill Sans" w:eastAsia="Gill Sans" w:hAnsi="Gill Sans" w:cs="Gill Sans"/>
          <w:bCs/>
          <w:i/>
          <w:color w:val="002060"/>
          <w:sz w:val="22"/>
          <w:szCs w:val="22"/>
        </w:rPr>
      </w:pPr>
      <w:r w:rsidRPr="00B74C15">
        <w:rPr>
          <w:rFonts w:ascii="Gill Sans" w:eastAsia="Gill Sans" w:hAnsi="Gill Sans" w:cs="Gill Sans"/>
          <w:bCs/>
          <w:i/>
          <w:color w:val="002060"/>
          <w:sz w:val="22"/>
          <w:szCs w:val="22"/>
        </w:rPr>
        <w:lastRenderedPageBreak/>
        <w:t xml:space="preserve">The instructions in the template are in blue font and they should be deleted before the template is filled in. Take particular care to avoid any inadvertent changes to the type, size and color of the fonts, or any other visual elements of this template, which serves to ensure that your document’s visual appearance is in full conformity with the </w:t>
      </w:r>
      <w:hyperlink r:id="rId9" w:history="1">
        <w:r w:rsidRPr="00B74C15">
          <w:rPr>
            <w:rStyle w:val="Hyperlink"/>
            <w:rFonts w:ascii="Gill Sans" w:eastAsia="Gill Sans" w:hAnsi="Gill Sans" w:cs="Gill Sans"/>
            <w:bCs/>
            <w:i/>
            <w:sz w:val="22"/>
            <w:szCs w:val="22"/>
          </w:rPr>
          <w:t>USAID Graphic Standards Manual and Partner Co-branding Guide</w:t>
        </w:r>
      </w:hyperlink>
      <w:r w:rsidRPr="00B74C15">
        <w:rPr>
          <w:rFonts w:ascii="Gill Sans" w:eastAsia="Gill Sans" w:hAnsi="Gill Sans" w:cs="Gill Sans"/>
          <w:bCs/>
          <w:i/>
          <w:color w:val="002060"/>
          <w:sz w:val="22"/>
          <w:szCs w:val="22"/>
        </w:rPr>
        <w:t>.</w:t>
      </w:r>
    </w:p>
    <w:p w14:paraId="4C02E0B1" w14:textId="77777777" w:rsidR="00C515C2" w:rsidRDefault="00C515C2">
      <w:r>
        <w:br w:type="page"/>
      </w:r>
    </w:p>
    <w:p w14:paraId="086EF6C1" w14:textId="77777777" w:rsidR="00C515C2" w:rsidRDefault="00C515C2" w:rsidP="00C515C2">
      <w:pPr>
        <w:pStyle w:val="Heading1"/>
        <w:numPr>
          <w:ilvl w:val="0"/>
          <w:numId w:val="16"/>
        </w:numPr>
        <w:ind w:left="284" w:hanging="284"/>
        <w:sectPr w:rsidR="00C515C2" w:rsidSect="0001765E">
          <w:footerReference w:type="even" r:id="rId10"/>
          <w:footerReference w:type="default" r:id="rId11"/>
          <w:footerReference w:type="first" r:id="rId12"/>
          <w:pgSz w:w="11906" w:h="16838"/>
          <w:pgMar w:top="1440" w:right="1440" w:bottom="1440" w:left="1440" w:header="720" w:footer="720" w:gutter="0"/>
          <w:pgNumType w:start="1"/>
          <w:cols w:space="720"/>
          <w:titlePg/>
          <w:docGrid w:linePitch="326"/>
        </w:sectPr>
      </w:pPr>
    </w:p>
    <w:p w14:paraId="4A469E9C" w14:textId="258C0A2C" w:rsidR="00A25920" w:rsidRDefault="00311B48" w:rsidP="00C515C2">
      <w:pPr>
        <w:pStyle w:val="Heading1"/>
        <w:numPr>
          <w:ilvl w:val="0"/>
          <w:numId w:val="16"/>
        </w:numPr>
        <w:ind w:left="284" w:hanging="284"/>
      </w:pPr>
      <w:bookmarkStart w:id="6" w:name="_Toc173144126"/>
      <w:r>
        <w:lastRenderedPageBreak/>
        <w:t>INTRODUCTION</w:t>
      </w:r>
      <w:bookmarkEnd w:id="6"/>
    </w:p>
    <w:p w14:paraId="36A4B4FB" w14:textId="024A1B5E" w:rsidR="003273FC" w:rsidRPr="009C7F52" w:rsidRDefault="009C7F52">
      <w:pPr>
        <w:rPr>
          <w:rFonts w:ascii="Gill Sans" w:eastAsia="Gill Sans" w:hAnsi="Gill Sans" w:cs="Gill Sans"/>
          <w:b/>
          <w:i/>
          <w:color w:val="002060"/>
          <w:sz w:val="22"/>
          <w:szCs w:val="22"/>
        </w:rPr>
      </w:pPr>
      <w:r w:rsidRPr="009C7F52">
        <w:rPr>
          <w:rFonts w:ascii="Gill Sans" w:eastAsia="Gill Sans" w:hAnsi="Gill Sans" w:cs="Gill Sans"/>
          <w:b/>
          <w:i/>
          <w:color w:val="002060"/>
          <w:sz w:val="22"/>
          <w:szCs w:val="22"/>
        </w:rPr>
        <w:t>Instructions for filling in and explanations are provided</w:t>
      </w:r>
      <w:r w:rsidR="008A3F42">
        <w:rPr>
          <w:rFonts w:ascii="Gill Sans" w:eastAsia="Gill Sans" w:hAnsi="Gill Sans" w:cs="Gill Sans"/>
          <w:b/>
          <w:i/>
          <w:color w:val="002060"/>
          <w:sz w:val="22"/>
          <w:szCs w:val="22"/>
        </w:rPr>
        <w:t xml:space="preserve"> below </w:t>
      </w:r>
      <w:r w:rsidRPr="009C7F52">
        <w:rPr>
          <w:rFonts w:ascii="Gill Sans" w:eastAsia="Gill Sans" w:hAnsi="Gill Sans" w:cs="Gill Sans"/>
          <w:b/>
          <w:i/>
          <w:color w:val="002060"/>
          <w:sz w:val="22"/>
          <w:szCs w:val="22"/>
        </w:rPr>
        <w:t>in blue italic font. Given instructions and explanations are to be deleted before entering the related Activity’s content in accordance with instructions and explanations</w:t>
      </w:r>
      <w:r w:rsidR="008A3F42">
        <w:rPr>
          <w:rFonts w:ascii="Gill Sans" w:eastAsia="Gill Sans" w:hAnsi="Gill Sans" w:cs="Gill Sans"/>
          <w:b/>
          <w:i/>
          <w:color w:val="002060"/>
          <w:sz w:val="22"/>
          <w:szCs w:val="22"/>
        </w:rPr>
        <w:t xml:space="preserve"> provided</w:t>
      </w:r>
      <w:r w:rsidRPr="009C7F52">
        <w:rPr>
          <w:rFonts w:ascii="Gill Sans" w:eastAsia="Gill Sans" w:hAnsi="Gill Sans" w:cs="Gill Sans"/>
          <w:b/>
          <w:i/>
          <w:color w:val="002060"/>
          <w:sz w:val="22"/>
          <w:szCs w:val="22"/>
        </w:rPr>
        <w:t xml:space="preserve">: </w:t>
      </w:r>
    </w:p>
    <w:p w14:paraId="45EEEA9A" w14:textId="77777777" w:rsidR="003273FC" w:rsidRDefault="003273FC">
      <w:pPr>
        <w:rPr>
          <w:rFonts w:ascii="Gill Sans" w:eastAsia="Gill Sans" w:hAnsi="Gill Sans" w:cs="Gill Sans"/>
          <w:i/>
          <w:color w:val="6C6463"/>
          <w:sz w:val="22"/>
          <w:szCs w:val="22"/>
        </w:rPr>
      </w:pPr>
    </w:p>
    <w:p w14:paraId="46AAD2A2" w14:textId="3A53B620" w:rsidR="009C7F52" w:rsidRDefault="00311B48">
      <w:pPr>
        <w:rPr>
          <w:rFonts w:ascii="Gill Sans" w:eastAsia="Gill Sans" w:hAnsi="Gill Sans" w:cs="Gill Sans"/>
          <w:i/>
          <w:color w:val="002060"/>
          <w:sz w:val="22"/>
          <w:szCs w:val="22"/>
        </w:rPr>
      </w:pPr>
      <w:r w:rsidRPr="009C7F52">
        <w:rPr>
          <w:rFonts w:ascii="Gill Sans" w:eastAsia="Gill Sans" w:hAnsi="Gill Sans" w:cs="Gill Sans"/>
          <w:i/>
          <w:color w:val="002060"/>
          <w:sz w:val="22"/>
          <w:szCs w:val="22"/>
        </w:rPr>
        <w:t xml:space="preserve">Activities must have an approved Activity MEL Plan in place before major implementation actions begin. </w:t>
      </w:r>
      <w:r w:rsidR="00C443E3">
        <w:rPr>
          <w:rFonts w:ascii="Gill Sans" w:eastAsia="Gill Sans" w:hAnsi="Gill Sans" w:cs="Gill Sans"/>
          <w:i/>
          <w:color w:val="002060"/>
          <w:sz w:val="22"/>
          <w:szCs w:val="22"/>
        </w:rPr>
        <w:t>The</w:t>
      </w:r>
      <w:r w:rsidR="00C443E3" w:rsidRPr="009C7F52">
        <w:rPr>
          <w:rFonts w:ascii="Gill Sans" w:eastAsia="Gill Sans" w:hAnsi="Gill Sans" w:cs="Gill Sans"/>
          <w:i/>
          <w:color w:val="002060"/>
          <w:sz w:val="22"/>
          <w:szCs w:val="22"/>
        </w:rPr>
        <w:t xml:space="preserve"> </w:t>
      </w:r>
      <w:r w:rsidRPr="009C7F52">
        <w:rPr>
          <w:rFonts w:ascii="Gill Sans" w:eastAsia="Gill Sans" w:hAnsi="Gill Sans" w:cs="Gill Sans"/>
          <w:i/>
          <w:color w:val="002060"/>
          <w:sz w:val="22"/>
          <w:szCs w:val="22"/>
        </w:rPr>
        <w:t xml:space="preserve">Mission Director may approve rare exceptions to this requirement. Any exception must be documented in the relevant Regional Bureau Program Office. </w:t>
      </w:r>
    </w:p>
    <w:p w14:paraId="512D67F7" w14:textId="77777777" w:rsidR="009C7F52" w:rsidRDefault="009C7F52">
      <w:pPr>
        <w:rPr>
          <w:rFonts w:ascii="Gill Sans" w:eastAsia="Gill Sans" w:hAnsi="Gill Sans" w:cs="Gill Sans"/>
          <w:i/>
          <w:color w:val="002060"/>
          <w:sz w:val="22"/>
          <w:szCs w:val="22"/>
        </w:rPr>
      </w:pPr>
    </w:p>
    <w:p w14:paraId="123FA83C" w14:textId="61CF06DA" w:rsidR="00A25920" w:rsidRPr="009C7F52" w:rsidRDefault="00311B48">
      <w:pPr>
        <w:rPr>
          <w:rFonts w:ascii="Gill Sans" w:eastAsia="Gill Sans" w:hAnsi="Gill Sans" w:cs="Gill Sans"/>
          <w:i/>
          <w:color w:val="002060"/>
          <w:sz w:val="22"/>
          <w:szCs w:val="22"/>
        </w:rPr>
      </w:pPr>
      <w:r w:rsidRPr="009C7F52">
        <w:rPr>
          <w:rFonts w:ascii="Gill Sans" w:eastAsia="Gill Sans" w:hAnsi="Gill Sans" w:cs="Gill Sans"/>
          <w:i/>
          <w:color w:val="002060"/>
          <w:sz w:val="22"/>
          <w:szCs w:val="22"/>
        </w:rPr>
        <w:t xml:space="preserve">Activities should work with the USAID Contracting Officer’s Representative (COR), Agreement Officer’s Representative (AOR), Government Agreement Technical Representative (GATR), or Activity Manager to ensure that the Activity MEL Plan is consistent with and meets the data collection needs of the Mission’s Performance Management Plan (PMP) and the Mission’s annual Performance Plan and Report (PPR). </w:t>
      </w:r>
    </w:p>
    <w:p w14:paraId="2F25B394" w14:textId="77777777" w:rsidR="00A25920" w:rsidRDefault="00A25920">
      <w:pPr>
        <w:rPr>
          <w:rFonts w:ascii="Gill Sans" w:eastAsia="Gill Sans" w:hAnsi="Gill Sans" w:cs="Gill Sans"/>
          <w:color w:val="6C6463"/>
          <w:sz w:val="22"/>
          <w:szCs w:val="22"/>
        </w:rPr>
      </w:pPr>
    </w:p>
    <w:p w14:paraId="54670DEE" w14:textId="51E0DD9C" w:rsidR="00A25920" w:rsidRDefault="00311B48">
      <w:pPr>
        <w:spacing w:after="240"/>
        <w:rPr>
          <w:rFonts w:ascii="Gill Sans" w:eastAsia="Gill Sans" w:hAnsi="Gill Sans" w:cs="Gill Sans"/>
          <w:color w:val="6C6463"/>
          <w:sz w:val="22"/>
          <w:szCs w:val="22"/>
        </w:rPr>
      </w:pPr>
      <w:r>
        <w:rPr>
          <w:rFonts w:ascii="Gill Sans" w:eastAsia="Gill Sans" w:hAnsi="Gill Sans" w:cs="Gill Sans"/>
          <w:color w:val="6C6463"/>
          <w:sz w:val="22"/>
          <w:szCs w:val="22"/>
        </w:rPr>
        <w:t xml:space="preserve">This document is the Monitoring, Evaluation, and Learning (MEL) Plan for the USAID/BiH </w:t>
      </w:r>
      <w:r w:rsidR="009C7F52" w:rsidRPr="009C7F52">
        <w:rPr>
          <w:rFonts w:ascii="Gill Sans" w:eastAsia="Gill Sans" w:hAnsi="Gill Sans" w:cs="Gill Sans"/>
          <w:color w:val="6C6463"/>
          <w:sz w:val="22"/>
          <w:szCs w:val="22"/>
          <w:u w:val="single"/>
        </w:rPr>
        <w:t>&lt;Activity’s name&gt;</w:t>
      </w:r>
      <w:r w:rsidR="009C7F52">
        <w:rPr>
          <w:rFonts w:ascii="Gill Sans" w:eastAsia="Gill Sans" w:hAnsi="Gill Sans" w:cs="Gill Sans"/>
          <w:color w:val="6C6463"/>
          <w:sz w:val="22"/>
          <w:szCs w:val="22"/>
        </w:rPr>
        <w:t xml:space="preserve"> </w:t>
      </w:r>
      <w:r>
        <w:rPr>
          <w:rFonts w:ascii="Gill Sans" w:eastAsia="Gill Sans" w:hAnsi="Gill Sans" w:cs="Gill Sans"/>
          <w:color w:val="6C6463"/>
          <w:sz w:val="22"/>
          <w:szCs w:val="22"/>
        </w:rPr>
        <w:t>A</w:t>
      </w:r>
      <w:r w:rsidR="009C7F52">
        <w:rPr>
          <w:rFonts w:ascii="Gill Sans" w:eastAsia="Gill Sans" w:hAnsi="Gill Sans" w:cs="Gill Sans"/>
          <w:color w:val="6C6463"/>
          <w:sz w:val="22"/>
          <w:szCs w:val="22"/>
        </w:rPr>
        <w:t xml:space="preserve">ctivity for the period </w:t>
      </w:r>
      <w:r w:rsidR="009C7F52" w:rsidRPr="009C7F52">
        <w:rPr>
          <w:rFonts w:ascii="Gill Sans" w:eastAsia="Gill Sans" w:hAnsi="Gill Sans" w:cs="Gill Sans"/>
          <w:color w:val="6C6463"/>
          <w:sz w:val="22"/>
          <w:szCs w:val="22"/>
          <w:u w:val="single"/>
        </w:rPr>
        <w:t>&lt;start-end of Activity)&gt;</w:t>
      </w:r>
    </w:p>
    <w:p w14:paraId="108E4326" w14:textId="1EFF4D61" w:rsidR="00A25920" w:rsidRPr="009C7F52" w:rsidRDefault="00311B48">
      <w:pPr>
        <w:rPr>
          <w:rFonts w:ascii="Gill Sans" w:eastAsia="Gill Sans" w:hAnsi="Gill Sans" w:cs="Gill Sans"/>
          <w:i/>
          <w:color w:val="002060"/>
          <w:sz w:val="22"/>
          <w:szCs w:val="22"/>
        </w:rPr>
      </w:pPr>
      <w:r w:rsidRPr="009C7F52">
        <w:rPr>
          <w:rFonts w:ascii="Gill Sans" w:eastAsia="Gill Sans" w:hAnsi="Gill Sans" w:cs="Gill Sans"/>
          <w:i/>
          <w:color w:val="002060"/>
          <w:sz w:val="22"/>
          <w:szCs w:val="22"/>
        </w:rPr>
        <w:t>Start with a brief introduction of the Activity MEL Plan, its purpose</w:t>
      </w:r>
      <w:r w:rsidR="00C443E3">
        <w:rPr>
          <w:rFonts w:ascii="Gill Sans" w:eastAsia="Gill Sans" w:hAnsi="Gill Sans" w:cs="Gill Sans"/>
          <w:i/>
          <w:color w:val="002060"/>
          <w:sz w:val="22"/>
          <w:szCs w:val="22"/>
        </w:rPr>
        <w:t>,</w:t>
      </w:r>
      <w:r w:rsidRPr="009C7F52">
        <w:rPr>
          <w:rFonts w:ascii="Gill Sans" w:eastAsia="Gill Sans" w:hAnsi="Gill Sans" w:cs="Gill Sans"/>
          <w:i/>
          <w:color w:val="002060"/>
          <w:sz w:val="22"/>
          <w:szCs w:val="22"/>
        </w:rPr>
        <w:t xml:space="preserve"> and intended use.  </w:t>
      </w:r>
    </w:p>
    <w:p w14:paraId="3CB2BA8F" w14:textId="77777777" w:rsidR="00A25920" w:rsidRPr="009C7F52" w:rsidRDefault="00A25920">
      <w:pPr>
        <w:rPr>
          <w:rFonts w:ascii="Gill Sans" w:eastAsia="Gill Sans" w:hAnsi="Gill Sans" w:cs="Gill Sans"/>
          <w:i/>
          <w:color w:val="002060"/>
          <w:sz w:val="22"/>
          <w:szCs w:val="22"/>
        </w:rPr>
      </w:pPr>
    </w:p>
    <w:p w14:paraId="2FABCACE" w14:textId="4BA2A9AA" w:rsidR="00A25920" w:rsidRPr="009C7F52" w:rsidRDefault="00311B48">
      <w:pPr>
        <w:spacing w:after="240"/>
        <w:rPr>
          <w:rFonts w:ascii="Gill Sans" w:eastAsia="Gill Sans" w:hAnsi="Gill Sans" w:cs="Gill Sans"/>
          <w:i/>
          <w:color w:val="002060"/>
          <w:sz w:val="22"/>
          <w:szCs w:val="22"/>
        </w:rPr>
      </w:pPr>
      <w:r w:rsidRPr="009C7F52">
        <w:rPr>
          <w:rFonts w:ascii="Gill Sans" w:eastAsia="Gill Sans" w:hAnsi="Gill Sans" w:cs="Gill Sans"/>
          <w:i/>
          <w:color w:val="002060"/>
          <w:sz w:val="22"/>
          <w:szCs w:val="22"/>
        </w:rPr>
        <w:t xml:space="preserve">The Activity MEL Plan serves multiple purposes, but primarily describes how USAID and the implementing partner will know whether an </w:t>
      </w:r>
      <w:r w:rsidR="00240FF2">
        <w:rPr>
          <w:rFonts w:ascii="Gill Sans" w:eastAsia="Gill Sans" w:hAnsi="Gill Sans" w:cs="Gill Sans"/>
          <w:i/>
          <w:color w:val="002060"/>
          <w:sz w:val="22"/>
          <w:szCs w:val="22"/>
        </w:rPr>
        <w:t>A</w:t>
      </w:r>
      <w:r w:rsidR="00240FF2" w:rsidRPr="009C7F52">
        <w:rPr>
          <w:rFonts w:ascii="Gill Sans" w:eastAsia="Gill Sans" w:hAnsi="Gill Sans" w:cs="Gill Sans"/>
          <w:i/>
          <w:color w:val="002060"/>
          <w:sz w:val="22"/>
          <w:szCs w:val="22"/>
        </w:rPr>
        <w:t xml:space="preserve">ctivity </w:t>
      </w:r>
      <w:r w:rsidRPr="009C7F52">
        <w:rPr>
          <w:rFonts w:ascii="Gill Sans" w:eastAsia="Gill Sans" w:hAnsi="Gill Sans" w:cs="Gill Sans"/>
          <w:i/>
          <w:color w:val="002060"/>
          <w:sz w:val="22"/>
          <w:szCs w:val="22"/>
        </w:rPr>
        <w:t xml:space="preserve">is making progress toward stated results. For USAID, it ensures adequate information is available for </w:t>
      </w:r>
      <w:r w:rsidR="00240FF2">
        <w:rPr>
          <w:rFonts w:ascii="Gill Sans" w:eastAsia="Gill Sans" w:hAnsi="Gill Sans" w:cs="Gill Sans"/>
          <w:i/>
          <w:color w:val="002060"/>
          <w:sz w:val="22"/>
          <w:szCs w:val="22"/>
        </w:rPr>
        <w:t>A</w:t>
      </w:r>
      <w:r w:rsidR="00240FF2" w:rsidRPr="009C7F52">
        <w:rPr>
          <w:rFonts w:ascii="Gill Sans" w:eastAsia="Gill Sans" w:hAnsi="Gill Sans" w:cs="Gill Sans"/>
          <w:i/>
          <w:color w:val="002060"/>
          <w:sz w:val="22"/>
          <w:szCs w:val="22"/>
        </w:rPr>
        <w:t xml:space="preserve">ctivity </w:t>
      </w:r>
      <w:r w:rsidRPr="009C7F52">
        <w:rPr>
          <w:rFonts w:ascii="Gill Sans" w:eastAsia="Gill Sans" w:hAnsi="Gill Sans" w:cs="Gill Sans"/>
          <w:i/>
          <w:color w:val="002060"/>
          <w:sz w:val="22"/>
          <w:szCs w:val="22"/>
        </w:rPr>
        <w:t xml:space="preserve">management and that data collection is consistent with data and learning needs of the Mission’s Performance Management Plan (PMP), and the Mission’s annual Performance Plan and Report (PPR). For the partner, the plan describes the process </w:t>
      </w:r>
      <w:r w:rsidR="00C443E3">
        <w:rPr>
          <w:rFonts w:ascii="Gill Sans" w:eastAsia="Gill Sans" w:hAnsi="Gill Sans" w:cs="Gill Sans"/>
          <w:i/>
          <w:color w:val="002060"/>
          <w:sz w:val="22"/>
          <w:szCs w:val="22"/>
        </w:rPr>
        <w:t>of</w:t>
      </w:r>
      <w:r w:rsidR="00C443E3" w:rsidRPr="009C7F52">
        <w:rPr>
          <w:rFonts w:ascii="Gill Sans" w:eastAsia="Gill Sans" w:hAnsi="Gill Sans" w:cs="Gill Sans"/>
          <w:i/>
          <w:color w:val="002060"/>
          <w:sz w:val="22"/>
          <w:szCs w:val="22"/>
        </w:rPr>
        <w:t xml:space="preserve"> </w:t>
      </w:r>
      <w:r w:rsidRPr="009C7F52">
        <w:rPr>
          <w:rFonts w:ascii="Gill Sans" w:eastAsia="Gill Sans" w:hAnsi="Gill Sans" w:cs="Gill Sans"/>
          <w:i/>
          <w:color w:val="002060"/>
          <w:sz w:val="22"/>
          <w:szCs w:val="22"/>
        </w:rPr>
        <w:t xml:space="preserve">monitoring, evaluating, and learning from implementation to adapt and achieve results. Documenting and sharing the plan increases buy-in from the COR/AOR who uses the information, as well as any partners who contribute to data collection. </w:t>
      </w:r>
    </w:p>
    <w:p w14:paraId="6C9005EB" w14:textId="087BBF1D" w:rsidR="00A25920" w:rsidRPr="009C7F52" w:rsidRDefault="00C443E3">
      <w:pPr>
        <w:spacing w:after="240"/>
        <w:rPr>
          <w:rFonts w:ascii="Gill Sans" w:eastAsia="Gill Sans" w:hAnsi="Gill Sans" w:cs="Gill Sans"/>
          <w:i/>
          <w:color w:val="002060"/>
          <w:sz w:val="22"/>
          <w:szCs w:val="22"/>
        </w:rPr>
      </w:pPr>
      <w:r>
        <w:rPr>
          <w:rFonts w:ascii="Gill Sans" w:eastAsia="Gill Sans" w:hAnsi="Gill Sans" w:cs="Gill Sans"/>
          <w:i/>
          <w:color w:val="002060"/>
          <w:sz w:val="22"/>
          <w:szCs w:val="22"/>
        </w:rPr>
        <w:t xml:space="preserve">The </w:t>
      </w:r>
      <w:r w:rsidR="00311B48" w:rsidRPr="009C7F52">
        <w:rPr>
          <w:rFonts w:ascii="Gill Sans" w:eastAsia="Gill Sans" w:hAnsi="Gill Sans" w:cs="Gill Sans"/>
          <w:i/>
          <w:color w:val="002060"/>
          <w:sz w:val="22"/>
          <w:szCs w:val="22"/>
        </w:rPr>
        <w:t xml:space="preserve">MEL Plan developed by each Activity needs to include Performance Indicator Summary Worksheet (see </w:t>
      </w:r>
      <w:r>
        <w:rPr>
          <w:rFonts w:ascii="Gill Sans" w:eastAsia="Gill Sans" w:hAnsi="Gill Sans" w:cs="Gill Sans"/>
          <w:i/>
          <w:color w:val="002060"/>
          <w:sz w:val="22"/>
          <w:szCs w:val="22"/>
        </w:rPr>
        <w:t>S</w:t>
      </w:r>
      <w:r w:rsidRPr="009C7F52">
        <w:rPr>
          <w:rFonts w:ascii="Gill Sans" w:eastAsia="Gill Sans" w:hAnsi="Gill Sans" w:cs="Gill Sans"/>
          <w:i/>
          <w:color w:val="002060"/>
          <w:sz w:val="22"/>
          <w:szCs w:val="22"/>
        </w:rPr>
        <w:t xml:space="preserve">ection </w:t>
      </w:r>
      <w:r w:rsidR="00311B48" w:rsidRPr="009C7F52">
        <w:rPr>
          <w:rFonts w:ascii="Gill Sans" w:eastAsia="Gill Sans" w:hAnsi="Gill Sans" w:cs="Gill Sans"/>
          <w:i/>
          <w:color w:val="002060"/>
          <w:sz w:val="22"/>
          <w:szCs w:val="22"/>
        </w:rPr>
        <w:t>2.1). This Worksheet serve</w:t>
      </w:r>
      <w:r>
        <w:rPr>
          <w:rFonts w:ascii="Gill Sans" w:eastAsia="Gill Sans" w:hAnsi="Gill Sans" w:cs="Gill Sans"/>
          <w:i/>
          <w:color w:val="002060"/>
          <w:sz w:val="22"/>
          <w:szCs w:val="22"/>
        </w:rPr>
        <w:t>s</w:t>
      </w:r>
      <w:r w:rsidR="00311B48" w:rsidRPr="009C7F52">
        <w:rPr>
          <w:rFonts w:ascii="Gill Sans" w:eastAsia="Gill Sans" w:hAnsi="Gill Sans" w:cs="Gill Sans"/>
          <w:i/>
          <w:color w:val="002060"/>
          <w:sz w:val="22"/>
          <w:szCs w:val="22"/>
        </w:rPr>
        <w:t xml:space="preserve"> as the basis for the development of a more detailed Indicator Performance Tracking Table (IPTT) (see Annex IV), which should be used for reporting in each Activity Quarterly and Annual Report. </w:t>
      </w:r>
    </w:p>
    <w:p w14:paraId="6C3FF457" w14:textId="7C79F98A" w:rsidR="00A25920" w:rsidRPr="009C7F52" w:rsidRDefault="00311B48">
      <w:pPr>
        <w:spacing w:after="240"/>
        <w:rPr>
          <w:rFonts w:ascii="Gill Sans" w:eastAsia="Gill Sans" w:hAnsi="Gill Sans" w:cs="Gill Sans"/>
          <w:i/>
          <w:color w:val="002060"/>
          <w:sz w:val="22"/>
          <w:szCs w:val="22"/>
        </w:rPr>
      </w:pPr>
      <w:r w:rsidRPr="009C7F52">
        <w:rPr>
          <w:rFonts w:ascii="Gill Sans" w:eastAsia="Gill Sans" w:hAnsi="Gill Sans" w:cs="Gill Sans"/>
          <w:i/>
          <w:color w:val="002060"/>
          <w:sz w:val="22"/>
          <w:szCs w:val="22"/>
        </w:rPr>
        <w:t xml:space="preserve">In addition to the Summary Worksheet, the initial MEL Plan must include an Appendix with </w:t>
      </w:r>
      <w:r w:rsidR="00C443E3">
        <w:rPr>
          <w:rFonts w:ascii="Gill Sans" w:eastAsia="Gill Sans" w:hAnsi="Gill Sans" w:cs="Gill Sans"/>
          <w:i/>
          <w:color w:val="002060"/>
          <w:sz w:val="22"/>
          <w:szCs w:val="22"/>
        </w:rPr>
        <w:t xml:space="preserve">a </w:t>
      </w:r>
      <w:r w:rsidRPr="009C7F52">
        <w:rPr>
          <w:rFonts w:ascii="Gill Sans" w:eastAsia="Gill Sans" w:hAnsi="Gill Sans" w:cs="Gill Sans"/>
          <w:i/>
          <w:color w:val="002060"/>
          <w:sz w:val="22"/>
          <w:szCs w:val="22"/>
        </w:rPr>
        <w:t xml:space="preserve">Performance Indicator Reference Sheet (PIRS) for each Activity indicator (see Annex I). </w:t>
      </w:r>
    </w:p>
    <w:p w14:paraId="6C8DA411" w14:textId="03BB237A" w:rsidR="00A25920" w:rsidRPr="009C7F52" w:rsidRDefault="00311B48">
      <w:pPr>
        <w:spacing w:after="240"/>
        <w:rPr>
          <w:rFonts w:ascii="Gill Sans" w:eastAsia="Gill Sans" w:hAnsi="Gill Sans" w:cs="Gill Sans"/>
          <w:i/>
          <w:color w:val="002060"/>
          <w:sz w:val="22"/>
          <w:szCs w:val="22"/>
        </w:rPr>
      </w:pPr>
      <w:r w:rsidRPr="009C7F52">
        <w:rPr>
          <w:rFonts w:ascii="Gill Sans" w:eastAsia="Gill Sans" w:hAnsi="Gill Sans" w:cs="Gill Sans"/>
          <w:i/>
          <w:color w:val="002060"/>
          <w:sz w:val="22"/>
          <w:szCs w:val="22"/>
        </w:rPr>
        <w:t>It should be noted that the narrative part of the MEL Plan should explain the general approach for the indicated sections, while the table templates (PIRS, Performance Indicators Worksheet) should include specific</w:t>
      </w:r>
      <w:r w:rsidR="00C443E3">
        <w:rPr>
          <w:rFonts w:ascii="Gill Sans" w:eastAsia="Gill Sans" w:hAnsi="Gill Sans" w:cs="Gill Sans"/>
          <w:i/>
          <w:color w:val="002060"/>
          <w:sz w:val="22"/>
          <w:szCs w:val="22"/>
        </w:rPr>
        <w:t>s</w:t>
      </w:r>
      <w:r w:rsidRPr="009C7F52">
        <w:rPr>
          <w:rFonts w:ascii="Gill Sans" w:eastAsia="Gill Sans" w:hAnsi="Gill Sans" w:cs="Gill Sans"/>
          <w:i/>
          <w:color w:val="002060"/>
          <w:sz w:val="22"/>
          <w:szCs w:val="22"/>
        </w:rPr>
        <w:t xml:space="preserve"> for each individual indicator. </w:t>
      </w:r>
    </w:p>
    <w:p w14:paraId="10DC00C3" w14:textId="44D9D84C" w:rsidR="00A25920" w:rsidRPr="009C7F52" w:rsidRDefault="00311B48">
      <w:pPr>
        <w:spacing w:after="240"/>
        <w:rPr>
          <w:rFonts w:ascii="Gill Sans" w:eastAsia="Gill Sans" w:hAnsi="Gill Sans" w:cs="Gill Sans"/>
          <w:i/>
          <w:color w:val="002060"/>
          <w:sz w:val="22"/>
          <w:szCs w:val="22"/>
        </w:rPr>
      </w:pPr>
      <w:r w:rsidRPr="009C7F52">
        <w:rPr>
          <w:rFonts w:ascii="Gill Sans" w:eastAsia="Gill Sans" w:hAnsi="Gill Sans" w:cs="Gill Sans"/>
          <w:i/>
          <w:color w:val="002060"/>
          <w:sz w:val="22"/>
          <w:szCs w:val="22"/>
        </w:rPr>
        <w:t xml:space="preserve">Also note that templates/figures/explanations given in the Appendices of this document </w:t>
      </w:r>
      <w:r w:rsidR="002024C9">
        <w:rPr>
          <w:rFonts w:ascii="Gill Sans" w:eastAsia="Gill Sans" w:hAnsi="Gill Sans" w:cs="Gill Sans"/>
          <w:i/>
          <w:color w:val="002060"/>
          <w:sz w:val="22"/>
          <w:szCs w:val="22"/>
        </w:rPr>
        <w:t>are resources you should use for developing your own templates/figures/explanations. Please do not copy/paste them in your MEL plan without tailoring them to your Activity.</w:t>
      </w:r>
      <w:r w:rsidRPr="009C7F52">
        <w:rPr>
          <w:rFonts w:ascii="Gill Sans" w:eastAsia="Gill Sans" w:hAnsi="Gill Sans" w:cs="Gill Sans"/>
          <w:i/>
          <w:color w:val="002060"/>
          <w:sz w:val="22"/>
          <w:szCs w:val="22"/>
        </w:rPr>
        <w:t xml:space="preserve"> Annex I (PIRS)</w:t>
      </w:r>
      <w:r w:rsidR="002024C9">
        <w:rPr>
          <w:rFonts w:ascii="Gill Sans" w:eastAsia="Gill Sans" w:hAnsi="Gill Sans" w:cs="Gill Sans"/>
          <w:i/>
          <w:color w:val="002060"/>
          <w:sz w:val="22"/>
          <w:szCs w:val="22"/>
        </w:rPr>
        <w:t xml:space="preserve"> is the</w:t>
      </w:r>
      <w:r w:rsidR="00C443E3">
        <w:rPr>
          <w:rFonts w:ascii="Gill Sans" w:eastAsia="Gill Sans" w:hAnsi="Gill Sans" w:cs="Gill Sans"/>
          <w:i/>
          <w:color w:val="002060"/>
          <w:sz w:val="22"/>
          <w:szCs w:val="22"/>
        </w:rPr>
        <w:t xml:space="preserve"> sole</w:t>
      </w:r>
      <w:r w:rsidR="002024C9">
        <w:rPr>
          <w:rFonts w:ascii="Gill Sans" w:eastAsia="Gill Sans" w:hAnsi="Gill Sans" w:cs="Gill Sans"/>
          <w:i/>
          <w:color w:val="002060"/>
          <w:sz w:val="22"/>
          <w:szCs w:val="22"/>
        </w:rPr>
        <w:t xml:space="preserve"> exception</w:t>
      </w:r>
      <w:r w:rsidRPr="009C7F52">
        <w:rPr>
          <w:rFonts w:ascii="Gill Sans" w:eastAsia="Gill Sans" w:hAnsi="Gill Sans" w:cs="Gill Sans"/>
          <w:i/>
          <w:color w:val="002060"/>
          <w:sz w:val="22"/>
          <w:szCs w:val="22"/>
        </w:rPr>
        <w:t xml:space="preserve">. Annex I should be used as </w:t>
      </w:r>
      <w:r w:rsidR="00C443E3">
        <w:rPr>
          <w:rFonts w:ascii="Gill Sans" w:eastAsia="Gill Sans" w:hAnsi="Gill Sans" w:cs="Gill Sans"/>
          <w:i/>
          <w:color w:val="002060"/>
          <w:sz w:val="22"/>
          <w:szCs w:val="22"/>
        </w:rPr>
        <w:t xml:space="preserve">the </w:t>
      </w:r>
      <w:r w:rsidRPr="009C7F52">
        <w:rPr>
          <w:rFonts w:ascii="Gill Sans" w:eastAsia="Gill Sans" w:hAnsi="Gill Sans" w:cs="Gill Sans"/>
          <w:i/>
          <w:color w:val="002060"/>
          <w:sz w:val="22"/>
          <w:szCs w:val="22"/>
        </w:rPr>
        <w:t>template for PIRS documentation which your Activity needs to develop for each indicator and attach it to your Activity MEL Plan as an Appendix.</w:t>
      </w:r>
    </w:p>
    <w:p w14:paraId="6315F18F" w14:textId="6F9FB8FC" w:rsidR="00A25920" w:rsidRPr="009C7F52" w:rsidRDefault="00311B48">
      <w:pPr>
        <w:spacing w:after="240"/>
        <w:rPr>
          <w:rFonts w:ascii="Gill Sans" w:eastAsia="Gill Sans" w:hAnsi="Gill Sans" w:cs="Gill Sans"/>
          <w:i/>
          <w:color w:val="002060"/>
          <w:sz w:val="22"/>
          <w:szCs w:val="22"/>
        </w:rPr>
      </w:pPr>
      <w:r w:rsidRPr="009C7F52">
        <w:rPr>
          <w:rFonts w:ascii="Gill Sans" w:eastAsia="Gill Sans" w:hAnsi="Gill Sans" w:cs="Gill Sans"/>
          <w:i/>
          <w:color w:val="002060"/>
          <w:sz w:val="22"/>
          <w:szCs w:val="22"/>
        </w:rPr>
        <w:t xml:space="preserve">Please note that once the Activity MEL Plan is approved it is valid for the entire duration of </w:t>
      </w:r>
      <w:r w:rsidR="00C443E3">
        <w:rPr>
          <w:rFonts w:ascii="Gill Sans" w:eastAsia="Gill Sans" w:hAnsi="Gill Sans" w:cs="Gill Sans"/>
          <w:i/>
          <w:color w:val="002060"/>
          <w:sz w:val="22"/>
          <w:szCs w:val="22"/>
        </w:rPr>
        <w:t xml:space="preserve">the </w:t>
      </w:r>
      <w:r w:rsidRPr="009C7F52">
        <w:rPr>
          <w:rFonts w:ascii="Gill Sans" w:eastAsia="Gill Sans" w:hAnsi="Gill Sans" w:cs="Gill Sans"/>
          <w:i/>
          <w:color w:val="002060"/>
          <w:sz w:val="22"/>
          <w:szCs w:val="22"/>
        </w:rPr>
        <w:t xml:space="preserve">Activity and targets defined over the life of </w:t>
      </w:r>
      <w:r w:rsidR="00EC4BB4">
        <w:rPr>
          <w:rFonts w:ascii="Gill Sans" w:eastAsia="Gill Sans" w:hAnsi="Gill Sans" w:cs="Gill Sans"/>
          <w:i/>
          <w:color w:val="002060"/>
          <w:sz w:val="22"/>
          <w:szCs w:val="22"/>
        </w:rPr>
        <w:t xml:space="preserve">the </w:t>
      </w:r>
      <w:r w:rsidRPr="009C7F52">
        <w:rPr>
          <w:rFonts w:ascii="Gill Sans" w:eastAsia="Gill Sans" w:hAnsi="Gill Sans" w:cs="Gill Sans"/>
          <w:i/>
          <w:color w:val="002060"/>
          <w:sz w:val="22"/>
          <w:szCs w:val="22"/>
        </w:rPr>
        <w:t xml:space="preserve">Activity which are set in PIRS documentation attached to the MEL Plan should not be changed. Any change in either name/definition of indicators or the value of targets requires </w:t>
      </w:r>
      <w:r w:rsidR="00EC4BB4" w:rsidRPr="00FE5B45">
        <w:rPr>
          <w:rFonts w:ascii="Gill Sans" w:eastAsia="Gill Sans" w:hAnsi="Gill Sans" w:cs="Gill Sans"/>
          <w:i/>
          <w:color w:val="002060"/>
          <w:sz w:val="22"/>
          <w:szCs w:val="22"/>
        </w:rPr>
        <w:t xml:space="preserve">amending the MEL Plan </w:t>
      </w:r>
      <w:r w:rsidRPr="00FE5B45">
        <w:rPr>
          <w:rFonts w:ascii="Gill Sans" w:eastAsia="Gill Sans" w:hAnsi="Gill Sans" w:cs="Gill Sans"/>
          <w:i/>
          <w:color w:val="002060"/>
          <w:sz w:val="22"/>
          <w:szCs w:val="22"/>
        </w:rPr>
        <w:t xml:space="preserve">and the approval of the </w:t>
      </w:r>
      <w:r w:rsidR="00EC4BB4" w:rsidRPr="00FE5B45">
        <w:rPr>
          <w:rFonts w:ascii="Gill Sans" w:eastAsia="Gill Sans" w:hAnsi="Gill Sans" w:cs="Gill Sans"/>
          <w:i/>
          <w:color w:val="002060"/>
          <w:sz w:val="22"/>
          <w:szCs w:val="22"/>
        </w:rPr>
        <w:t>amended</w:t>
      </w:r>
      <w:r w:rsidR="00EC4BB4" w:rsidRPr="009C7F52">
        <w:rPr>
          <w:rFonts w:ascii="Gill Sans" w:eastAsia="Gill Sans" w:hAnsi="Gill Sans" w:cs="Gill Sans"/>
          <w:i/>
          <w:color w:val="002060"/>
          <w:sz w:val="22"/>
          <w:szCs w:val="22"/>
        </w:rPr>
        <w:t xml:space="preserve"> </w:t>
      </w:r>
      <w:r w:rsidRPr="009C7F52">
        <w:rPr>
          <w:rFonts w:ascii="Gill Sans" w:eastAsia="Gill Sans" w:hAnsi="Gill Sans" w:cs="Gill Sans"/>
          <w:i/>
          <w:color w:val="002060"/>
          <w:sz w:val="22"/>
          <w:szCs w:val="22"/>
        </w:rPr>
        <w:t xml:space="preserve">MEL Plan (with </w:t>
      </w:r>
      <w:r w:rsidR="00EC4BB4">
        <w:rPr>
          <w:rFonts w:ascii="Gill Sans" w:eastAsia="Gill Sans" w:hAnsi="Gill Sans" w:cs="Gill Sans"/>
          <w:i/>
          <w:color w:val="002060"/>
          <w:sz w:val="22"/>
          <w:szCs w:val="22"/>
        </w:rPr>
        <w:t>accompanying</w:t>
      </w:r>
      <w:r w:rsidR="00EC4BB4" w:rsidRPr="009C7F52">
        <w:rPr>
          <w:rFonts w:ascii="Gill Sans" w:eastAsia="Gill Sans" w:hAnsi="Gill Sans" w:cs="Gill Sans"/>
          <w:i/>
          <w:color w:val="002060"/>
          <w:sz w:val="22"/>
          <w:szCs w:val="22"/>
        </w:rPr>
        <w:t xml:space="preserve"> </w:t>
      </w:r>
      <w:r w:rsidRPr="009C7F52">
        <w:rPr>
          <w:rFonts w:ascii="Gill Sans" w:eastAsia="Gill Sans" w:hAnsi="Gill Sans" w:cs="Gill Sans"/>
          <w:i/>
          <w:color w:val="002060"/>
          <w:sz w:val="22"/>
          <w:szCs w:val="22"/>
        </w:rPr>
        <w:t xml:space="preserve">explanations of reasons for </w:t>
      </w:r>
      <w:r w:rsidRPr="009C7F52">
        <w:rPr>
          <w:rFonts w:ascii="Gill Sans" w:eastAsia="Gill Sans" w:hAnsi="Gill Sans" w:cs="Gill Sans"/>
          <w:i/>
          <w:color w:val="002060"/>
          <w:sz w:val="22"/>
          <w:szCs w:val="22"/>
        </w:rPr>
        <w:lastRenderedPageBreak/>
        <w:t>changes) by USAID/BiH. Data on actuals is reported regularly in Indicator Performance Tracking Tables</w:t>
      </w:r>
      <w:r w:rsidR="007E61B0">
        <w:rPr>
          <w:rFonts w:ascii="Gill Sans" w:eastAsia="Gill Sans" w:hAnsi="Gill Sans" w:cs="Gill Sans"/>
          <w:i/>
          <w:color w:val="002060"/>
          <w:sz w:val="22"/>
          <w:szCs w:val="22"/>
        </w:rPr>
        <w:t xml:space="preserve"> (IPTT)</w:t>
      </w:r>
      <w:r w:rsidRPr="009C7F52">
        <w:rPr>
          <w:rFonts w:ascii="Gill Sans" w:eastAsia="Gill Sans" w:hAnsi="Gill Sans" w:cs="Gill Sans"/>
          <w:i/>
          <w:color w:val="002060"/>
          <w:sz w:val="22"/>
          <w:szCs w:val="22"/>
        </w:rPr>
        <w:t xml:space="preserve"> in Quarterly/Annual Reports (with the targets in those Tracking Tables</w:t>
      </w:r>
      <w:r w:rsidR="002024C9">
        <w:rPr>
          <w:rFonts w:ascii="Gill Sans" w:eastAsia="Gill Sans" w:hAnsi="Gill Sans" w:cs="Gill Sans"/>
          <w:i/>
          <w:color w:val="002060"/>
          <w:sz w:val="22"/>
          <w:szCs w:val="22"/>
        </w:rPr>
        <w:t xml:space="preserve"> (TTs)</w:t>
      </w:r>
      <w:r w:rsidRPr="009C7F52">
        <w:rPr>
          <w:rFonts w:ascii="Gill Sans" w:eastAsia="Gill Sans" w:hAnsi="Gill Sans" w:cs="Gill Sans"/>
          <w:i/>
          <w:color w:val="002060"/>
          <w:sz w:val="22"/>
          <w:szCs w:val="22"/>
        </w:rPr>
        <w:t xml:space="preserve"> reflecting the exact targets set within the PIRS documentation of the Activity MEL Plan) and the analyses of actuals should be given in the textual part of Quarterly/Annual Reports. </w:t>
      </w:r>
    </w:p>
    <w:p w14:paraId="5E32D9D1" w14:textId="77777777" w:rsidR="00A25920" w:rsidRDefault="00311B48">
      <w:pPr>
        <w:pStyle w:val="Heading2"/>
        <w:keepNext w:val="0"/>
        <w:numPr>
          <w:ilvl w:val="1"/>
          <w:numId w:val="3"/>
        </w:numPr>
        <w:spacing w:before="360" w:after="120"/>
        <w:jc w:val="left"/>
        <w:rPr>
          <w:smallCaps/>
          <w:color w:val="000000"/>
          <w:szCs w:val="20"/>
        </w:rPr>
      </w:pPr>
      <w:bookmarkStart w:id="7" w:name="_3znysh7" w:colFirst="0" w:colLast="0"/>
      <w:bookmarkStart w:id="8" w:name="_Toc58096743"/>
      <w:bookmarkStart w:id="9" w:name="_Toc58097660"/>
      <w:bookmarkStart w:id="10" w:name="_Toc58097722"/>
      <w:bookmarkEnd w:id="7"/>
      <w:r>
        <w:rPr>
          <w:smallCaps/>
          <w:color w:val="000000"/>
          <w:szCs w:val="20"/>
        </w:rPr>
        <w:t>ACTIVITY DESCRIPTION</w:t>
      </w:r>
      <w:bookmarkEnd w:id="8"/>
      <w:bookmarkEnd w:id="9"/>
      <w:bookmarkEnd w:id="10"/>
      <w:r>
        <w:rPr>
          <w:smallCaps/>
          <w:color w:val="000000"/>
          <w:szCs w:val="20"/>
        </w:rPr>
        <w:t xml:space="preserve"> </w:t>
      </w:r>
    </w:p>
    <w:p w14:paraId="5FDB0F60" w14:textId="5F7B2B8B" w:rsidR="00A25920" w:rsidRPr="001D026A" w:rsidRDefault="00311B48">
      <w:pPr>
        <w:spacing w:after="240"/>
        <w:rPr>
          <w:color w:val="002F6C"/>
        </w:rPr>
      </w:pPr>
      <w:r w:rsidRPr="001D026A">
        <w:rPr>
          <w:rFonts w:ascii="Gill Sans" w:eastAsia="Gill Sans" w:hAnsi="Gill Sans" w:cs="Gill Sans"/>
          <w:i/>
          <w:color w:val="002F6C"/>
          <w:sz w:val="22"/>
          <w:szCs w:val="22"/>
        </w:rPr>
        <w:t xml:space="preserve">Insert a short overview of </w:t>
      </w:r>
      <w:r w:rsidR="00EC4BB4">
        <w:rPr>
          <w:rFonts w:ascii="Gill Sans" w:eastAsia="Gill Sans" w:hAnsi="Gill Sans" w:cs="Gill Sans"/>
          <w:i/>
          <w:color w:val="002F6C"/>
          <w:sz w:val="22"/>
          <w:szCs w:val="22"/>
        </w:rPr>
        <w:t xml:space="preserve">the </w:t>
      </w:r>
      <w:r w:rsidRPr="001D026A">
        <w:rPr>
          <w:rFonts w:ascii="Gill Sans" w:eastAsia="Gill Sans" w:hAnsi="Gill Sans" w:cs="Gill Sans"/>
          <w:i/>
          <w:color w:val="002F6C"/>
          <w:sz w:val="22"/>
          <w:szCs w:val="22"/>
        </w:rPr>
        <w:t xml:space="preserve">Activity’s expected results and/or components/objectives as defined in the Award (i.e., Contract/Grant/Cooperative Agreement) and a brief general overview of the Activity. </w:t>
      </w:r>
      <w:r w:rsidR="002024C9">
        <w:rPr>
          <w:rFonts w:ascii="Gill Sans" w:eastAsia="Gill Sans" w:hAnsi="Gill Sans" w:cs="Gill Sans"/>
          <w:i/>
          <w:color w:val="002F6C"/>
          <w:sz w:val="22"/>
          <w:szCs w:val="22"/>
        </w:rPr>
        <w:t>If allowed</w:t>
      </w:r>
      <w:r w:rsidRPr="001D026A">
        <w:rPr>
          <w:rFonts w:ascii="Gill Sans" w:eastAsia="Gill Sans" w:hAnsi="Gill Sans" w:cs="Gill Sans"/>
          <w:i/>
          <w:color w:val="002F6C"/>
          <w:sz w:val="22"/>
          <w:szCs w:val="22"/>
        </w:rPr>
        <w:t>, the terminology of expected results may not be the same as in</w:t>
      </w:r>
      <w:r w:rsidR="00EC4BB4">
        <w:rPr>
          <w:rFonts w:ascii="Gill Sans" w:eastAsia="Gill Sans" w:hAnsi="Gill Sans" w:cs="Gill Sans"/>
          <w:i/>
          <w:color w:val="002F6C"/>
          <w:sz w:val="22"/>
          <w:szCs w:val="22"/>
        </w:rPr>
        <w:t xml:space="preserve"> </w:t>
      </w:r>
      <w:r w:rsidR="00EC4BB4">
        <w:rPr>
          <w:rFonts w:ascii="Gill Sans" w:eastAsia="Gill Sans" w:hAnsi="Gill Sans" w:cs="Gill Sans"/>
          <w:i/>
          <w:color w:val="002060"/>
          <w:sz w:val="22"/>
          <w:szCs w:val="22"/>
        </w:rPr>
        <w:t>the</w:t>
      </w:r>
      <w:r w:rsidRPr="001D026A">
        <w:rPr>
          <w:rFonts w:ascii="Gill Sans" w:eastAsia="Gill Sans" w:hAnsi="Gill Sans" w:cs="Gill Sans"/>
          <w:i/>
          <w:color w:val="002F6C"/>
          <w:sz w:val="22"/>
          <w:szCs w:val="22"/>
        </w:rPr>
        <w:t xml:space="preserve"> Activity </w:t>
      </w:r>
      <w:proofErr w:type="spellStart"/>
      <w:r w:rsidRPr="001D026A">
        <w:rPr>
          <w:rFonts w:ascii="Gill Sans" w:eastAsia="Gill Sans" w:hAnsi="Gill Sans" w:cs="Gill Sans"/>
          <w:i/>
          <w:color w:val="002F6C"/>
          <w:sz w:val="22"/>
          <w:szCs w:val="22"/>
        </w:rPr>
        <w:t>LogFrame</w:t>
      </w:r>
      <w:proofErr w:type="spellEnd"/>
      <w:r w:rsidRPr="001D026A">
        <w:rPr>
          <w:rFonts w:ascii="Gill Sans" w:eastAsia="Gill Sans" w:hAnsi="Gill Sans" w:cs="Gill Sans"/>
          <w:i/>
          <w:color w:val="002F6C"/>
          <w:sz w:val="22"/>
          <w:szCs w:val="22"/>
        </w:rPr>
        <w:t xml:space="preserve">, thus this section should describe what is in </w:t>
      </w:r>
      <w:r w:rsidR="00EC4BB4">
        <w:rPr>
          <w:rFonts w:ascii="Gill Sans" w:eastAsia="Gill Sans" w:hAnsi="Gill Sans" w:cs="Gill Sans"/>
          <w:i/>
          <w:color w:val="002060"/>
          <w:sz w:val="22"/>
          <w:szCs w:val="22"/>
        </w:rPr>
        <w:t xml:space="preserve">the </w:t>
      </w:r>
      <w:r w:rsidRPr="001D026A">
        <w:rPr>
          <w:rFonts w:ascii="Gill Sans" w:eastAsia="Gill Sans" w:hAnsi="Gill Sans" w:cs="Gill Sans"/>
          <w:i/>
          <w:color w:val="002F6C"/>
          <w:sz w:val="22"/>
          <w:szCs w:val="22"/>
        </w:rPr>
        <w:t>Award, while the next section should describe the result</w:t>
      </w:r>
      <w:r w:rsidR="00EC4BB4">
        <w:rPr>
          <w:rFonts w:ascii="Gill Sans" w:eastAsia="Gill Sans" w:hAnsi="Gill Sans" w:cs="Gill Sans"/>
          <w:i/>
          <w:color w:val="002F6C"/>
          <w:sz w:val="22"/>
          <w:szCs w:val="22"/>
        </w:rPr>
        <w:t>s</w:t>
      </w:r>
      <w:r w:rsidRPr="001D026A">
        <w:rPr>
          <w:rFonts w:ascii="Gill Sans" w:eastAsia="Gill Sans" w:hAnsi="Gill Sans" w:cs="Gill Sans"/>
          <w:i/>
          <w:color w:val="002F6C"/>
          <w:sz w:val="22"/>
          <w:szCs w:val="22"/>
        </w:rPr>
        <w:t xml:space="preserve"> hierarchy as planned within </w:t>
      </w:r>
      <w:r w:rsidR="00EC4BB4">
        <w:rPr>
          <w:rFonts w:ascii="Gill Sans" w:eastAsia="Gill Sans" w:hAnsi="Gill Sans" w:cs="Gill Sans"/>
          <w:i/>
          <w:color w:val="002060"/>
          <w:sz w:val="22"/>
          <w:szCs w:val="22"/>
        </w:rPr>
        <w:t xml:space="preserve">the </w:t>
      </w:r>
      <w:r w:rsidRPr="001D026A">
        <w:rPr>
          <w:rFonts w:ascii="Gill Sans" w:eastAsia="Gill Sans" w:hAnsi="Gill Sans" w:cs="Gill Sans"/>
          <w:i/>
          <w:color w:val="002F6C"/>
          <w:sz w:val="22"/>
          <w:szCs w:val="22"/>
        </w:rPr>
        <w:t xml:space="preserve">Activity </w:t>
      </w:r>
      <w:proofErr w:type="spellStart"/>
      <w:r w:rsidRPr="001D026A">
        <w:rPr>
          <w:rFonts w:ascii="Gill Sans" w:eastAsia="Gill Sans" w:hAnsi="Gill Sans" w:cs="Gill Sans"/>
          <w:i/>
          <w:color w:val="002F6C"/>
          <w:sz w:val="22"/>
          <w:szCs w:val="22"/>
        </w:rPr>
        <w:t>LogFrame</w:t>
      </w:r>
      <w:proofErr w:type="spellEnd"/>
      <w:r w:rsidRPr="001D026A">
        <w:rPr>
          <w:rFonts w:ascii="Gill Sans" w:eastAsia="Gill Sans" w:hAnsi="Gill Sans" w:cs="Gill Sans"/>
          <w:i/>
          <w:color w:val="002F6C"/>
          <w:sz w:val="22"/>
          <w:szCs w:val="22"/>
        </w:rPr>
        <w:t>.</w:t>
      </w:r>
    </w:p>
    <w:p w14:paraId="71E9B7A7" w14:textId="77777777" w:rsidR="00A25920" w:rsidRDefault="00311B48">
      <w:pPr>
        <w:pStyle w:val="Heading2"/>
        <w:keepNext w:val="0"/>
        <w:numPr>
          <w:ilvl w:val="1"/>
          <w:numId w:val="3"/>
        </w:numPr>
        <w:spacing w:before="360" w:after="120"/>
        <w:jc w:val="left"/>
        <w:rPr>
          <w:smallCaps/>
          <w:color w:val="000000"/>
          <w:szCs w:val="20"/>
        </w:rPr>
      </w:pPr>
      <w:bookmarkStart w:id="11" w:name="_2et92p0" w:colFirst="0" w:colLast="0"/>
      <w:bookmarkStart w:id="12" w:name="_Toc58096744"/>
      <w:bookmarkStart w:id="13" w:name="_Toc58097661"/>
      <w:bookmarkStart w:id="14" w:name="_Toc58097723"/>
      <w:bookmarkEnd w:id="11"/>
      <w:r>
        <w:rPr>
          <w:smallCaps/>
          <w:color w:val="000000"/>
          <w:szCs w:val="20"/>
        </w:rPr>
        <w:t>ACTIVITY LOGFRAME AND HOW THE ACTIVITY CONTRIBUTES TO USAID/BIH’S COUNTRY DEVELOPMENT COOPERATION STRATEGY (CDCS)</w:t>
      </w:r>
      <w:bookmarkEnd w:id="12"/>
      <w:bookmarkEnd w:id="13"/>
      <w:bookmarkEnd w:id="14"/>
    </w:p>
    <w:p w14:paraId="2E378372" w14:textId="0708F9D9" w:rsidR="00A25920" w:rsidRPr="001D026A" w:rsidRDefault="00311B48">
      <w:pPr>
        <w:spacing w:after="240"/>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t xml:space="preserve">In this section, present your Activity </w:t>
      </w:r>
      <w:proofErr w:type="spellStart"/>
      <w:r w:rsidRPr="001D026A">
        <w:rPr>
          <w:rFonts w:ascii="Gill Sans" w:eastAsia="Gill Sans" w:hAnsi="Gill Sans" w:cs="Gill Sans"/>
          <w:i/>
          <w:color w:val="002F6C"/>
          <w:sz w:val="22"/>
          <w:szCs w:val="22"/>
        </w:rPr>
        <w:t>LogFrame</w:t>
      </w:r>
      <w:proofErr w:type="spellEnd"/>
      <w:r w:rsidRPr="001D026A">
        <w:rPr>
          <w:rFonts w:ascii="Gill Sans" w:eastAsia="Gill Sans" w:hAnsi="Gill Sans" w:cs="Gill Sans"/>
          <w:i/>
          <w:color w:val="002F6C"/>
          <w:sz w:val="22"/>
          <w:szCs w:val="22"/>
        </w:rPr>
        <w:t xml:space="preserve"> in the required format provided in the sub-section 1.2.</w:t>
      </w:r>
      <w:r w:rsidR="00896466" w:rsidRPr="001D026A">
        <w:rPr>
          <w:rFonts w:ascii="Gill Sans" w:eastAsia="Gill Sans" w:hAnsi="Gill Sans" w:cs="Gill Sans"/>
          <w:i/>
          <w:color w:val="002F6C"/>
          <w:sz w:val="22"/>
          <w:szCs w:val="22"/>
        </w:rPr>
        <w:t xml:space="preserve">2 </w:t>
      </w:r>
      <w:r w:rsidRPr="001D026A">
        <w:rPr>
          <w:rFonts w:ascii="Gill Sans" w:eastAsia="Gill Sans" w:hAnsi="Gill Sans" w:cs="Gill Sans"/>
          <w:i/>
          <w:color w:val="002F6C"/>
          <w:sz w:val="22"/>
          <w:szCs w:val="22"/>
        </w:rPr>
        <w:t xml:space="preserve">with necessary explanations. </w:t>
      </w:r>
    </w:p>
    <w:p w14:paraId="22BA76F8" w14:textId="06F18C6A" w:rsidR="00A25920" w:rsidRPr="001D026A" w:rsidRDefault="00311B48">
      <w:pPr>
        <w:spacing w:after="240"/>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t xml:space="preserve">The Activity </w:t>
      </w:r>
      <w:proofErr w:type="spellStart"/>
      <w:r w:rsidRPr="001D026A">
        <w:rPr>
          <w:rFonts w:ascii="Gill Sans" w:eastAsia="Gill Sans" w:hAnsi="Gill Sans" w:cs="Gill Sans"/>
          <w:i/>
          <w:color w:val="002F6C"/>
          <w:sz w:val="22"/>
          <w:szCs w:val="22"/>
        </w:rPr>
        <w:t>LogFrame</w:t>
      </w:r>
      <w:proofErr w:type="spellEnd"/>
      <w:r w:rsidRPr="001D026A">
        <w:rPr>
          <w:rFonts w:ascii="Gill Sans" w:eastAsia="Gill Sans" w:hAnsi="Gill Sans" w:cs="Gill Sans"/>
          <w:i/>
          <w:color w:val="002F6C"/>
          <w:sz w:val="22"/>
          <w:szCs w:val="22"/>
        </w:rPr>
        <w:t xml:space="preserve"> is usually developed by the USAID Mission in the Activity design phase. If the Activity </w:t>
      </w:r>
      <w:proofErr w:type="spellStart"/>
      <w:r w:rsidRPr="001D026A">
        <w:rPr>
          <w:rFonts w:ascii="Gill Sans" w:eastAsia="Gill Sans" w:hAnsi="Gill Sans" w:cs="Gill Sans"/>
          <w:i/>
          <w:color w:val="002F6C"/>
          <w:sz w:val="22"/>
          <w:szCs w:val="22"/>
        </w:rPr>
        <w:t>LogFrame</w:t>
      </w:r>
      <w:proofErr w:type="spellEnd"/>
      <w:r w:rsidRPr="001D026A">
        <w:rPr>
          <w:rFonts w:ascii="Gill Sans" w:eastAsia="Gill Sans" w:hAnsi="Gill Sans" w:cs="Gill Sans"/>
          <w:i/>
          <w:color w:val="002F6C"/>
          <w:sz w:val="22"/>
          <w:szCs w:val="22"/>
        </w:rPr>
        <w:t xml:space="preserve"> has not been developed yet in the required format, please refer to Appendix 1, which explains how to develop the Activity </w:t>
      </w:r>
      <w:proofErr w:type="spellStart"/>
      <w:r w:rsidRPr="001D026A">
        <w:rPr>
          <w:rFonts w:ascii="Gill Sans" w:eastAsia="Gill Sans" w:hAnsi="Gill Sans" w:cs="Gill Sans"/>
          <w:i/>
          <w:color w:val="002F6C"/>
          <w:sz w:val="22"/>
          <w:szCs w:val="22"/>
        </w:rPr>
        <w:t>LogFrame</w:t>
      </w:r>
      <w:proofErr w:type="spellEnd"/>
      <w:r w:rsidRPr="001D026A">
        <w:rPr>
          <w:rFonts w:ascii="Gill Sans" w:eastAsia="Gill Sans" w:hAnsi="Gill Sans" w:cs="Gill Sans"/>
          <w:i/>
          <w:color w:val="002F6C"/>
          <w:sz w:val="22"/>
          <w:szCs w:val="22"/>
        </w:rPr>
        <w:t>.</w:t>
      </w:r>
      <w:r w:rsidR="002024C9">
        <w:rPr>
          <w:rFonts w:ascii="Gill Sans" w:eastAsia="Gill Sans" w:hAnsi="Gill Sans" w:cs="Gill Sans"/>
          <w:i/>
          <w:color w:val="002F6C"/>
          <w:sz w:val="22"/>
          <w:szCs w:val="22"/>
        </w:rPr>
        <w:t xml:space="preserve"> </w:t>
      </w:r>
      <w:r w:rsidR="0001765E" w:rsidRPr="0001765E">
        <w:rPr>
          <w:rFonts w:ascii="Gill Sans" w:eastAsia="Gill Sans" w:hAnsi="Gill Sans" w:cs="Gill Sans"/>
          <w:i/>
          <w:color w:val="002F6C"/>
          <w:sz w:val="22"/>
          <w:szCs w:val="22"/>
        </w:rPr>
        <w:t xml:space="preserve">In any case, when you initiate the work on the Activity </w:t>
      </w:r>
      <w:proofErr w:type="spellStart"/>
      <w:r w:rsidR="0001765E" w:rsidRPr="0001765E">
        <w:rPr>
          <w:rFonts w:ascii="Gill Sans" w:eastAsia="Gill Sans" w:hAnsi="Gill Sans" w:cs="Gill Sans"/>
          <w:i/>
          <w:color w:val="002F6C"/>
          <w:sz w:val="22"/>
          <w:szCs w:val="22"/>
        </w:rPr>
        <w:t>LogFrame</w:t>
      </w:r>
      <w:proofErr w:type="spellEnd"/>
      <w:r w:rsidR="0001765E" w:rsidRPr="0001765E">
        <w:rPr>
          <w:rFonts w:ascii="Gill Sans" w:eastAsia="Gill Sans" w:hAnsi="Gill Sans" w:cs="Gill Sans"/>
          <w:i/>
          <w:color w:val="002F6C"/>
          <w:sz w:val="22"/>
          <w:szCs w:val="22"/>
        </w:rPr>
        <w:t xml:space="preserve">, please consult your Contracting Officer’s Representative (COR)/Agreement Officer’s Representative (AOR) about developing the </w:t>
      </w:r>
      <w:proofErr w:type="spellStart"/>
      <w:r w:rsidR="0001765E" w:rsidRPr="0001765E">
        <w:rPr>
          <w:rFonts w:ascii="Gill Sans" w:eastAsia="Gill Sans" w:hAnsi="Gill Sans" w:cs="Gill Sans"/>
          <w:i/>
          <w:color w:val="002F6C"/>
          <w:sz w:val="22"/>
          <w:szCs w:val="22"/>
        </w:rPr>
        <w:t>LogFrame</w:t>
      </w:r>
      <w:proofErr w:type="spellEnd"/>
      <w:r w:rsidR="0001765E" w:rsidRPr="0001765E">
        <w:rPr>
          <w:rFonts w:ascii="Gill Sans" w:eastAsia="Gill Sans" w:hAnsi="Gill Sans" w:cs="Gill Sans"/>
          <w:i/>
          <w:color w:val="002F6C"/>
          <w:sz w:val="22"/>
          <w:szCs w:val="22"/>
        </w:rPr>
        <w:t xml:space="preserve"> in consultation with USAID/BiH</w:t>
      </w:r>
      <w:r w:rsidR="0001765E">
        <w:rPr>
          <w:rFonts w:ascii="Gill Sans" w:eastAsia="Gill Sans" w:hAnsi="Gill Sans" w:cs="Gill Sans"/>
          <w:i/>
          <w:color w:val="002F6C"/>
          <w:sz w:val="22"/>
          <w:szCs w:val="22"/>
        </w:rPr>
        <w:t>’s</w:t>
      </w:r>
      <w:r w:rsidR="0001765E" w:rsidRPr="0001765E">
        <w:rPr>
          <w:rFonts w:ascii="Gill Sans" w:eastAsia="Gill Sans" w:hAnsi="Gill Sans" w:cs="Gill Sans"/>
          <w:i/>
          <w:color w:val="002F6C"/>
          <w:sz w:val="22"/>
          <w:szCs w:val="22"/>
        </w:rPr>
        <w:t xml:space="preserve"> MEASURE II COR and MEASURE II before you start </w:t>
      </w:r>
      <w:r w:rsidR="0001765E">
        <w:rPr>
          <w:rFonts w:ascii="Gill Sans" w:eastAsia="Gill Sans" w:hAnsi="Gill Sans" w:cs="Gill Sans"/>
          <w:i/>
          <w:color w:val="002F6C"/>
          <w:sz w:val="22"/>
          <w:szCs w:val="22"/>
        </w:rPr>
        <w:t>preparing</w:t>
      </w:r>
      <w:r w:rsidR="0001765E" w:rsidRPr="0001765E">
        <w:rPr>
          <w:rFonts w:ascii="Gill Sans" w:eastAsia="Gill Sans" w:hAnsi="Gill Sans" w:cs="Gill Sans"/>
          <w:i/>
          <w:color w:val="002F6C"/>
          <w:sz w:val="22"/>
          <w:szCs w:val="22"/>
        </w:rPr>
        <w:t xml:space="preserve"> the remaining parts of the MEL Plan.</w:t>
      </w:r>
    </w:p>
    <w:p w14:paraId="6672D7AA" w14:textId="4D223221" w:rsidR="00A25920" w:rsidRPr="001D026A" w:rsidRDefault="00311B48">
      <w:pPr>
        <w:spacing w:after="240"/>
        <w:rPr>
          <w:rFonts w:ascii="Gill Sans" w:eastAsia="Gill Sans" w:hAnsi="Gill Sans" w:cs="Gill Sans"/>
          <w:i/>
          <w:color w:val="002F6C"/>
        </w:rPr>
      </w:pPr>
      <w:r w:rsidRPr="001D026A">
        <w:rPr>
          <w:rFonts w:ascii="Gill Sans" w:eastAsia="Gill Sans" w:hAnsi="Gill Sans" w:cs="Gill Sans"/>
          <w:i/>
          <w:color w:val="002F6C"/>
          <w:sz w:val="22"/>
          <w:szCs w:val="22"/>
        </w:rPr>
        <w:t xml:space="preserve">In </w:t>
      </w:r>
      <w:r w:rsidR="00EC4BB4">
        <w:rPr>
          <w:rFonts w:ascii="Gill Sans" w:eastAsia="Gill Sans" w:hAnsi="Gill Sans" w:cs="Gill Sans"/>
          <w:i/>
          <w:color w:val="002F6C"/>
          <w:sz w:val="22"/>
          <w:szCs w:val="22"/>
        </w:rPr>
        <w:t>S</w:t>
      </w:r>
      <w:r w:rsidR="00EC4BB4" w:rsidRPr="001D026A">
        <w:rPr>
          <w:rFonts w:ascii="Gill Sans" w:eastAsia="Gill Sans" w:hAnsi="Gill Sans" w:cs="Gill Sans"/>
          <w:i/>
          <w:color w:val="002F6C"/>
          <w:sz w:val="22"/>
          <w:szCs w:val="22"/>
        </w:rPr>
        <w:t>ub</w:t>
      </w:r>
      <w:r w:rsidRPr="001D026A">
        <w:rPr>
          <w:rFonts w:ascii="Gill Sans" w:eastAsia="Gill Sans" w:hAnsi="Gill Sans" w:cs="Gill Sans"/>
          <w:i/>
          <w:color w:val="002F6C"/>
          <w:sz w:val="22"/>
          <w:szCs w:val="22"/>
        </w:rPr>
        <w:t>-section 1.2.</w:t>
      </w:r>
      <w:r w:rsidR="00896466" w:rsidRPr="001D026A">
        <w:rPr>
          <w:rFonts w:ascii="Gill Sans" w:eastAsia="Gill Sans" w:hAnsi="Gill Sans" w:cs="Gill Sans"/>
          <w:i/>
          <w:color w:val="002F6C"/>
          <w:sz w:val="22"/>
          <w:szCs w:val="22"/>
        </w:rPr>
        <w:t>2</w:t>
      </w:r>
      <w:r w:rsidRPr="001D026A">
        <w:rPr>
          <w:rFonts w:ascii="Gill Sans" w:eastAsia="Gill Sans" w:hAnsi="Gill Sans" w:cs="Gill Sans"/>
          <w:i/>
          <w:color w:val="002F6C"/>
          <w:sz w:val="22"/>
          <w:szCs w:val="22"/>
        </w:rPr>
        <w:t xml:space="preserve">, fill in your Activity </w:t>
      </w:r>
      <w:proofErr w:type="spellStart"/>
      <w:r w:rsidRPr="001D026A">
        <w:rPr>
          <w:rFonts w:ascii="Gill Sans" w:eastAsia="Gill Sans" w:hAnsi="Gill Sans" w:cs="Gill Sans"/>
          <w:i/>
          <w:color w:val="002F6C"/>
          <w:sz w:val="22"/>
          <w:szCs w:val="22"/>
        </w:rPr>
        <w:t>LogFrame</w:t>
      </w:r>
      <w:proofErr w:type="spellEnd"/>
      <w:r w:rsidRPr="001D026A">
        <w:rPr>
          <w:rFonts w:ascii="Gill Sans" w:eastAsia="Gill Sans" w:hAnsi="Gill Sans" w:cs="Gill Sans"/>
          <w:i/>
          <w:color w:val="002F6C"/>
          <w:sz w:val="22"/>
          <w:szCs w:val="22"/>
        </w:rPr>
        <w:t xml:space="preserve"> in the provided template. Note that the provided template is illustrative in terms of the number of result levels (goal, purpose, sub-purpose).</w:t>
      </w:r>
      <w:r w:rsidR="00371568">
        <w:rPr>
          <w:rFonts w:ascii="Gill Sans" w:eastAsia="Gill Sans" w:hAnsi="Gill Sans" w:cs="Gill Sans"/>
          <w:i/>
          <w:color w:val="002F6C"/>
          <w:sz w:val="22"/>
          <w:szCs w:val="22"/>
        </w:rPr>
        <w:t xml:space="preserve"> However, every </w:t>
      </w:r>
      <w:proofErr w:type="spellStart"/>
      <w:r w:rsidR="00371568">
        <w:rPr>
          <w:rFonts w:ascii="Gill Sans" w:eastAsia="Gill Sans" w:hAnsi="Gill Sans" w:cs="Gill Sans"/>
          <w:i/>
          <w:color w:val="002F6C"/>
          <w:sz w:val="22"/>
          <w:szCs w:val="22"/>
        </w:rPr>
        <w:t>LogFrame</w:t>
      </w:r>
      <w:proofErr w:type="spellEnd"/>
      <w:r w:rsidR="00371568">
        <w:rPr>
          <w:rFonts w:ascii="Gill Sans" w:eastAsia="Gill Sans" w:hAnsi="Gill Sans" w:cs="Gill Sans"/>
          <w:i/>
          <w:color w:val="002F6C"/>
          <w:sz w:val="22"/>
          <w:szCs w:val="22"/>
        </w:rPr>
        <w:t xml:space="preserve"> needs to include an Activity Purpose and at least one outcome/output.</w:t>
      </w:r>
      <w:r w:rsidRPr="001D026A">
        <w:rPr>
          <w:rFonts w:ascii="Gill Sans" w:eastAsia="Gill Sans" w:hAnsi="Gill Sans" w:cs="Gill Sans"/>
          <w:i/>
          <w:color w:val="002F6C"/>
          <w:sz w:val="22"/>
          <w:szCs w:val="22"/>
        </w:rPr>
        <w:t xml:space="preserve"> Please delete the instructions/explanations as you fill in the </w:t>
      </w:r>
      <w:proofErr w:type="spellStart"/>
      <w:r w:rsidRPr="001D026A">
        <w:rPr>
          <w:rFonts w:ascii="Gill Sans" w:eastAsia="Gill Sans" w:hAnsi="Gill Sans" w:cs="Gill Sans"/>
          <w:i/>
          <w:color w:val="002F6C"/>
          <w:sz w:val="22"/>
          <w:szCs w:val="22"/>
        </w:rPr>
        <w:t>LogFrame</w:t>
      </w:r>
      <w:proofErr w:type="spellEnd"/>
      <w:r w:rsidRPr="001D026A">
        <w:rPr>
          <w:rFonts w:ascii="Gill Sans" w:eastAsia="Gill Sans" w:hAnsi="Gill Sans" w:cs="Gill Sans"/>
          <w:i/>
          <w:color w:val="002F6C"/>
          <w:sz w:val="22"/>
          <w:szCs w:val="22"/>
        </w:rPr>
        <w:t xml:space="preserve">. </w:t>
      </w:r>
    </w:p>
    <w:p w14:paraId="5EC89136" w14:textId="651C43D0" w:rsidR="00A25920" w:rsidRPr="001D026A" w:rsidRDefault="00311B48">
      <w:pPr>
        <w:spacing w:after="240"/>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t xml:space="preserve">In </w:t>
      </w:r>
      <w:r w:rsidR="00EC4BB4">
        <w:rPr>
          <w:rFonts w:ascii="Gill Sans" w:eastAsia="Gill Sans" w:hAnsi="Gill Sans" w:cs="Gill Sans"/>
          <w:i/>
          <w:color w:val="002F6C"/>
          <w:sz w:val="22"/>
          <w:szCs w:val="22"/>
        </w:rPr>
        <w:t>S</w:t>
      </w:r>
      <w:r w:rsidR="00EC4BB4" w:rsidRPr="001D026A">
        <w:rPr>
          <w:rFonts w:ascii="Gill Sans" w:eastAsia="Gill Sans" w:hAnsi="Gill Sans" w:cs="Gill Sans"/>
          <w:i/>
          <w:color w:val="002F6C"/>
          <w:sz w:val="22"/>
          <w:szCs w:val="22"/>
        </w:rPr>
        <w:t>ub</w:t>
      </w:r>
      <w:r w:rsidRPr="001D026A">
        <w:rPr>
          <w:rFonts w:ascii="Gill Sans" w:eastAsia="Gill Sans" w:hAnsi="Gill Sans" w:cs="Gill Sans"/>
          <w:i/>
          <w:color w:val="002F6C"/>
          <w:sz w:val="22"/>
          <w:szCs w:val="22"/>
        </w:rPr>
        <w:t xml:space="preserve">-section 1.2.3, describe the logic of your Activity </w:t>
      </w:r>
      <w:proofErr w:type="spellStart"/>
      <w:r w:rsidRPr="001D026A">
        <w:rPr>
          <w:rFonts w:ascii="Gill Sans" w:eastAsia="Gill Sans" w:hAnsi="Gill Sans" w:cs="Gill Sans"/>
          <w:i/>
          <w:color w:val="002F6C"/>
          <w:sz w:val="22"/>
          <w:szCs w:val="22"/>
        </w:rPr>
        <w:t>LogFrame</w:t>
      </w:r>
      <w:proofErr w:type="spellEnd"/>
      <w:r w:rsidRPr="001D026A">
        <w:rPr>
          <w:rFonts w:ascii="Gill Sans" w:eastAsia="Gill Sans" w:hAnsi="Gill Sans" w:cs="Gill Sans"/>
          <w:i/>
          <w:color w:val="002F6C"/>
          <w:sz w:val="22"/>
          <w:szCs w:val="22"/>
        </w:rPr>
        <w:t xml:space="preserve"> and </w:t>
      </w:r>
      <w:r w:rsidR="00EC4BB4">
        <w:rPr>
          <w:rFonts w:ascii="Gill Sans" w:eastAsia="Gill Sans" w:hAnsi="Gill Sans" w:cs="Gill Sans"/>
          <w:i/>
          <w:color w:val="002F6C"/>
          <w:sz w:val="22"/>
          <w:szCs w:val="22"/>
        </w:rPr>
        <w:t xml:space="preserve">your </w:t>
      </w:r>
      <w:r w:rsidRPr="001D026A">
        <w:rPr>
          <w:rFonts w:ascii="Gill Sans" w:eastAsia="Gill Sans" w:hAnsi="Gill Sans" w:cs="Gill Sans"/>
          <w:i/>
          <w:color w:val="002F6C"/>
          <w:sz w:val="22"/>
          <w:szCs w:val="22"/>
        </w:rPr>
        <w:t>Activity’s contribution to the relevant CDCS result(s) from the CDCS Results Framework</w:t>
      </w:r>
      <w:r w:rsidR="00896466" w:rsidRPr="001D026A">
        <w:rPr>
          <w:rFonts w:ascii="Gill Sans" w:eastAsia="Gill Sans" w:hAnsi="Gill Sans" w:cs="Gill Sans"/>
          <w:i/>
          <w:color w:val="002F6C"/>
          <w:sz w:val="22"/>
          <w:szCs w:val="22"/>
        </w:rPr>
        <w:t xml:space="preserve"> presented in </w:t>
      </w:r>
      <w:proofErr w:type="gramStart"/>
      <w:r w:rsidR="00896466" w:rsidRPr="001D026A">
        <w:rPr>
          <w:rFonts w:ascii="Gill Sans" w:eastAsia="Gill Sans" w:hAnsi="Gill Sans" w:cs="Gill Sans"/>
          <w:i/>
          <w:color w:val="002F6C"/>
          <w:sz w:val="22"/>
          <w:szCs w:val="22"/>
        </w:rPr>
        <w:t xml:space="preserve">the </w:t>
      </w:r>
      <w:r w:rsidR="00EC4BB4">
        <w:rPr>
          <w:rFonts w:ascii="Gill Sans" w:eastAsia="Gill Sans" w:hAnsi="Gill Sans" w:cs="Gill Sans"/>
          <w:i/>
          <w:color w:val="002F6C"/>
          <w:sz w:val="22"/>
          <w:szCs w:val="22"/>
        </w:rPr>
        <w:t>S</w:t>
      </w:r>
      <w:r w:rsidR="00EC4BB4" w:rsidRPr="001D026A">
        <w:rPr>
          <w:rFonts w:ascii="Gill Sans" w:eastAsia="Gill Sans" w:hAnsi="Gill Sans" w:cs="Gill Sans"/>
          <w:i/>
          <w:color w:val="002F6C"/>
          <w:sz w:val="22"/>
          <w:szCs w:val="22"/>
        </w:rPr>
        <w:t>ection</w:t>
      </w:r>
      <w:proofErr w:type="gramEnd"/>
      <w:r w:rsidR="00EC4BB4" w:rsidRPr="001D026A">
        <w:rPr>
          <w:rFonts w:ascii="Gill Sans" w:eastAsia="Gill Sans" w:hAnsi="Gill Sans" w:cs="Gill Sans"/>
          <w:i/>
          <w:color w:val="002F6C"/>
          <w:sz w:val="22"/>
          <w:szCs w:val="22"/>
        </w:rPr>
        <w:t xml:space="preserve"> </w:t>
      </w:r>
      <w:r w:rsidR="00896466" w:rsidRPr="001D026A">
        <w:rPr>
          <w:rFonts w:ascii="Gill Sans" w:eastAsia="Gill Sans" w:hAnsi="Gill Sans" w:cs="Gill Sans"/>
          <w:i/>
          <w:color w:val="002F6C"/>
          <w:sz w:val="22"/>
          <w:szCs w:val="22"/>
        </w:rPr>
        <w:t>1.2.1</w:t>
      </w:r>
      <w:r w:rsidRPr="001D026A">
        <w:rPr>
          <w:rFonts w:ascii="Gill Sans" w:eastAsia="Gill Sans" w:hAnsi="Gill Sans" w:cs="Gill Sans"/>
          <w:i/>
          <w:color w:val="002F6C"/>
          <w:sz w:val="22"/>
          <w:szCs w:val="22"/>
        </w:rPr>
        <w:t xml:space="preserve">. This can be either a CDCS Development Objective (DO), an Intermediate Result (IR) or a Sub-IR).  In most cases, however, </w:t>
      </w:r>
      <w:r w:rsidR="00EC4BB4">
        <w:rPr>
          <w:rFonts w:ascii="Gill Sans" w:eastAsia="Gill Sans" w:hAnsi="Gill Sans" w:cs="Gill Sans"/>
          <w:i/>
          <w:color w:val="002060"/>
          <w:sz w:val="22"/>
          <w:szCs w:val="22"/>
        </w:rPr>
        <w:t xml:space="preserve">the </w:t>
      </w:r>
      <w:r w:rsidR="00240FF2">
        <w:rPr>
          <w:rFonts w:ascii="Gill Sans" w:eastAsia="Gill Sans" w:hAnsi="Gill Sans" w:cs="Gill Sans"/>
          <w:i/>
          <w:color w:val="002F6C"/>
          <w:sz w:val="22"/>
          <w:szCs w:val="22"/>
        </w:rPr>
        <w:t>A</w:t>
      </w:r>
      <w:r w:rsidRPr="001D026A">
        <w:rPr>
          <w:rFonts w:ascii="Gill Sans" w:eastAsia="Gill Sans" w:hAnsi="Gill Sans" w:cs="Gill Sans"/>
          <w:i/>
          <w:color w:val="002F6C"/>
          <w:sz w:val="22"/>
          <w:szCs w:val="22"/>
        </w:rPr>
        <w:t xml:space="preserve">ctivity purpose as the </w:t>
      </w:r>
      <w:proofErr w:type="gramStart"/>
      <w:r w:rsidRPr="001D026A">
        <w:rPr>
          <w:rFonts w:ascii="Gill Sans" w:eastAsia="Gill Sans" w:hAnsi="Gill Sans" w:cs="Gill Sans"/>
          <w:i/>
          <w:color w:val="002F6C"/>
          <w:sz w:val="22"/>
          <w:szCs w:val="22"/>
        </w:rPr>
        <w:t>highest level</w:t>
      </w:r>
      <w:proofErr w:type="gramEnd"/>
      <w:r w:rsidRPr="001D026A">
        <w:rPr>
          <w:rFonts w:ascii="Gill Sans" w:eastAsia="Gill Sans" w:hAnsi="Gill Sans" w:cs="Gill Sans"/>
          <w:i/>
          <w:color w:val="002F6C"/>
          <w:sz w:val="22"/>
          <w:szCs w:val="22"/>
        </w:rPr>
        <w:t xml:space="preserve"> </w:t>
      </w:r>
      <w:r w:rsidR="00240FF2">
        <w:rPr>
          <w:rFonts w:ascii="Gill Sans" w:eastAsia="Gill Sans" w:hAnsi="Gill Sans" w:cs="Gill Sans"/>
          <w:i/>
          <w:color w:val="002F6C"/>
          <w:sz w:val="22"/>
          <w:szCs w:val="22"/>
        </w:rPr>
        <w:t>A</w:t>
      </w:r>
      <w:r w:rsidRPr="001D026A">
        <w:rPr>
          <w:rFonts w:ascii="Gill Sans" w:eastAsia="Gill Sans" w:hAnsi="Gill Sans" w:cs="Gill Sans"/>
          <w:i/>
          <w:color w:val="002F6C"/>
          <w:sz w:val="22"/>
          <w:szCs w:val="22"/>
        </w:rPr>
        <w:t xml:space="preserve">ctivity result is aligned with either a </w:t>
      </w:r>
      <w:r w:rsidR="00EC4BB4">
        <w:rPr>
          <w:rFonts w:ascii="Gill Sans" w:eastAsia="Gill Sans" w:hAnsi="Gill Sans" w:cs="Gill Sans"/>
          <w:i/>
          <w:color w:val="002F6C"/>
          <w:sz w:val="22"/>
          <w:szCs w:val="22"/>
        </w:rPr>
        <w:t>S</w:t>
      </w:r>
      <w:r w:rsidR="00EC4BB4" w:rsidRPr="001D026A">
        <w:rPr>
          <w:rFonts w:ascii="Gill Sans" w:eastAsia="Gill Sans" w:hAnsi="Gill Sans" w:cs="Gill Sans"/>
          <w:i/>
          <w:color w:val="002F6C"/>
          <w:sz w:val="22"/>
          <w:szCs w:val="22"/>
        </w:rPr>
        <w:t>ub</w:t>
      </w:r>
      <w:r w:rsidRPr="001D026A">
        <w:rPr>
          <w:rFonts w:ascii="Gill Sans" w:eastAsia="Gill Sans" w:hAnsi="Gill Sans" w:cs="Gill Sans"/>
          <w:i/>
          <w:color w:val="002F6C"/>
          <w:sz w:val="22"/>
          <w:szCs w:val="22"/>
        </w:rPr>
        <w:t>-IR or IR.</w:t>
      </w:r>
    </w:p>
    <w:p w14:paraId="23C19E30" w14:textId="68CF43D5" w:rsidR="00896466" w:rsidRDefault="00896466"/>
    <w:p w14:paraId="4965FE08" w14:textId="77777777" w:rsidR="009D33EB" w:rsidRDefault="009D33EB">
      <w:pPr>
        <w:rPr>
          <w:rFonts w:ascii="Gill Sans" w:eastAsia="Gill Sans" w:hAnsi="Gill Sans" w:cs="Gill Sans"/>
          <w:color w:val="BA0C2F"/>
          <w:sz w:val="20"/>
        </w:rPr>
      </w:pPr>
      <w:r>
        <w:br w:type="page"/>
      </w:r>
    </w:p>
    <w:p w14:paraId="4F77B981" w14:textId="24E03BE1" w:rsidR="00A25920" w:rsidRPr="00002DEE" w:rsidRDefault="00896466" w:rsidP="00D814FE">
      <w:pPr>
        <w:pStyle w:val="Heading3"/>
        <w:numPr>
          <w:ilvl w:val="0"/>
          <w:numId w:val="10"/>
        </w:numPr>
        <w:ind w:left="567" w:hanging="578"/>
      </w:pPr>
      <w:r w:rsidRPr="00715E67">
        <w:lastRenderedPageBreak/>
        <w:t>CDCS RESULTS FRAMEWORK</w:t>
      </w:r>
    </w:p>
    <w:p w14:paraId="199BD0F3" w14:textId="4A004235" w:rsidR="00715E67" w:rsidRPr="00002DEE" w:rsidRDefault="00715E67" w:rsidP="00002DEE">
      <w:pPr>
        <w:rPr>
          <w:highlight w:val="cyan"/>
        </w:rPr>
      </w:pPr>
      <w:r>
        <w:rPr>
          <w:noProof/>
        </w:rPr>
        <w:drawing>
          <wp:inline distT="0" distB="0" distL="0" distR="0" wp14:anchorId="06F8CA57" wp14:editId="39EB98C9">
            <wp:extent cx="5731510" cy="25882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588260"/>
                    </a:xfrm>
                    <a:prstGeom prst="rect">
                      <a:avLst/>
                    </a:prstGeom>
                  </pic:spPr>
                </pic:pic>
              </a:graphicData>
            </a:graphic>
          </wp:inline>
        </w:drawing>
      </w:r>
    </w:p>
    <w:p w14:paraId="70653D01" w14:textId="77777777" w:rsidR="00A25920" w:rsidRDefault="00A25920">
      <w:pPr>
        <w:rPr>
          <w:noProof/>
        </w:rPr>
      </w:pPr>
      <w:bookmarkStart w:id="15" w:name="_tyjcwt" w:colFirst="0" w:colLast="0"/>
      <w:bookmarkEnd w:id="15"/>
    </w:p>
    <w:p w14:paraId="3F14717D" w14:textId="0EAA92AF" w:rsidR="002A3738" w:rsidRDefault="002A3738">
      <w:pPr>
        <w:rPr>
          <w:color w:val="6C6463"/>
        </w:rPr>
        <w:sectPr w:rsidR="002A3738" w:rsidSect="00B74C15">
          <w:pgSz w:w="11906" w:h="16838"/>
          <w:pgMar w:top="1440" w:right="1440" w:bottom="1440" w:left="1440" w:header="720" w:footer="720" w:gutter="0"/>
          <w:pgNumType w:start="5"/>
          <w:cols w:space="720"/>
          <w:docGrid w:linePitch="326"/>
        </w:sectPr>
      </w:pPr>
    </w:p>
    <w:p w14:paraId="0E52AA45" w14:textId="03BE807F" w:rsidR="00A25920" w:rsidRDefault="00896466" w:rsidP="00D814FE">
      <w:pPr>
        <w:pStyle w:val="Heading3"/>
        <w:numPr>
          <w:ilvl w:val="0"/>
          <w:numId w:val="10"/>
        </w:numPr>
        <w:ind w:left="567" w:hanging="578"/>
      </w:pPr>
      <w:bookmarkStart w:id="16" w:name="_3dy6vkm" w:colFirst="0" w:colLast="0"/>
      <w:bookmarkEnd w:id="16"/>
      <w:r w:rsidRPr="00896466">
        <w:lastRenderedPageBreak/>
        <w:t>ACTIVITY LOGFRAME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15" w:type="dxa"/>
          <w:right w:w="115" w:type="dxa"/>
        </w:tblCellMar>
        <w:tblLook w:val="0660" w:firstRow="1" w:lastRow="1" w:firstColumn="0" w:lastColumn="0" w:noHBand="1" w:noVBand="1"/>
      </w:tblPr>
      <w:tblGrid>
        <w:gridCol w:w="1190"/>
        <w:gridCol w:w="2854"/>
        <w:gridCol w:w="1724"/>
        <w:gridCol w:w="1257"/>
        <w:gridCol w:w="1991"/>
      </w:tblGrid>
      <w:tr w:rsidR="00257C5B" w14:paraId="4831EC8C" w14:textId="77777777" w:rsidTr="00257C5B">
        <w:tc>
          <w:tcPr>
            <w:tcW w:w="5000" w:type="pct"/>
            <w:gridSpan w:val="5"/>
            <w:tcBorders>
              <w:top w:val="single" w:sz="4" w:space="0" w:color="000000"/>
              <w:left w:val="single" w:sz="4" w:space="0" w:color="000000"/>
              <w:bottom w:val="nil"/>
              <w:right w:val="single" w:sz="4" w:space="0" w:color="000000"/>
            </w:tcBorders>
            <w:shd w:val="clear" w:color="auto" w:fill="BA0C2F"/>
            <w:vAlign w:val="center"/>
          </w:tcPr>
          <w:p w14:paraId="7BAD736C" w14:textId="77777777" w:rsidR="00257C5B" w:rsidRDefault="00257C5B">
            <w:pPr>
              <w:jc w:val="center"/>
              <w:rPr>
                <w:rFonts w:ascii="Gill Sans" w:eastAsia="Gill Sans" w:hAnsi="Gill Sans" w:cs="Gill Sans"/>
                <w:sz w:val="28"/>
                <w:szCs w:val="28"/>
              </w:rPr>
            </w:pPr>
            <w:r>
              <w:rPr>
                <w:rFonts w:ascii="Gill Sans" w:eastAsia="Gill Sans" w:hAnsi="Gill Sans" w:cs="Gill Sans"/>
                <w:sz w:val="28"/>
                <w:szCs w:val="28"/>
              </w:rPr>
              <w:t>ACTIVITY LOGFRAME TEMPLATE</w:t>
            </w:r>
          </w:p>
        </w:tc>
      </w:tr>
      <w:tr w:rsidR="004039FA" w14:paraId="6AD247B3" w14:textId="77777777" w:rsidTr="00257C5B">
        <w:trPr>
          <w:trHeight w:val="570"/>
        </w:trPr>
        <w:tc>
          <w:tcPr>
            <w:tcW w:w="557" w:type="pct"/>
            <w:tcBorders>
              <w:left w:val="single" w:sz="4" w:space="0" w:color="000000"/>
              <w:bottom w:val="nil"/>
              <w:right w:val="single" w:sz="4" w:space="0" w:color="000000"/>
            </w:tcBorders>
            <w:shd w:val="clear" w:color="auto" w:fill="002F6C"/>
            <w:vAlign w:val="center"/>
          </w:tcPr>
          <w:p w14:paraId="3E4C8981" w14:textId="77777777" w:rsidR="00A25920" w:rsidRDefault="00311B48">
            <w:pPr>
              <w:jc w:val="center"/>
              <w:rPr>
                <w:rFonts w:ascii="Gill Sans" w:eastAsia="Gill Sans" w:hAnsi="Gill Sans" w:cs="Gill Sans"/>
                <w:b/>
                <w:smallCaps/>
                <w:color w:val="FFFFFF"/>
              </w:rPr>
            </w:pPr>
            <w:r>
              <w:rPr>
                <w:rFonts w:ascii="Gill Sans" w:eastAsia="Gill Sans" w:hAnsi="Gill Sans" w:cs="Gill Sans"/>
                <w:b/>
                <w:smallCaps/>
                <w:color w:val="FFFFFF"/>
              </w:rPr>
              <w:t>LEVEL OF RESULT</w:t>
            </w:r>
          </w:p>
        </w:tc>
        <w:tc>
          <w:tcPr>
            <w:tcW w:w="1827" w:type="pct"/>
            <w:tcBorders>
              <w:left w:val="single" w:sz="4" w:space="0" w:color="000000"/>
              <w:bottom w:val="nil"/>
              <w:right w:val="single" w:sz="6" w:space="0" w:color="auto"/>
            </w:tcBorders>
            <w:shd w:val="clear" w:color="auto" w:fill="002F6C"/>
            <w:vAlign w:val="center"/>
          </w:tcPr>
          <w:p w14:paraId="1944011E" w14:textId="77777777" w:rsidR="00A25920" w:rsidRDefault="00311B48">
            <w:pPr>
              <w:jc w:val="center"/>
              <w:rPr>
                <w:rFonts w:ascii="Gill Sans" w:eastAsia="Gill Sans" w:hAnsi="Gill Sans" w:cs="Gill Sans"/>
                <w:b/>
                <w:smallCaps/>
                <w:color w:val="FFFFFF"/>
              </w:rPr>
            </w:pPr>
            <w:r>
              <w:rPr>
                <w:rFonts w:ascii="Gill Sans" w:eastAsia="Gill Sans" w:hAnsi="Gill Sans" w:cs="Gill Sans"/>
                <w:b/>
                <w:smallCaps/>
                <w:color w:val="FFFFFF"/>
              </w:rPr>
              <w:t>NAME OF RESULT</w:t>
            </w:r>
          </w:p>
        </w:tc>
        <w:tc>
          <w:tcPr>
            <w:tcW w:w="1101" w:type="pct"/>
            <w:tcBorders>
              <w:left w:val="single" w:sz="6" w:space="0" w:color="auto"/>
              <w:bottom w:val="nil"/>
              <w:right w:val="single" w:sz="6" w:space="0" w:color="auto"/>
            </w:tcBorders>
            <w:shd w:val="clear" w:color="auto" w:fill="002F6C"/>
            <w:vAlign w:val="center"/>
          </w:tcPr>
          <w:p w14:paraId="60EB9AE9" w14:textId="77777777" w:rsidR="00A25920" w:rsidRDefault="00311B48">
            <w:pPr>
              <w:jc w:val="center"/>
              <w:rPr>
                <w:rFonts w:ascii="Gill Sans" w:eastAsia="Gill Sans" w:hAnsi="Gill Sans" w:cs="Gill Sans"/>
                <w:b/>
                <w:smallCaps/>
                <w:color w:val="FFFFFF"/>
              </w:rPr>
            </w:pPr>
            <w:r>
              <w:rPr>
                <w:rFonts w:ascii="Gill Sans" w:eastAsia="Gill Sans" w:hAnsi="Gill Sans" w:cs="Gill Sans"/>
                <w:b/>
                <w:smallCaps/>
                <w:color w:val="FFFFFF"/>
              </w:rPr>
              <w:t>INDICATORS</w:t>
            </w:r>
          </w:p>
        </w:tc>
        <w:tc>
          <w:tcPr>
            <w:tcW w:w="704" w:type="pct"/>
            <w:tcBorders>
              <w:left w:val="single" w:sz="6" w:space="0" w:color="auto"/>
              <w:bottom w:val="nil"/>
              <w:right w:val="single" w:sz="6" w:space="0" w:color="auto"/>
            </w:tcBorders>
            <w:shd w:val="clear" w:color="auto" w:fill="002F6C"/>
            <w:vAlign w:val="center"/>
          </w:tcPr>
          <w:p w14:paraId="49A2D3A1" w14:textId="77777777" w:rsidR="00A25920" w:rsidRDefault="00311B48">
            <w:pPr>
              <w:jc w:val="center"/>
              <w:rPr>
                <w:rFonts w:ascii="Gill Sans" w:eastAsia="Gill Sans" w:hAnsi="Gill Sans" w:cs="Gill Sans"/>
                <w:b/>
                <w:smallCaps/>
                <w:color w:val="FFFFFF"/>
              </w:rPr>
            </w:pPr>
            <w:r>
              <w:rPr>
                <w:rFonts w:ascii="Gill Sans" w:eastAsia="Gill Sans" w:hAnsi="Gill Sans" w:cs="Gill Sans"/>
                <w:b/>
                <w:smallCaps/>
                <w:color w:val="FFFFFF"/>
              </w:rPr>
              <w:t>DATA SOURCE</w:t>
            </w:r>
          </w:p>
        </w:tc>
        <w:tc>
          <w:tcPr>
            <w:tcW w:w="811" w:type="pct"/>
            <w:tcBorders>
              <w:left w:val="single" w:sz="6" w:space="0" w:color="auto"/>
              <w:bottom w:val="nil"/>
              <w:right w:val="single" w:sz="4" w:space="0" w:color="000000"/>
            </w:tcBorders>
            <w:shd w:val="clear" w:color="auto" w:fill="002F6C"/>
            <w:vAlign w:val="center"/>
          </w:tcPr>
          <w:p w14:paraId="069DB26A" w14:textId="77777777" w:rsidR="00A25920" w:rsidRDefault="00311B48">
            <w:pPr>
              <w:jc w:val="center"/>
              <w:rPr>
                <w:rFonts w:ascii="Gill Sans" w:eastAsia="Gill Sans" w:hAnsi="Gill Sans" w:cs="Gill Sans"/>
                <w:b/>
                <w:smallCaps/>
                <w:color w:val="FFFFFF"/>
              </w:rPr>
            </w:pPr>
            <w:r>
              <w:rPr>
                <w:rFonts w:ascii="Gill Sans" w:eastAsia="Gill Sans" w:hAnsi="Gill Sans" w:cs="Gill Sans"/>
                <w:b/>
                <w:smallCaps/>
                <w:color w:val="FFFFFF"/>
              </w:rPr>
              <w:t>ASSUMPTIONS</w:t>
            </w:r>
          </w:p>
        </w:tc>
      </w:tr>
      <w:tr w:rsidR="00257C5B" w14:paraId="3F4172A0" w14:textId="77777777" w:rsidTr="00257C5B">
        <w:trPr>
          <w:trHeight w:val="828"/>
        </w:trPr>
        <w:tc>
          <w:tcPr>
            <w:tcW w:w="557" w:type="pct"/>
            <w:tcBorders>
              <w:top w:val="nil"/>
              <w:left w:val="single" w:sz="4" w:space="0" w:color="000000"/>
              <w:bottom w:val="single" w:sz="4" w:space="0" w:color="000000"/>
              <w:right w:val="single" w:sz="4" w:space="0" w:color="000000"/>
            </w:tcBorders>
            <w:shd w:val="clear" w:color="auto" w:fill="A7C6ED"/>
            <w:vAlign w:val="center"/>
          </w:tcPr>
          <w:p w14:paraId="20158AE7" w14:textId="77777777" w:rsidR="00A25920" w:rsidRPr="001D026A" w:rsidRDefault="00A25920">
            <w:pPr>
              <w:jc w:val="center"/>
              <w:rPr>
                <w:rFonts w:ascii="Gill Sans" w:eastAsia="Gill Sans" w:hAnsi="Gill Sans" w:cs="Gill Sans"/>
                <w:b/>
                <w:sz w:val="18"/>
                <w:szCs w:val="18"/>
              </w:rPr>
            </w:pPr>
          </w:p>
          <w:p w14:paraId="757E708B" w14:textId="77777777" w:rsidR="00A25920" w:rsidRPr="001D026A" w:rsidRDefault="00A25920">
            <w:pPr>
              <w:jc w:val="center"/>
              <w:rPr>
                <w:rFonts w:ascii="Gill Sans" w:eastAsia="Gill Sans" w:hAnsi="Gill Sans" w:cs="Gill Sans"/>
                <w:b/>
                <w:sz w:val="18"/>
                <w:szCs w:val="18"/>
              </w:rPr>
            </w:pPr>
          </w:p>
          <w:p w14:paraId="0EB08048" w14:textId="77777777" w:rsidR="00A25920" w:rsidRPr="001D026A" w:rsidRDefault="00311B48">
            <w:pPr>
              <w:jc w:val="center"/>
              <w:rPr>
                <w:rFonts w:ascii="Gill Sans" w:eastAsia="Gill Sans" w:hAnsi="Gill Sans" w:cs="Gill Sans"/>
                <w:b/>
                <w:sz w:val="18"/>
                <w:szCs w:val="18"/>
              </w:rPr>
            </w:pPr>
            <w:r w:rsidRPr="002024C9">
              <w:rPr>
                <w:rFonts w:ascii="Gill Sans" w:eastAsia="Gill Sans" w:hAnsi="Gill Sans" w:cs="Gill Sans"/>
                <w:b/>
                <w:color w:val="6C6463"/>
                <w:sz w:val="18"/>
                <w:szCs w:val="18"/>
              </w:rPr>
              <w:t>Activity Goal</w:t>
            </w:r>
          </w:p>
        </w:tc>
        <w:tc>
          <w:tcPr>
            <w:tcW w:w="1827" w:type="pct"/>
            <w:tcBorders>
              <w:top w:val="nil"/>
              <w:left w:val="single" w:sz="4" w:space="0" w:color="000000"/>
              <w:bottom w:val="single" w:sz="4" w:space="0" w:color="000000"/>
              <w:right w:val="single" w:sz="6" w:space="0" w:color="auto"/>
            </w:tcBorders>
            <w:shd w:val="clear" w:color="auto" w:fill="A7C6ED"/>
            <w:vAlign w:val="center"/>
          </w:tcPr>
          <w:p w14:paraId="24360055" w14:textId="7CDFD6E4" w:rsidR="00A25920" w:rsidRDefault="00311B48">
            <w:pPr>
              <w:jc w:val="center"/>
              <w:rPr>
                <w:rFonts w:ascii="Gill Sans" w:eastAsia="Gill Sans" w:hAnsi="Gill Sans" w:cs="Gill Sans"/>
                <w:i/>
                <w:sz w:val="16"/>
                <w:szCs w:val="16"/>
              </w:rPr>
            </w:pPr>
            <w:r>
              <w:rPr>
                <w:rFonts w:ascii="Gill Sans" w:eastAsia="Gill Sans" w:hAnsi="Gill Sans" w:cs="Gill Sans"/>
                <w:i/>
                <w:sz w:val="16"/>
                <w:szCs w:val="16"/>
              </w:rPr>
              <w:t xml:space="preserve">Each Activity has one overall highest-level Goal to which </w:t>
            </w:r>
            <w:r w:rsidR="00EC4BB4">
              <w:rPr>
                <w:rFonts w:ascii="Gill Sans" w:eastAsia="Gill Sans" w:hAnsi="Gill Sans" w:cs="Gill Sans"/>
                <w:i/>
                <w:sz w:val="16"/>
                <w:szCs w:val="16"/>
              </w:rPr>
              <w:t xml:space="preserve">the </w:t>
            </w:r>
            <w:r>
              <w:rPr>
                <w:rFonts w:ascii="Gill Sans" w:eastAsia="Gill Sans" w:hAnsi="Gill Sans" w:cs="Gill Sans"/>
                <w:i/>
                <w:sz w:val="16"/>
                <w:szCs w:val="16"/>
              </w:rPr>
              <w:t xml:space="preserve">Activity aims to contribute. As this is the highest-level result, Activity’s contribution to it is usually very limited and implementing partners are not held accountable for it. </w:t>
            </w:r>
            <w:r w:rsidR="00896466">
              <w:rPr>
                <w:rFonts w:ascii="Gill Sans" w:eastAsia="Gill Sans" w:hAnsi="Gill Sans" w:cs="Gill Sans"/>
                <w:i/>
                <w:sz w:val="16"/>
                <w:szCs w:val="16"/>
              </w:rPr>
              <w:t>H</w:t>
            </w:r>
            <w:r>
              <w:rPr>
                <w:rFonts w:ascii="Gill Sans" w:eastAsia="Gill Sans" w:hAnsi="Gill Sans" w:cs="Gill Sans"/>
                <w:i/>
                <w:sz w:val="16"/>
                <w:szCs w:val="16"/>
              </w:rPr>
              <w:t>owever, results and indicators at this level still need to be measured to track overall context. All of the Activity results listed below jointly contribute to this Goal.</w:t>
            </w:r>
          </w:p>
        </w:tc>
        <w:tc>
          <w:tcPr>
            <w:tcW w:w="1101" w:type="pct"/>
            <w:tcBorders>
              <w:top w:val="nil"/>
              <w:left w:val="single" w:sz="6" w:space="0" w:color="auto"/>
              <w:bottom w:val="single" w:sz="4" w:space="0" w:color="000000"/>
              <w:right w:val="single" w:sz="6" w:space="0" w:color="auto"/>
            </w:tcBorders>
            <w:shd w:val="clear" w:color="auto" w:fill="A7C6ED"/>
            <w:vAlign w:val="center"/>
          </w:tcPr>
          <w:p w14:paraId="3E2CDA18" w14:textId="1FB5910F" w:rsidR="001D026A" w:rsidRDefault="00311B48">
            <w:pPr>
              <w:spacing w:after="80"/>
              <w:jc w:val="center"/>
              <w:rPr>
                <w:rFonts w:ascii="Gill Sans" w:eastAsia="Gill Sans" w:hAnsi="Gill Sans" w:cs="Gill Sans"/>
                <w:i/>
                <w:sz w:val="16"/>
                <w:szCs w:val="16"/>
              </w:rPr>
            </w:pPr>
            <w:r>
              <w:rPr>
                <w:rFonts w:ascii="Gill Sans" w:eastAsia="Gill Sans" w:hAnsi="Gill Sans" w:cs="Gill Sans"/>
                <w:i/>
                <w:sz w:val="16"/>
                <w:szCs w:val="16"/>
              </w:rPr>
              <w:t xml:space="preserve">List at least one performance indicator (and not more than 3) measuring </w:t>
            </w:r>
            <w:r w:rsidR="00EC4BB4">
              <w:rPr>
                <w:rFonts w:ascii="Gill Sans" w:eastAsia="Gill Sans" w:hAnsi="Gill Sans" w:cs="Gill Sans"/>
                <w:i/>
                <w:sz w:val="16"/>
                <w:szCs w:val="16"/>
              </w:rPr>
              <w:t xml:space="preserve">the </w:t>
            </w:r>
            <w:r>
              <w:rPr>
                <w:rFonts w:ascii="Gill Sans" w:eastAsia="Gill Sans" w:hAnsi="Gill Sans" w:cs="Gill Sans"/>
                <w:i/>
                <w:sz w:val="16"/>
                <w:szCs w:val="16"/>
              </w:rPr>
              <w:t xml:space="preserve">defined Activity Goal. </w:t>
            </w:r>
            <w:r w:rsidR="001D026A" w:rsidRPr="001D026A">
              <w:rPr>
                <w:rFonts w:ascii="Gill Sans" w:eastAsia="Gill Sans" w:hAnsi="Gill Sans" w:cs="Gill Sans"/>
                <w:i/>
                <w:sz w:val="16"/>
                <w:szCs w:val="16"/>
              </w:rPr>
              <w:t xml:space="preserve">The limitation of </w:t>
            </w:r>
            <w:proofErr w:type="gramStart"/>
            <w:r w:rsidR="001D026A" w:rsidRPr="001D026A">
              <w:rPr>
                <w:rFonts w:ascii="Gill Sans" w:eastAsia="Gill Sans" w:hAnsi="Gill Sans" w:cs="Gill Sans"/>
                <w:i/>
                <w:sz w:val="16"/>
                <w:szCs w:val="16"/>
              </w:rPr>
              <w:t>maximum</w:t>
            </w:r>
            <w:proofErr w:type="gramEnd"/>
            <w:r w:rsidR="001D026A" w:rsidRPr="001D026A">
              <w:rPr>
                <w:rFonts w:ascii="Gill Sans" w:eastAsia="Gill Sans" w:hAnsi="Gill Sans" w:cs="Gill Sans"/>
                <w:i/>
                <w:sz w:val="16"/>
                <w:szCs w:val="16"/>
              </w:rPr>
              <w:t xml:space="preserve"> 3 indicators does not apply if there is a need to add SFAI indicators beyond the maximum number of indicators</w:t>
            </w:r>
            <w:r w:rsidR="00A71531">
              <w:rPr>
                <w:rFonts w:ascii="Gill Sans" w:eastAsia="Gill Sans" w:hAnsi="Gill Sans" w:cs="Gill Sans"/>
                <w:i/>
                <w:sz w:val="16"/>
                <w:szCs w:val="16"/>
              </w:rPr>
              <w:t xml:space="preserve"> or if more indicators are included in the Activity Award</w:t>
            </w:r>
            <w:r w:rsidR="001D026A">
              <w:rPr>
                <w:rFonts w:ascii="Gill Sans" w:eastAsia="Gill Sans" w:hAnsi="Gill Sans" w:cs="Gill Sans"/>
                <w:i/>
                <w:sz w:val="16"/>
                <w:szCs w:val="16"/>
              </w:rPr>
              <w:t xml:space="preserve">. </w:t>
            </w:r>
          </w:p>
          <w:p w14:paraId="46B77CDE" w14:textId="13425F2C" w:rsidR="00A25920" w:rsidRDefault="00EC4BB4">
            <w:pPr>
              <w:spacing w:after="80"/>
              <w:jc w:val="center"/>
              <w:rPr>
                <w:rFonts w:ascii="Gill Sans" w:eastAsia="Gill Sans" w:hAnsi="Gill Sans" w:cs="Gill Sans"/>
                <w:i/>
                <w:sz w:val="16"/>
                <w:szCs w:val="16"/>
              </w:rPr>
            </w:pPr>
            <w:r>
              <w:rPr>
                <w:rFonts w:ascii="Gill Sans" w:eastAsia="Gill Sans" w:hAnsi="Gill Sans" w:cs="Gill Sans"/>
                <w:i/>
                <w:sz w:val="16"/>
                <w:szCs w:val="16"/>
              </w:rPr>
              <w:t xml:space="preserve">An </w:t>
            </w:r>
            <w:r w:rsidR="001D026A">
              <w:rPr>
                <w:rFonts w:ascii="Gill Sans" w:eastAsia="Gill Sans" w:hAnsi="Gill Sans" w:cs="Gill Sans"/>
                <w:i/>
                <w:sz w:val="16"/>
                <w:szCs w:val="16"/>
              </w:rPr>
              <w:t>Activity Goal indicator</w:t>
            </w:r>
            <w:r w:rsidR="00311B48">
              <w:rPr>
                <w:rFonts w:ascii="Gill Sans" w:eastAsia="Gill Sans" w:hAnsi="Gill Sans" w:cs="Gill Sans"/>
                <w:i/>
                <w:sz w:val="16"/>
                <w:szCs w:val="16"/>
              </w:rPr>
              <w:t xml:space="preserve"> is the highest-level outcome indicator to which </w:t>
            </w:r>
            <w:r>
              <w:rPr>
                <w:rFonts w:ascii="Gill Sans" w:eastAsia="Gill Sans" w:hAnsi="Gill Sans" w:cs="Gill Sans"/>
                <w:i/>
                <w:sz w:val="16"/>
                <w:szCs w:val="16"/>
              </w:rPr>
              <w:t xml:space="preserve">the </w:t>
            </w:r>
            <w:r w:rsidR="00311B48">
              <w:rPr>
                <w:rFonts w:ascii="Gill Sans" w:eastAsia="Gill Sans" w:hAnsi="Gill Sans" w:cs="Gill Sans"/>
                <w:i/>
                <w:sz w:val="16"/>
                <w:szCs w:val="16"/>
              </w:rPr>
              <w:t>Activity aims to contribute, in most cases to a very limited extent.</w:t>
            </w:r>
          </w:p>
          <w:p w14:paraId="083E2F23" w14:textId="7BB5F004" w:rsidR="00A25920" w:rsidRDefault="00EC4BB4">
            <w:pPr>
              <w:spacing w:after="80"/>
              <w:jc w:val="center"/>
              <w:rPr>
                <w:rFonts w:ascii="Gill Sans" w:eastAsia="Gill Sans" w:hAnsi="Gill Sans" w:cs="Gill Sans"/>
                <w:sz w:val="18"/>
                <w:szCs w:val="18"/>
              </w:rPr>
            </w:pPr>
            <w:r>
              <w:rPr>
                <w:rFonts w:ascii="Gill Sans" w:eastAsia="Gill Sans" w:hAnsi="Gill Sans" w:cs="Gill Sans"/>
                <w:i/>
                <w:sz w:val="16"/>
                <w:szCs w:val="16"/>
              </w:rPr>
              <w:t xml:space="preserve">An </w:t>
            </w:r>
            <w:r w:rsidR="00311B48">
              <w:rPr>
                <w:rFonts w:ascii="Gill Sans" w:eastAsia="Gill Sans" w:hAnsi="Gill Sans" w:cs="Gill Sans"/>
                <w:i/>
                <w:sz w:val="16"/>
                <w:szCs w:val="16"/>
              </w:rPr>
              <w:t>Indicator name should imply the unit of measure, but not the desired direction.</w:t>
            </w:r>
          </w:p>
        </w:tc>
        <w:tc>
          <w:tcPr>
            <w:tcW w:w="704" w:type="pct"/>
            <w:tcBorders>
              <w:top w:val="nil"/>
              <w:left w:val="single" w:sz="6" w:space="0" w:color="auto"/>
              <w:bottom w:val="single" w:sz="4" w:space="0" w:color="000000"/>
              <w:right w:val="single" w:sz="6" w:space="0" w:color="auto"/>
            </w:tcBorders>
            <w:shd w:val="clear" w:color="auto" w:fill="A7C6ED"/>
            <w:vAlign w:val="center"/>
          </w:tcPr>
          <w:p w14:paraId="54A30710" w14:textId="20098C24" w:rsidR="00A25920" w:rsidRDefault="00311B48">
            <w:pPr>
              <w:jc w:val="center"/>
              <w:rPr>
                <w:rFonts w:ascii="Gill Sans" w:eastAsia="Gill Sans" w:hAnsi="Gill Sans" w:cs="Gill Sans"/>
                <w:i/>
                <w:sz w:val="16"/>
                <w:szCs w:val="16"/>
              </w:rPr>
            </w:pPr>
            <w:r>
              <w:rPr>
                <w:rFonts w:ascii="Gill Sans" w:eastAsia="Gill Sans" w:hAnsi="Gill Sans" w:cs="Gill Sans"/>
                <w:i/>
                <w:sz w:val="16"/>
                <w:szCs w:val="16"/>
              </w:rPr>
              <w:t xml:space="preserve">For each indicator you list, specify where the indicator data will come from (in other words, what will be the basis </w:t>
            </w:r>
            <w:r w:rsidR="00EC4BB4">
              <w:rPr>
                <w:rFonts w:ascii="Gill Sans" w:eastAsia="Gill Sans" w:hAnsi="Gill Sans" w:cs="Gill Sans"/>
                <w:i/>
                <w:sz w:val="16"/>
                <w:szCs w:val="16"/>
              </w:rPr>
              <w:t>for verification of</w:t>
            </w:r>
            <w:r>
              <w:rPr>
                <w:rFonts w:ascii="Gill Sans" w:eastAsia="Gill Sans" w:hAnsi="Gill Sans" w:cs="Gill Sans"/>
                <w:i/>
                <w:sz w:val="16"/>
                <w:szCs w:val="16"/>
              </w:rPr>
              <w:t xml:space="preserve"> data after it is reported)</w:t>
            </w:r>
          </w:p>
        </w:tc>
        <w:tc>
          <w:tcPr>
            <w:tcW w:w="811" w:type="pct"/>
            <w:tcBorders>
              <w:top w:val="nil"/>
              <w:left w:val="single" w:sz="6" w:space="0" w:color="auto"/>
              <w:bottom w:val="single" w:sz="4" w:space="0" w:color="000000"/>
              <w:right w:val="single" w:sz="4" w:space="0" w:color="000000"/>
            </w:tcBorders>
            <w:shd w:val="clear" w:color="auto" w:fill="A7C6ED"/>
            <w:vAlign w:val="center"/>
          </w:tcPr>
          <w:p w14:paraId="2B68FC30" w14:textId="61401955" w:rsidR="00E33775" w:rsidRDefault="00E33775">
            <w:pPr>
              <w:jc w:val="center"/>
              <w:rPr>
                <w:rFonts w:ascii="Gill Sans" w:eastAsia="Gill Sans" w:hAnsi="Gill Sans" w:cs="Gill Sans"/>
                <w:i/>
                <w:sz w:val="18"/>
                <w:szCs w:val="18"/>
              </w:rPr>
            </w:pPr>
            <w:r>
              <w:rPr>
                <w:noProof/>
              </w:rPr>
              <mc:AlternateContent>
                <mc:Choice Requires="wps">
                  <w:drawing>
                    <wp:anchor distT="0" distB="0" distL="114300" distR="114300" simplePos="0" relativeHeight="251658242" behindDoc="0" locked="0" layoutInCell="1" hidden="0" allowOverlap="1" wp14:anchorId="25BD8FA3" wp14:editId="0E7E4721">
                      <wp:simplePos x="0" y="0"/>
                      <wp:positionH relativeFrom="column">
                        <wp:posOffset>-50165</wp:posOffset>
                      </wp:positionH>
                      <wp:positionV relativeFrom="paragraph">
                        <wp:posOffset>20320</wp:posOffset>
                      </wp:positionV>
                      <wp:extent cx="1095375" cy="2905125"/>
                      <wp:effectExtent l="0" t="0" r="28575" b="28575"/>
                      <wp:wrapNone/>
                      <wp:docPr id="19" name="Straight Arrow Connector 19"/>
                      <wp:cNvGraphicFramePr/>
                      <a:graphic xmlns:a="http://schemas.openxmlformats.org/drawingml/2006/main">
                        <a:graphicData uri="http://schemas.microsoft.com/office/word/2010/wordprocessingShape">
                          <wps:wsp>
                            <wps:cNvCnPr/>
                            <wps:spPr>
                              <a:xfrm flipH="1">
                                <a:off x="0" y="0"/>
                                <a:ext cx="1095375" cy="2905125"/>
                              </a:xfrm>
                              <a:prstGeom prst="straightConnector1">
                                <a:avLst/>
                              </a:prstGeom>
                              <a:noFill/>
                              <a:ln w="9525" cap="flat" cmpd="sng">
                                <a:solidFill>
                                  <a:srgbClr val="4A7DBA"/>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79197BFF" id="_x0000_t32" coordsize="21600,21600" o:spt="32" o:oned="t" path="m,l21600,21600e" filled="f">
                      <v:path arrowok="t" fillok="f" o:connecttype="none"/>
                      <o:lock v:ext="edit" shapetype="t"/>
                    </v:shapetype>
                    <v:shape id="Straight Arrow Connector 19" o:spid="_x0000_s1026" type="#_x0000_t32" style="position:absolute;margin-left:-3.95pt;margin-top:1.6pt;width:86.25pt;height:228.75pt;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DszgEAAI0DAAAOAAAAZHJzL2Uyb0RvYy54bWysU9uOEzEMfUfiH6K805kWytKq09XSsvCA&#10;YCXgA9JcZiIlcRRnO+3f42RKl8sDEuIlcmL72D4+2dyevGNHndBC6Ph81nKmgwRlQ9/xb1/vX7zh&#10;DLMISjgIuuNnjfx2+/zZZoxrvYABnNKJEUjA9Rg7PuQc102DctBe4AyiDuQ0kLzIdE19o5IYCd27&#10;ZtG2r5sRkooJpEak1/3k5NuKb4yW+bMxqDNzHafecj1TPQ/lbLYbse6TiIOVlzbEP3ThhQ1U9Aq1&#10;F1mwx2T/gPJWJkAweSbBN2CMlbrOQNPM29+m+TKIqOssRA7GK034/2Dlp+MuPCSiYYy4xviQyhQn&#10;kzwzzsYPtNM6F3XKTpW285U2fcpM0uO8XS1f3iw5k+RbrNrlfLEsxDYTUAGMCfN7DZ4Vo+OYk7D9&#10;kHcQAq0I0lREHD9inhJ/JJTkAPfWubopF9jY8dWSCjApSC/GiUymj4pQQ197RXBWlZSSjKk/7Fxi&#10;R0EKeHV3s397d+ntl7BSby9wmOKqa9JGgsegau1BC/UuKJbPkYQcSM68NIOeM6dJ/GTUuCys+3sc&#10;keMCcfREe7EOoM51G/Wddl5ZvOiziOrne81++kXb7wAAAP//AwBQSwMEFAAGAAgAAAAhAIwmZqzb&#10;AAAACAEAAA8AAABkcnMvZG93bnJldi54bWxMj8FOwzAQRO9I/IO1SNxah1ClELKpKlC4kyLE0Y2X&#10;JGq8DrGTmr/HPcFxNKOZN8UumEEsNLneMsLdOgFB3Fjdc4vwfqhWDyCcV6zVYJkQfsjBrry+KlSu&#10;7ZnfaKl9K2IJu1whdN6PuZSu6cgot7YjcfS+7GSUj3JqpZ7UOZabQaZJkkmjeo4LnRrpuaPmVM8G&#10;gb9nmvenanlh+1F34bX6TEOFeHsT9k8gPAX/F4YLfkSHMjId7czaiQFhtX2MSYT7FMTFzjYZiCPC&#10;Jku2IMtC/j9Q/gIAAP//AwBQSwECLQAUAAYACAAAACEAtoM4kv4AAADhAQAAEwAAAAAAAAAAAAAA&#10;AAAAAAAAW0NvbnRlbnRfVHlwZXNdLnhtbFBLAQItABQABgAIAAAAIQA4/SH/1gAAAJQBAAALAAAA&#10;AAAAAAAAAAAAAC8BAABfcmVscy8ucmVsc1BLAQItABQABgAIAAAAIQChGlDszgEAAI0DAAAOAAAA&#10;AAAAAAAAAAAAAC4CAABkcnMvZTJvRG9jLnhtbFBLAQItABQABgAIAAAAIQCMJmas2wAAAAgBAAAP&#10;AAAAAAAAAAAAAAAAACgEAABkcnMvZG93bnJldi54bWxQSwUGAAAAAAQABADzAAAAMAUAAAAA&#10;" strokecolor="#4a7dba">
                      <v:stroke startarrowwidth="narrow" startarrowlength="short" endarrowwidth="narrow" endarrowlength="short"/>
                    </v:shape>
                  </w:pict>
                </mc:Fallback>
              </mc:AlternateContent>
            </w:r>
          </w:p>
          <w:p w14:paraId="01D54603" w14:textId="28C9E6F7" w:rsidR="00E33775" w:rsidRDefault="00E33775">
            <w:pPr>
              <w:jc w:val="center"/>
              <w:rPr>
                <w:rFonts w:ascii="Gill Sans" w:eastAsia="Gill Sans" w:hAnsi="Gill Sans" w:cs="Gill Sans"/>
                <w:i/>
                <w:sz w:val="18"/>
                <w:szCs w:val="18"/>
              </w:rPr>
            </w:pPr>
          </w:p>
          <w:p w14:paraId="0D52D73E" w14:textId="3E731D84" w:rsidR="00A25920" w:rsidRDefault="00311B48">
            <w:pPr>
              <w:jc w:val="center"/>
              <w:rPr>
                <w:rFonts w:ascii="Gill Sans" w:eastAsia="Gill Sans" w:hAnsi="Gill Sans" w:cs="Gill Sans"/>
                <w:i/>
                <w:sz w:val="18"/>
                <w:szCs w:val="18"/>
              </w:rPr>
            </w:pPr>
            <w:r>
              <w:rPr>
                <w:rFonts w:ascii="Gill Sans" w:eastAsia="Gill Sans" w:hAnsi="Gill Sans" w:cs="Gill Sans"/>
                <w:i/>
                <w:sz w:val="18"/>
                <w:szCs w:val="18"/>
              </w:rPr>
              <w:t>LEAVE EMPTY</w:t>
            </w:r>
          </w:p>
          <w:p w14:paraId="3E18249D" w14:textId="77777777" w:rsidR="00A25920" w:rsidRDefault="00311B48">
            <w:pPr>
              <w:jc w:val="center"/>
              <w:rPr>
                <w:rFonts w:ascii="Gill Sans" w:eastAsia="Gill Sans" w:hAnsi="Gill Sans" w:cs="Gill Sans"/>
                <w:i/>
                <w:sz w:val="18"/>
                <w:szCs w:val="18"/>
              </w:rPr>
            </w:pPr>
            <w:r>
              <w:rPr>
                <w:rFonts w:ascii="Gill Sans" w:eastAsia="Gill Sans" w:hAnsi="Gill Sans" w:cs="Gill Sans"/>
                <w:i/>
                <w:sz w:val="18"/>
                <w:szCs w:val="18"/>
              </w:rPr>
              <w:t>AT THIS LEVEL</w:t>
            </w:r>
          </w:p>
        </w:tc>
      </w:tr>
      <w:tr w:rsidR="00257C5B" w14:paraId="1283AC89" w14:textId="77777777" w:rsidTr="0068631A">
        <w:trPr>
          <w:trHeight w:val="947"/>
        </w:trPr>
        <w:tc>
          <w:tcPr>
            <w:tcW w:w="557" w:type="pct"/>
            <w:tcBorders>
              <w:top w:val="single" w:sz="4" w:space="0" w:color="000000"/>
              <w:left w:val="single" w:sz="4" w:space="0" w:color="000000"/>
              <w:bottom w:val="single" w:sz="4" w:space="0" w:color="auto"/>
              <w:right w:val="single" w:sz="4" w:space="0" w:color="000000"/>
            </w:tcBorders>
            <w:shd w:val="clear" w:color="auto" w:fill="CFCDC9"/>
            <w:vAlign w:val="center"/>
          </w:tcPr>
          <w:p w14:paraId="4CD74AED" w14:textId="77777777" w:rsidR="00A25920" w:rsidRDefault="00A25920">
            <w:pPr>
              <w:jc w:val="center"/>
              <w:rPr>
                <w:rFonts w:ascii="Gill Sans" w:eastAsia="Gill Sans" w:hAnsi="Gill Sans" w:cs="Gill Sans"/>
                <w:b/>
                <w:sz w:val="18"/>
                <w:szCs w:val="18"/>
              </w:rPr>
            </w:pPr>
          </w:p>
          <w:p w14:paraId="7A624807" w14:textId="77777777" w:rsidR="00A25920" w:rsidRDefault="00A25920">
            <w:pPr>
              <w:jc w:val="center"/>
              <w:rPr>
                <w:rFonts w:ascii="Gill Sans" w:eastAsia="Gill Sans" w:hAnsi="Gill Sans" w:cs="Gill Sans"/>
                <w:b/>
                <w:sz w:val="18"/>
                <w:szCs w:val="18"/>
              </w:rPr>
            </w:pPr>
          </w:p>
          <w:p w14:paraId="27721DE5" w14:textId="77777777" w:rsidR="00A25920" w:rsidRDefault="00A25920">
            <w:pPr>
              <w:jc w:val="center"/>
              <w:rPr>
                <w:rFonts w:ascii="Gill Sans" w:eastAsia="Gill Sans" w:hAnsi="Gill Sans" w:cs="Gill Sans"/>
                <w:b/>
                <w:sz w:val="18"/>
                <w:szCs w:val="18"/>
              </w:rPr>
            </w:pPr>
          </w:p>
          <w:p w14:paraId="5FF19CA7" w14:textId="77777777" w:rsidR="00A25920" w:rsidRDefault="00311B48">
            <w:pPr>
              <w:jc w:val="center"/>
              <w:rPr>
                <w:rFonts w:ascii="Gill Sans" w:eastAsia="Gill Sans" w:hAnsi="Gill Sans" w:cs="Gill Sans"/>
                <w:b/>
                <w:sz w:val="18"/>
                <w:szCs w:val="18"/>
              </w:rPr>
            </w:pPr>
            <w:r w:rsidRPr="002024C9">
              <w:rPr>
                <w:rFonts w:ascii="Gill Sans" w:eastAsia="Gill Sans" w:hAnsi="Gill Sans" w:cs="Gill Sans"/>
                <w:b/>
                <w:color w:val="6C6463"/>
                <w:sz w:val="18"/>
                <w:szCs w:val="18"/>
              </w:rPr>
              <w:t>Activity Purpose</w:t>
            </w:r>
          </w:p>
        </w:tc>
        <w:tc>
          <w:tcPr>
            <w:tcW w:w="1827" w:type="pct"/>
            <w:tcBorders>
              <w:top w:val="single" w:sz="4" w:space="0" w:color="000000"/>
              <w:left w:val="single" w:sz="4" w:space="0" w:color="000000"/>
              <w:bottom w:val="single" w:sz="4" w:space="0" w:color="auto"/>
              <w:right w:val="single" w:sz="6" w:space="0" w:color="auto"/>
            </w:tcBorders>
            <w:shd w:val="clear" w:color="auto" w:fill="CFCDC9"/>
            <w:vAlign w:val="center"/>
          </w:tcPr>
          <w:p w14:paraId="4822407E" w14:textId="6423DDED" w:rsidR="0001765E" w:rsidRPr="0001765E" w:rsidRDefault="00311B48" w:rsidP="0001765E">
            <w:pPr>
              <w:jc w:val="center"/>
              <w:rPr>
                <w:rFonts w:ascii="Gill Sans" w:eastAsia="Gill Sans" w:hAnsi="Gill Sans" w:cs="Gill Sans"/>
                <w:sz w:val="16"/>
                <w:szCs w:val="16"/>
              </w:rPr>
            </w:pPr>
            <w:r>
              <w:rPr>
                <w:rFonts w:ascii="Gill Sans" w:eastAsia="Gill Sans" w:hAnsi="Gill Sans" w:cs="Gill Sans"/>
                <w:i/>
                <w:sz w:val="16"/>
                <w:szCs w:val="16"/>
              </w:rPr>
              <w:t xml:space="preserve">This is the purpose of the Activity’s existence, the key result expected, usually prescribed by USAID. </w:t>
            </w:r>
            <w:r w:rsidR="00EC4BB4">
              <w:rPr>
                <w:rFonts w:ascii="Gill Sans" w:eastAsia="Gill Sans" w:hAnsi="Gill Sans" w:cs="Gill Sans"/>
                <w:i/>
                <w:sz w:val="16"/>
                <w:szCs w:val="16"/>
              </w:rPr>
              <w:t xml:space="preserve">The </w:t>
            </w:r>
            <w:r>
              <w:rPr>
                <w:rFonts w:ascii="Gill Sans" w:eastAsia="Gill Sans" w:hAnsi="Gill Sans" w:cs="Gill Sans"/>
                <w:i/>
                <w:sz w:val="16"/>
                <w:szCs w:val="16"/>
              </w:rPr>
              <w:t xml:space="preserve">Activity Purpose must contribute to </w:t>
            </w:r>
            <w:r w:rsidR="00EC4BB4">
              <w:rPr>
                <w:rFonts w:ascii="Gill Sans" w:eastAsia="Gill Sans" w:hAnsi="Gill Sans" w:cs="Gill Sans"/>
                <w:i/>
                <w:sz w:val="16"/>
                <w:szCs w:val="16"/>
              </w:rPr>
              <w:t xml:space="preserve">the </w:t>
            </w:r>
            <w:r>
              <w:rPr>
                <w:rFonts w:ascii="Gill Sans" w:eastAsia="Gill Sans" w:hAnsi="Gill Sans" w:cs="Gill Sans"/>
                <w:i/>
                <w:sz w:val="16"/>
                <w:szCs w:val="16"/>
              </w:rPr>
              <w:t xml:space="preserve">Activity Goal. Each Activity Sub-Purpose (if there is more than one Sub-Purpose) need to contribute to </w:t>
            </w:r>
            <w:r w:rsidR="00EC4BB4">
              <w:rPr>
                <w:rFonts w:ascii="Gill Sans" w:eastAsia="Gill Sans" w:hAnsi="Gill Sans" w:cs="Gill Sans"/>
                <w:i/>
                <w:sz w:val="16"/>
                <w:szCs w:val="16"/>
              </w:rPr>
              <w:t xml:space="preserve">the </w:t>
            </w:r>
            <w:r>
              <w:rPr>
                <w:rFonts w:ascii="Gill Sans" w:eastAsia="Gill Sans" w:hAnsi="Gill Sans" w:cs="Gill Sans"/>
                <w:i/>
                <w:sz w:val="16"/>
                <w:szCs w:val="16"/>
              </w:rPr>
              <w:t>Activity Purpose.</w:t>
            </w:r>
          </w:p>
        </w:tc>
        <w:tc>
          <w:tcPr>
            <w:tcW w:w="1101" w:type="pct"/>
            <w:tcBorders>
              <w:top w:val="single" w:sz="4" w:space="0" w:color="000000"/>
              <w:left w:val="single" w:sz="6" w:space="0" w:color="auto"/>
              <w:bottom w:val="single" w:sz="4" w:space="0" w:color="auto"/>
              <w:right w:val="single" w:sz="6" w:space="0" w:color="auto"/>
            </w:tcBorders>
            <w:shd w:val="clear" w:color="auto" w:fill="CFCDC9"/>
            <w:vAlign w:val="center"/>
          </w:tcPr>
          <w:p w14:paraId="6511061A" w14:textId="0D46DAA7" w:rsidR="00A25920" w:rsidRDefault="00311B48">
            <w:pPr>
              <w:spacing w:after="80"/>
              <w:jc w:val="center"/>
              <w:rPr>
                <w:rFonts w:ascii="Gill Sans" w:eastAsia="Gill Sans" w:hAnsi="Gill Sans" w:cs="Gill Sans"/>
                <w:i/>
                <w:sz w:val="16"/>
                <w:szCs w:val="16"/>
              </w:rPr>
            </w:pPr>
            <w:r>
              <w:rPr>
                <w:rFonts w:ascii="Gill Sans" w:eastAsia="Gill Sans" w:hAnsi="Gill Sans" w:cs="Gill Sans"/>
                <w:i/>
                <w:sz w:val="16"/>
                <w:szCs w:val="16"/>
              </w:rPr>
              <w:t xml:space="preserve">List at least one performance indicator (and not more than 3) that you will use to determine the achievement of this result. </w:t>
            </w:r>
            <w:r w:rsidR="001D026A" w:rsidRPr="001D026A">
              <w:rPr>
                <w:rFonts w:ascii="Gill Sans" w:eastAsia="Gill Sans" w:hAnsi="Gill Sans" w:cs="Gill Sans"/>
                <w:i/>
                <w:sz w:val="16"/>
                <w:szCs w:val="16"/>
              </w:rPr>
              <w:t xml:space="preserve">The limitation of </w:t>
            </w:r>
            <w:proofErr w:type="gramStart"/>
            <w:r w:rsidR="001D026A" w:rsidRPr="001D026A">
              <w:rPr>
                <w:rFonts w:ascii="Gill Sans" w:eastAsia="Gill Sans" w:hAnsi="Gill Sans" w:cs="Gill Sans"/>
                <w:i/>
                <w:sz w:val="16"/>
                <w:szCs w:val="16"/>
              </w:rPr>
              <w:t>maximum</w:t>
            </w:r>
            <w:proofErr w:type="gramEnd"/>
            <w:r w:rsidR="001D026A" w:rsidRPr="001D026A">
              <w:rPr>
                <w:rFonts w:ascii="Gill Sans" w:eastAsia="Gill Sans" w:hAnsi="Gill Sans" w:cs="Gill Sans"/>
                <w:i/>
                <w:sz w:val="16"/>
                <w:szCs w:val="16"/>
              </w:rPr>
              <w:t xml:space="preserve"> 3 indicators does not apply if there is a need to add SFAI indicators beyond the maximum number of indicators</w:t>
            </w:r>
            <w:r w:rsidR="00A71531">
              <w:rPr>
                <w:rFonts w:ascii="Gill Sans" w:eastAsia="Gill Sans" w:hAnsi="Gill Sans" w:cs="Gill Sans"/>
                <w:i/>
                <w:sz w:val="16"/>
                <w:szCs w:val="16"/>
              </w:rPr>
              <w:t>, or if more indicators are included in the Activity Award</w:t>
            </w:r>
            <w:r w:rsidR="001D026A">
              <w:rPr>
                <w:rFonts w:ascii="Gill Sans" w:eastAsia="Gill Sans" w:hAnsi="Gill Sans" w:cs="Gill Sans"/>
                <w:i/>
                <w:sz w:val="16"/>
                <w:szCs w:val="16"/>
              </w:rPr>
              <w:t xml:space="preserve">. </w:t>
            </w:r>
            <w:r>
              <w:rPr>
                <w:rFonts w:ascii="Gill Sans" w:eastAsia="Gill Sans" w:hAnsi="Gill Sans" w:cs="Gill Sans"/>
                <w:i/>
                <w:sz w:val="16"/>
                <w:szCs w:val="16"/>
              </w:rPr>
              <w:t xml:space="preserve">Although indicator(s) at this result level need to be at </w:t>
            </w:r>
            <w:r w:rsidR="006A7167">
              <w:rPr>
                <w:rFonts w:ascii="Gill Sans" w:eastAsia="Gill Sans" w:hAnsi="Gill Sans" w:cs="Gill Sans"/>
                <w:i/>
                <w:sz w:val="16"/>
                <w:szCs w:val="16"/>
              </w:rPr>
              <w:t xml:space="preserve">a </w:t>
            </w:r>
            <w:r>
              <w:rPr>
                <w:rFonts w:ascii="Gill Sans" w:eastAsia="Gill Sans" w:hAnsi="Gill Sans" w:cs="Gill Sans"/>
                <w:i/>
                <w:sz w:val="16"/>
                <w:szCs w:val="16"/>
              </w:rPr>
              <w:t xml:space="preserve">lower outcome level than the indicator(s) for </w:t>
            </w:r>
            <w:r w:rsidR="006A7167">
              <w:rPr>
                <w:rFonts w:ascii="Gill Sans" w:eastAsia="Gill Sans" w:hAnsi="Gill Sans" w:cs="Gill Sans"/>
                <w:i/>
                <w:sz w:val="16"/>
                <w:szCs w:val="16"/>
              </w:rPr>
              <w:t xml:space="preserve">the </w:t>
            </w:r>
            <w:r>
              <w:rPr>
                <w:rFonts w:ascii="Gill Sans" w:eastAsia="Gill Sans" w:hAnsi="Gill Sans" w:cs="Gill Sans"/>
                <w:i/>
                <w:sz w:val="16"/>
                <w:szCs w:val="16"/>
              </w:rPr>
              <w:t xml:space="preserve">Activity Goal, this is still </w:t>
            </w:r>
            <w:r w:rsidR="006A7167">
              <w:rPr>
                <w:rFonts w:ascii="Gill Sans" w:eastAsia="Gill Sans" w:hAnsi="Gill Sans" w:cs="Gill Sans"/>
                <w:i/>
                <w:sz w:val="16"/>
                <w:szCs w:val="16"/>
              </w:rPr>
              <w:t xml:space="preserve">a </w:t>
            </w:r>
            <w:r>
              <w:rPr>
                <w:rFonts w:ascii="Gill Sans" w:eastAsia="Gill Sans" w:hAnsi="Gill Sans" w:cs="Gill Sans"/>
                <w:i/>
                <w:sz w:val="16"/>
                <w:szCs w:val="16"/>
              </w:rPr>
              <w:t xml:space="preserve">high-level result, so </w:t>
            </w:r>
            <w:r w:rsidR="006A7167">
              <w:rPr>
                <w:rFonts w:ascii="Gill Sans" w:eastAsia="Gill Sans" w:hAnsi="Gill Sans" w:cs="Gill Sans"/>
                <w:i/>
                <w:sz w:val="16"/>
                <w:szCs w:val="16"/>
              </w:rPr>
              <w:t xml:space="preserve">the </w:t>
            </w:r>
            <w:r>
              <w:rPr>
                <w:rFonts w:ascii="Gill Sans" w:eastAsia="Gill Sans" w:hAnsi="Gill Sans" w:cs="Gill Sans"/>
                <w:i/>
                <w:sz w:val="16"/>
                <w:szCs w:val="16"/>
              </w:rPr>
              <w:t xml:space="preserve">Activity in most cases can only partially contribute to </w:t>
            </w:r>
            <w:r w:rsidR="00FE5B45">
              <w:rPr>
                <w:rFonts w:ascii="Gill Sans" w:eastAsia="Gill Sans" w:hAnsi="Gill Sans" w:cs="Gill Sans"/>
                <w:i/>
                <w:sz w:val="16"/>
                <w:szCs w:val="16"/>
              </w:rPr>
              <w:t>these</w:t>
            </w:r>
            <w:r w:rsidR="006A7167">
              <w:rPr>
                <w:rFonts w:ascii="Gill Sans" w:eastAsia="Gill Sans" w:hAnsi="Gill Sans" w:cs="Gill Sans"/>
                <w:i/>
                <w:sz w:val="16"/>
                <w:szCs w:val="16"/>
              </w:rPr>
              <w:t xml:space="preserve"> </w:t>
            </w:r>
            <w:r>
              <w:rPr>
                <w:rFonts w:ascii="Gill Sans" w:eastAsia="Gill Sans" w:hAnsi="Gill Sans" w:cs="Gill Sans"/>
                <w:i/>
                <w:sz w:val="16"/>
                <w:szCs w:val="16"/>
              </w:rPr>
              <w:t>indicator(s).</w:t>
            </w:r>
          </w:p>
          <w:p w14:paraId="5923F59A" w14:textId="4817C906" w:rsidR="00A25920" w:rsidRDefault="006A7167">
            <w:pPr>
              <w:spacing w:after="80"/>
              <w:jc w:val="center"/>
              <w:rPr>
                <w:rFonts w:ascii="Gill Sans" w:eastAsia="Gill Sans" w:hAnsi="Gill Sans" w:cs="Gill Sans"/>
                <w:sz w:val="18"/>
                <w:szCs w:val="18"/>
              </w:rPr>
            </w:pPr>
            <w:r>
              <w:rPr>
                <w:rFonts w:ascii="Gill Sans" w:eastAsia="Gill Sans" w:hAnsi="Gill Sans" w:cs="Gill Sans"/>
                <w:i/>
                <w:sz w:val="16"/>
                <w:szCs w:val="16"/>
              </w:rPr>
              <w:t xml:space="preserve">An </w:t>
            </w:r>
            <w:r w:rsidR="00311B48">
              <w:rPr>
                <w:rFonts w:ascii="Gill Sans" w:eastAsia="Gill Sans" w:hAnsi="Gill Sans" w:cs="Gill Sans"/>
                <w:i/>
                <w:sz w:val="16"/>
                <w:szCs w:val="16"/>
              </w:rPr>
              <w:t xml:space="preserve">Indicator name should imply the unit </w:t>
            </w:r>
            <w:r w:rsidR="00311B48">
              <w:rPr>
                <w:rFonts w:ascii="Gill Sans" w:eastAsia="Gill Sans" w:hAnsi="Gill Sans" w:cs="Gill Sans"/>
                <w:i/>
                <w:sz w:val="16"/>
                <w:szCs w:val="16"/>
              </w:rPr>
              <w:lastRenderedPageBreak/>
              <w:t>of measure, but not the desired direction.</w:t>
            </w:r>
          </w:p>
        </w:tc>
        <w:tc>
          <w:tcPr>
            <w:tcW w:w="704" w:type="pct"/>
            <w:tcBorders>
              <w:top w:val="single" w:sz="4" w:space="0" w:color="000000"/>
              <w:left w:val="single" w:sz="6" w:space="0" w:color="auto"/>
              <w:bottom w:val="single" w:sz="4" w:space="0" w:color="auto"/>
              <w:right w:val="single" w:sz="6" w:space="0" w:color="auto"/>
            </w:tcBorders>
            <w:shd w:val="clear" w:color="auto" w:fill="CFCDC9"/>
            <w:vAlign w:val="center"/>
          </w:tcPr>
          <w:p w14:paraId="5391ECD6" w14:textId="2951FBC0" w:rsidR="00A25920" w:rsidRDefault="00311B48">
            <w:pPr>
              <w:jc w:val="center"/>
              <w:rPr>
                <w:rFonts w:ascii="Gill Sans" w:eastAsia="Gill Sans" w:hAnsi="Gill Sans" w:cs="Gill Sans"/>
                <w:sz w:val="16"/>
                <w:szCs w:val="16"/>
              </w:rPr>
            </w:pPr>
            <w:r>
              <w:rPr>
                <w:rFonts w:ascii="Gill Sans" w:eastAsia="Gill Sans" w:hAnsi="Gill Sans" w:cs="Gill Sans"/>
                <w:i/>
                <w:sz w:val="16"/>
                <w:szCs w:val="16"/>
              </w:rPr>
              <w:lastRenderedPageBreak/>
              <w:t xml:space="preserve">For each indicator you list, specify where the indicator data will come from (in other words, what will be the basis </w:t>
            </w:r>
            <w:r w:rsidR="006A7167">
              <w:rPr>
                <w:rFonts w:ascii="Gill Sans" w:eastAsia="Gill Sans" w:hAnsi="Gill Sans" w:cs="Gill Sans"/>
                <w:i/>
                <w:sz w:val="16"/>
                <w:szCs w:val="16"/>
              </w:rPr>
              <w:t xml:space="preserve">for verification of </w:t>
            </w:r>
            <w:r>
              <w:rPr>
                <w:rFonts w:ascii="Gill Sans" w:eastAsia="Gill Sans" w:hAnsi="Gill Sans" w:cs="Gill Sans"/>
                <w:i/>
                <w:sz w:val="16"/>
                <w:szCs w:val="16"/>
              </w:rPr>
              <w:t>data after it is reported)</w:t>
            </w:r>
          </w:p>
        </w:tc>
        <w:tc>
          <w:tcPr>
            <w:tcW w:w="811" w:type="pct"/>
            <w:tcBorders>
              <w:top w:val="single" w:sz="4" w:space="0" w:color="000000"/>
              <w:left w:val="single" w:sz="6" w:space="0" w:color="auto"/>
              <w:bottom w:val="single" w:sz="4" w:space="0" w:color="auto"/>
              <w:right w:val="single" w:sz="4" w:space="0" w:color="000000"/>
            </w:tcBorders>
            <w:shd w:val="clear" w:color="auto" w:fill="CFCDC9"/>
            <w:vAlign w:val="center"/>
          </w:tcPr>
          <w:p w14:paraId="2037AA0E" w14:textId="4E64A801" w:rsidR="00A25920" w:rsidRDefault="00311B48">
            <w:pPr>
              <w:jc w:val="center"/>
              <w:rPr>
                <w:rFonts w:ascii="Gill Sans" w:eastAsia="Gill Sans" w:hAnsi="Gill Sans" w:cs="Gill Sans"/>
                <w:sz w:val="18"/>
                <w:szCs w:val="18"/>
              </w:rPr>
            </w:pPr>
            <w:r>
              <w:rPr>
                <w:rFonts w:ascii="Gill Sans" w:eastAsia="Gill Sans" w:hAnsi="Gill Sans" w:cs="Gill Sans"/>
                <w:i/>
                <w:sz w:val="16"/>
                <w:szCs w:val="16"/>
              </w:rPr>
              <w:t>If the Purpose is achieved, which assumptions must hold true to achieve the Activity Goal? If the Activity team can influence or control an action, it should not be listed as an assumption.</w:t>
            </w:r>
            <w:r w:rsidR="009D6649">
              <w:rPr>
                <w:rFonts w:ascii="Gill Sans" w:eastAsia="Gill Sans" w:hAnsi="Gill Sans" w:cs="Gill Sans"/>
                <w:i/>
                <w:sz w:val="16"/>
                <w:szCs w:val="16"/>
              </w:rPr>
              <w:t xml:space="preserve"> </w:t>
            </w:r>
            <w:r w:rsidR="009D6649" w:rsidRPr="0001765E">
              <w:rPr>
                <w:rFonts w:ascii="Gill Sans" w:eastAsia="Gill Sans" w:hAnsi="Gill Sans" w:cs="Gill Sans"/>
                <w:i/>
                <w:sz w:val="16"/>
                <w:szCs w:val="16"/>
              </w:rPr>
              <w:t>Assumptions should differ across the result levels.</w:t>
            </w:r>
          </w:p>
        </w:tc>
      </w:tr>
      <w:tr w:rsidR="00257C5B" w14:paraId="25A1722E" w14:textId="77777777" w:rsidTr="0068631A">
        <w:trPr>
          <w:trHeight w:val="1967"/>
        </w:trPr>
        <w:tc>
          <w:tcPr>
            <w:tcW w:w="557" w:type="pct"/>
            <w:tcBorders>
              <w:top w:val="single" w:sz="4" w:space="0" w:color="auto"/>
              <w:left w:val="single" w:sz="4" w:space="0" w:color="auto"/>
              <w:bottom w:val="single" w:sz="4" w:space="0" w:color="auto"/>
              <w:right w:val="single" w:sz="4" w:space="0" w:color="auto"/>
            </w:tcBorders>
            <w:shd w:val="clear" w:color="auto" w:fill="F2F2F2"/>
            <w:vAlign w:val="center"/>
          </w:tcPr>
          <w:p w14:paraId="607EC841" w14:textId="77777777" w:rsidR="00A25920" w:rsidRDefault="00A25920">
            <w:pPr>
              <w:jc w:val="center"/>
              <w:rPr>
                <w:rFonts w:ascii="Gill Sans" w:eastAsia="Gill Sans" w:hAnsi="Gill Sans" w:cs="Gill Sans"/>
                <w:b/>
                <w:sz w:val="18"/>
                <w:szCs w:val="18"/>
              </w:rPr>
            </w:pPr>
          </w:p>
          <w:p w14:paraId="7AD54033" w14:textId="77777777" w:rsidR="00A25920" w:rsidRDefault="00A25920">
            <w:pPr>
              <w:jc w:val="center"/>
              <w:rPr>
                <w:rFonts w:ascii="Gill Sans" w:eastAsia="Gill Sans" w:hAnsi="Gill Sans" w:cs="Gill Sans"/>
                <w:b/>
                <w:sz w:val="18"/>
                <w:szCs w:val="18"/>
              </w:rPr>
            </w:pPr>
          </w:p>
          <w:p w14:paraId="620CD584" w14:textId="77777777" w:rsidR="00A25920" w:rsidRDefault="00A25920">
            <w:pPr>
              <w:jc w:val="center"/>
              <w:rPr>
                <w:rFonts w:ascii="Gill Sans" w:eastAsia="Gill Sans" w:hAnsi="Gill Sans" w:cs="Gill Sans"/>
                <w:b/>
                <w:sz w:val="18"/>
                <w:szCs w:val="18"/>
              </w:rPr>
            </w:pPr>
          </w:p>
          <w:p w14:paraId="216825DC" w14:textId="77777777" w:rsidR="00A25920" w:rsidRPr="002024C9" w:rsidRDefault="00A25920">
            <w:pPr>
              <w:jc w:val="center"/>
              <w:rPr>
                <w:rFonts w:ascii="Gill Sans" w:eastAsia="Gill Sans" w:hAnsi="Gill Sans" w:cs="Gill Sans"/>
                <w:b/>
                <w:color w:val="6C6463"/>
                <w:sz w:val="18"/>
                <w:szCs w:val="18"/>
              </w:rPr>
            </w:pPr>
          </w:p>
          <w:p w14:paraId="33813AE5" w14:textId="77777777" w:rsidR="00A25920" w:rsidRDefault="00311B48">
            <w:pPr>
              <w:jc w:val="center"/>
              <w:rPr>
                <w:rFonts w:ascii="Gill Sans" w:eastAsia="Gill Sans" w:hAnsi="Gill Sans" w:cs="Gill Sans"/>
                <w:b/>
                <w:sz w:val="18"/>
                <w:szCs w:val="18"/>
              </w:rPr>
            </w:pPr>
            <w:r w:rsidRPr="002024C9">
              <w:rPr>
                <w:rFonts w:ascii="Gill Sans" w:eastAsia="Gill Sans" w:hAnsi="Gill Sans" w:cs="Gill Sans"/>
                <w:b/>
                <w:color w:val="6C6463"/>
                <w:sz w:val="18"/>
                <w:szCs w:val="18"/>
              </w:rPr>
              <w:t>Activity Sub-purpose 1</w:t>
            </w:r>
          </w:p>
        </w:tc>
        <w:tc>
          <w:tcPr>
            <w:tcW w:w="1827" w:type="pct"/>
            <w:tcBorders>
              <w:top w:val="single" w:sz="4" w:space="0" w:color="auto"/>
              <w:left w:val="single" w:sz="4" w:space="0" w:color="auto"/>
              <w:bottom w:val="single" w:sz="4" w:space="0" w:color="auto"/>
              <w:right w:val="single" w:sz="4" w:space="0" w:color="auto"/>
            </w:tcBorders>
            <w:shd w:val="clear" w:color="auto" w:fill="F2F2F2"/>
            <w:vAlign w:val="center"/>
          </w:tcPr>
          <w:p w14:paraId="7FBD3216" w14:textId="7D5BFEC5" w:rsidR="00A25920" w:rsidRDefault="00311B48">
            <w:pPr>
              <w:jc w:val="center"/>
              <w:rPr>
                <w:rFonts w:ascii="Gill Sans" w:eastAsia="Gill Sans" w:hAnsi="Gill Sans" w:cs="Gill Sans"/>
                <w:i/>
                <w:sz w:val="16"/>
                <w:szCs w:val="16"/>
              </w:rPr>
            </w:pPr>
            <w:r>
              <w:rPr>
                <w:rFonts w:ascii="Gill Sans" w:eastAsia="Gill Sans" w:hAnsi="Gill Sans" w:cs="Gill Sans"/>
                <w:i/>
                <w:sz w:val="16"/>
                <w:szCs w:val="16"/>
              </w:rPr>
              <w:t xml:space="preserve">This is the more specific result (comparing to </w:t>
            </w:r>
            <w:r w:rsidR="006A7167">
              <w:rPr>
                <w:rFonts w:ascii="Gill Sans" w:eastAsia="Gill Sans" w:hAnsi="Gill Sans" w:cs="Gill Sans"/>
                <w:i/>
                <w:sz w:val="16"/>
                <w:szCs w:val="16"/>
              </w:rPr>
              <w:t xml:space="preserve">the </w:t>
            </w:r>
            <w:r>
              <w:rPr>
                <w:rFonts w:ascii="Gill Sans" w:eastAsia="Gill Sans" w:hAnsi="Gill Sans" w:cs="Gill Sans"/>
                <w:i/>
                <w:sz w:val="16"/>
                <w:szCs w:val="16"/>
              </w:rPr>
              <w:t xml:space="preserve">Activity Purpose), which </w:t>
            </w:r>
            <w:r w:rsidR="006A7167">
              <w:rPr>
                <w:rFonts w:ascii="Gill Sans" w:eastAsia="Gill Sans" w:hAnsi="Gill Sans" w:cs="Gill Sans"/>
                <w:i/>
                <w:sz w:val="16"/>
                <w:szCs w:val="16"/>
              </w:rPr>
              <w:t xml:space="preserve">the </w:t>
            </w:r>
            <w:r>
              <w:rPr>
                <w:rFonts w:ascii="Gill Sans" w:eastAsia="Gill Sans" w:hAnsi="Gill Sans" w:cs="Gill Sans"/>
                <w:i/>
                <w:sz w:val="16"/>
                <w:szCs w:val="16"/>
              </w:rPr>
              <w:t>Activity targets in order to contribute to</w:t>
            </w:r>
            <w:r w:rsidR="006A7167">
              <w:rPr>
                <w:rFonts w:ascii="Gill Sans" w:eastAsia="Gill Sans" w:hAnsi="Gill Sans" w:cs="Gill Sans"/>
                <w:i/>
                <w:sz w:val="16"/>
                <w:szCs w:val="16"/>
              </w:rPr>
              <w:t xml:space="preserve"> the</w:t>
            </w:r>
            <w:r>
              <w:rPr>
                <w:rFonts w:ascii="Gill Sans" w:eastAsia="Gill Sans" w:hAnsi="Gill Sans" w:cs="Gill Sans"/>
                <w:i/>
                <w:sz w:val="16"/>
                <w:szCs w:val="16"/>
              </w:rPr>
              <w:t xml:space="preserve"> Activity Purpose. </w:t>
            </w:r>
            <w:r w:rsidR="006A7167">
              <w:rPr>
                <w:rFonts w:ascii="Gill Sans" w:eastAsia="Gill Sans" w:hAnsi="Gill Sans" w:cs="Gill Sans"/>
                <w:i/>
                <w:sz w:val="16"/>
                <w:szCs w:val="16"/>
              </w:rPr>
              <w:t xml:space="preserve">The </w:t>
            </w:r>
            <w:r>
              <w:rPr>
                <w:rFonts w:ascii="Gill Sans" w:eastAsia="Gill Sans" w:hAnsi="Gill Sans" w:cs="Gill Sans"/>
                <w:i/>
                <w:sz w:val="16"/>
                <w:szCs w:val="16"/>
              </w:rPr>
              <w:t xml:space="preserve">Activity’s contribution to the Sub-Purpose is furthermore substantial than </w:t>
            </w:r>
            <w:r w:rsidR="006A7167">
              <w:rPr>
                <w:rFonts w:ascii="Gill Sans" w:eastAsia="Gill Sans" w:hAnsi="Gill Sans" w:cs="Gill Sans"/>
                <w:i/>
                <w:sz w:val="16"/>
                <w:szCs w:val="16"/>
              </w:rPr>
              <w:t xml:space="preserve">the </w:t>
            </w:r>
            <w:r>
              <w:rPr>
                <w:rFonts w:ascii="Gill Sans" w:eastAsia="Gill Sans" w:hAnsi="Gill Sans" w:cs="Gill Sans"/>
                <w:i/>
                <w:sz w:val="16"/>
                <w:szCs w:val="16"/>
              </w:rPr>
              <w:t xml:space="preserve">Activity’s contribution to </w:t>
            </w:r>
            <w:r w:rsidR="006A7167">
              <w:rPr>
                <w:rFonts w:ascii="Gill Sans" w:eastAsia="Gill Sans" w:hAnsi="Gill Sans" w:cs="Gill Sans"/>
                <w:i/>
                <w:sz w:val="16"/>
                <w:szCs w:val="16"/>
              </w:rPr>
              <w:t xml:space="preserve">the </w:t>
            </w:r>
            <w:r>
              <w:rPr>
                <w:rFonts w:ascii="Gill Sans" w:eastAsia="Gill Sans" w:hAnsi="Gill Sans" w:cs="Gill Sans"/>
                <w:i/>
                <w:sz w:val="16"/>
                <w:szCs w:val="16"/>
              </w:rPr>
              <w:t xml:space="preserve">Activity Purpose, although in most cases some external factors and/or other interventions also contribute to the achievement of this result, but to a lesser extent than their contribution to </w:t>
            </w:r>
            <w:r w:rsidR="006A7167">
              <w:rPr>
                <w:rFonts w:ascii="Gill Sans" w:eastAsia="Gill Sans" w:hAnsi="Gill Sans" w:cs="Gill Sans"/>
                <w:i/>
                <w:sz w:val="16"/>
                <w:szCs w:val="16"/>
              </w:rPr>
              <w:t xml:space="preserve">the </w:t>
            </w:r>
            <w:r>
              <w:rPr>
                <w:rFonts w:ascii="Gill Sans" w:eastAsia="Gill Sans" w:hAnsi="Gill Sans" w:cs="Gill Sans"/>
                <w:i/>
                <w:sz w:val="16"/>
                <w:szCs w:val="16"/>
              </w:rPr>
              <w:t>Activity Purpose.</w:t>
            </w:r>
          </w:p>
          <w:p w14:paraId="18378076" w14:textId="77777777" w:rsidR="00A25920" w:rsidRDefault="00A25920">
            <w:pPr>
              <w:jc w:val="center"/>
              <w:rPr>
                <w:rFonts w:ascii="Gill Sans" w:eastAsia="Gill Sans" w:hAnsi="Gill Sans" w:cs="Gill Sans"/>
                <w:i/>
                <w:sz w:val="16"/>
                <w:szCs w:val="16"/>
              </w:rPr>
            </w:pPr>
          </w:p>
          <w:p w14:paraId="2447FC1F" w14:textId="15DE259A" w:rsidR="00A25920" w:rsidRDefault="006A7167">
            <w:pPr>
              <w:jc w:val="center"/>
              <w:rPr>
                <w:rFonts w:ascii="Gill Sans" w:eastAsia="Gill Sans" w:hAnsi="Gill Sans" w:cs="Gill Sans"/>
                <w:i/>
                <w:sz w:val="16"/>
                <w:szCs w:val="16"/>
              </w:rPr>
            </w:pPr>
            <w:r>
              <w:rPr>
                <w:rFonts w:ascii="Gill Sans" w:eastAsia="Gill Sans" w:hAnsi="Gill Sans" w:cs="Gill Sans"/>
                <w:i/>
                <w:sz w:val="16"/>
                <w:szCs w:val="16"/>
              </w:rPr>
              <w:t xml:space="preserve">An </w:t>
            </w:r>
            <w:r w:rsidR="00311B48">
              <w:rPr>
                <w:rFonts w:ascii="Gill Sans" w:eastAsia="Gill Sans" w:hAnsi="Gill Sans" w:cs="Gill Sans"/>
                <w:i/>
                <w:sz w:val="16"/>
                <w:szCs w:val="16"/>
              </w:rPr>
              <w:t xml:space="preserve">Activity Sub-Purpose must contribute to </w:t>
            </w:r>
            <w:r>
              <w:rPr>
                <w:rFonts w:ascii="Gill Sans" w:eastAsia="Gill Sans" w:hAnsi="Gill Sans" w:cs="Gill Sans"/>
                <w:i/>
                <w:sz w:val="16"/>
                <w:szCs w:val="16"/>
              </w:rPr>
              <w:t xml:space="preserve">the </w:t>
            </w:r>
            <w:r w:rsidR="00311B48">
              <w:rPr>
                <w:rFonts w:ascii="Gill Sans" w:eastAsia="Gill Sans" w:hAnsi="Gill Sans" w:cs="Gill Sans"/>
                <w:i/>
                <w:sz w:val="16"/>
                <w:szCs w:val="16"/>
              </w:rPr>
              <w:t xml:space="preserve">Activity Purpose. Each Activity Outcome/Output under this Sub-Purpose </w:t>
            </w:r>
            <w:proofErr w:type="gramStart"/>
            <w:r w:rsidR="00311B48">
              <w:rPr>
                <w:rFonts w:ascii="Gill Sans" w:eastAsia="Gill Sans" w:hAnsi="Gill Sans" w:cs="Gill Sans"/>
                <w:i/>
                <w:sz w:val="16"/>
                <w:szCs w:val="16"/>
              </w:rPr>
              <w:t>need</w:t>
            </w:r>
            <w:proofErr w:type="gramEnd"/>
            <w:r w:rsidR="00311B48">
              <w:rPr>
                <w:rFonts w:ascii="Gill Sans" w:eastAsia="Gill Sans" w:hAnsi="Gill Sans" w:cs="Gill Sans"/>
                <w:i/>
                <w:sz w:val="16"/>
                <w:szCs w:val="16"/>
              </w:rPr>
              <w:t xml:space="preserve"> to contribute to </w:t>
            </w:r>
            <w:r>
              <w:rPr>
                <w:rFonts w:ascii="Gill Sans" w:eastAsia="Gill Sans" w:hAnsi="Gill Sans" w:cs="Gill Sans"/>
                <w:i/>
                <w:sz w:val="16"/>
                <w:szCs w:val="16"/>
              </w:rPr>
              <w:t xml:space="preserve">the </w:t>
            </w:r>
            <w:r w:rsidR="00311B48">
              <w:rPr>
                <w:rFonts w:ascii="Gill Sans" w:eastAsia="Gill Sans" w:hAnsi="Gill Sans" w:cs="Gill Sans"/>
                <w:i/>
                <w:sz w:val="16"/>
                <w:szCs w:val="16"/>
              </w:rPr>
              <w:t>Activity Sub-Purpose. If there is more than one Sub-Purpose, at least one Outcome/Output must be given</w:t>
            </w:r>
            <w:r>
              <w:rPr>
                <w:rFonts w:ascii="Gill Sans" w:eastAsia="Gill Sans" w:hAnsi="Gill Sans" w:cs="Gill Sans"/>
                <w:i/>
                <w:sz w:val="16"/>
                <w:szCs w:val="16"/>
              </w:rPr>
              <w:t xml:space="preserve"> for each Sub-Purpose</w:t>
            </w:r>
            <w:r w:rsidR="00311B48">
              <w:rPr>
                <w:rFonts w:ascii="Gill Sans" w:eastAsia="Gill Sans" w:hAnsi="Gill Sans" w:cs="Gill Sans"/>
                <w:i/>
                <w:sz w:val="16"/>
                <w:szCs w:val="16"/>
              </w:rPr>
              <w:t>.</w:t>
            </w:r>
          </w:p>
        </w:tc>
        <w:tc>
          <w:tcPr>
            <w:tcW w:w="1101" w:type="pct"/>
            <w:tcBorders>
              <w:top w:val="single" w:sz="4" w:space="0" w:color="auto"/>
              <w:left w:val="single" w:sz="4" w:space="0" w:color="auto"/>
              <w:bottom w:val="single" w:sz="4" w:space="0" w:color="auto"/>
              <w:right w:val="single" w:sz="4" w:space="0" w:color="auto"/>
            </w:tcBorders>
            <w:shd w:val="clear" w:color="auto" w:fill="F2F2F2"/>
            <w:vAlign w:val="center"/>
          </w:tcPr>
          <w:p w14:paraId="789FEF26" w14:textId="138AA938" w:rsidR="00A25920" w:rsidRDefault="00311B48">
            <w:pPr>
              <w:spacing w:after="80"/>
              <w:jc w:val="center"/>
              <w:rPr>
                <w:rFonts w:ascii="Gill Sans" w:eastAsia="Gill Sans" w:hAnsi="Gill Sans" w:cs="Gill Sans"/>
                <w:i/>
                <w:sz w:val="16"/>
                <w:szCs w:val="16"/>
              </w:rPr>
            </w:pPr>
            <w:r>
              <w:rPr>
                <w:rFonts w:ascii="Gill Sans" w:eastAsia="Gill Sans" w:hAnsi="Gill Sans" w:cs="Gill Sans"/>
                <w:i/>
                <w:sz w:val="16"/>
                <w:szCs w:val="16"/>
              </w:rPr>
              <w:t xml:space="preserve">List at least one performance indicator (and not more than 3) that you will use to determine the achievement of this result. </w:t>
            </w:r>
            <w:r w:rsidR="001D026A" w:rsidRPr="001D026A">
              <w:rPr>
                <w:rFonts w:ascii="Gill Sans" w:eastAsia="Gill Sans" w:hAnsi="Gill Sans" w:cs="Gill Sans"/>
                <w:i/>
                <w:sz w:val="16"/>
                <w:szCs w:val="16"/>
              </w:rPr>
              <w:t xml:space="preserve">The limitation of </w:t>
            </w:r>
            <w:proofErr w:type="gramStart"/>
            <w:r w:rsidR="001D026A" w:rsidRPr="001D026A">
              <w:rPr>
                <w:rFonts w:ascii="Gill Sans" w:eastAsia="Gill Sans" w:hAnsi="Gill Sans" w:cs="Gill Sans"/>
                <w:i/>
                <w:sz w:val="16"/>
                <w:szCs w:val="16"/>
              </w:rPr>
              <w:t>maximum</w:t>
            </w:r>
            <w:proofErr w:type="gramEnd"/>
            <w:r w:rsidR="001D026A" w:rsidRPr="001D026A">
              <w:rPr>
                <w:rFonts w:ascii="Gill Sans" w:eastAsia="Gill Sans" w:hAnsi="Gill Sans" w:cs="Gill Sans"/>
                <w:i/>
                <w:sz w:val="16"/>
                <w:szCs w:val="16"/>
              </w:rPr>
              <w:t xml:space="preserve"> 3 indicators does not apply if there is a need to add SFAI indicators beyond the maximum number of indicators</w:t>
            </w:r>
            <w:r w:rsidR="00A71531">
              <w:rPr>
                <w:rFonts w:ascii="Gill Sans" w:eastAsia="Gill Sans" w:hAnsi="Gill Sans" w:cs="Gill Sans"/>
                <w:i/>
                <w:sz w:val="16"/>
                <w:szCs w:val="16"/>
              </w:rPr>
              <w:t xml:space="preserve"> or if more indicators are included in the Activity Award.</w:t>
            </w:r>
            <w:r w:rsidR="001D026A">
              <w:rPr>
                <w:rFonts w:ascii="Gill Sans" w:eastAsia="Gill Sans" w:hAnsi="Gill Sans" w:cs="Gill Sans"/>
                <w:i/>
                <w:sz w:val="16"/>
                <w:szCs w:val="16"/>
              </w:rPr>
              <w:t xml:space="preserve"> </w:t>
            </w:r>
            <w:r>
              <w:rPr>
                <w:rFonts w:ascii="Gill Sans" w:eastAsia="Gill Sans" w:hAnsi="Gill Sans" w:cs="Gill Sans"/>
                <w:i/>
                <w:sz w:val="16"/>
                <w:szCs w:val="16"/>
              </w:rPr>
              <w:t xml:space="preserve">In most cases </w:t>
            </w:r>
            <w:r w:rsidR="006A7167">
              <w:rPr>
                <w:rFonts w:ascii="Gill Sans" w:eastAsia="Gill Sans" w:hAnsi="Gill Sans" w:cs="Gill Sans"/>
                <w:i/>
                <w:sz w:val="16"/>
                <w:szCs w:val="16"/>
              </w:rPr>
              <w:t xml:space="preserve">the </w:t>
            </w:r>
            <w:r>
              <w:rPr>
                <w:rFonts w:ascii="Gill Sans" w:eastAsia="Gill Sans" w:hAnsi="Gill Sans" w:cs="Gill Sans"/>
                <w:i/>
                <w:sz w:val="16"/>
                <w:szCs w:val="16"/>
              </w:rPr>
              <w:t>Activity will substantially or entirely contribute to the indicator(s) at this level.</w:t>
            </w:r>
          </w:p>
          <w:p w14:paraId="2AA6865B" w14:textId="77777777" w:rsidR="00A25920" w:rsidRDefault="00311B48">
            <w:pPr>
              <w:spacing w:after="80"/>
              <w:jc w:val="center"/>
              <w:rPr>
                <w:rFonts w:ascii="Gill Sans" w:eastAsia="Gill Sans" w:hAnsi="Gill Sans" w:cs="Gill Sans"/>
                <w:sz w:val="18"/>
                <w:szCs w:val="18"/>
              </w:rPr>
            </w:pPr>
            <w:r>
              <w:rPr>
                <w:rFonts w:ascii="Gill Sans" w:eastAsia="Gill Sans" w:hAnsi="Gill Sans" w:cs="Gill Sans"/>
                <w:i/>
                <w:sz w:val="16"/>
                <w:szCs w:val="16"/>
              </w:rPr>
              <w:t>Indicator names should imply the unit of measure, but not the desired direction.</w:t>
            </w:r>
          </w:p>
        </w:tc>
        <w:tc>
          <w:tcPr>
            <w:tcW w:w="704" w:type="pct"/>
            <w:tcBorders>
              <w:top w:val="single" w:sz="4" w:space="0" w:color="auto"/>
              <w:left w:val="single" w:sz="4" w:space="0" w:color="auto"/>
              <w:bottom w:val="single" w:sz="4" w:space="0" w:color="auto"/>
              <w:right w:val="single" w:sz="4" w:space="0" w:color="auto"/>
            </w:tcBorders>
            <w:shd w:val="clear" w:color="auto" w:fill="F2F2F2"/>
            <w:vAlign w:val="center"/>
          </w:tcPr>
          <w:p w14:paraId="517D2D25" w14:textId="07F65C0F" w:rsidR="00A25920" w:rsidRDefault="00311B48">
            <w:pPr>
              <w:jc w:val="center"/>
              <w:rPr>
                <w:rFonts w:ascii="Gill Sans" w:eastAsia="Gill Sans" w:hAnsi="Gill Sans" w:cs="Gill Sans"/>
                <w:i/>
                <w:sz w:val="16"/>
                <w:szCs w:val="16"/>
              </w:rPr>
            </w:pPr>
            <w:r>
              <w:rPr>
                <w:rFonts w:ascii="Gill Sans" w:eastAsia="Gill Sans" w:hAnsi="Gill Sans" w:cs="Gill Sans"/>
                <w:i/>
                <w:sz w:val="16"/>
                <w:szCs w:val="16"/>
              </w:rPr>
              <w:t xml:space="preserve">For each indicator you list, specify where the indicator data will come from (in other words, what will be the basis </w:t>
            </w:r>
            <w:r w:rsidR="006A7167">
              <w:rPr>
                <w:rFonts w:ascii="Gill Sans" w:eastAsia="Gill Sans" w:hAnsi="Gill Sans" w:cs="Gill Sans"/>
                <w:i/>
                <w:sz w:val="16"/>
                <w:szCs w:val="16"/>
              </w:rPr>
              <w:t xml:space="preserve">for verification of </w:t>
            </w:r>
            <w:r>
              <w:rPr>
                <w:rFonts w:ascii="Gill Sans" w:eastAsia="Gill Sans" w:hAnsi="Gill Sans" w:cs="Gill Sans"/>
                <w:i/>
                <w:sz w:val="16"/>
                <w:szCs w:val="16"/>
              </w:rPr>
              <w:t>data after it is reported)</w:t>
            </w:r>
          </w:p>
        </w:tc>
        <w:tc>
          <w:tcPr>
            <w:tcW w:w="811" w:type="pct"/>
            <w:tcBorders>
              <w:top w:val="single" w:sz="4" w:space="0" w:color="auto"/>
              <w:left w:val="single" w:sz="4" w:space="0" w:color="auto"/>
              <w:bottom w:val="single" w:sz="4" w:space="0" w:color="auto"/>
              <w:right w:val="single" w:sz="4" w:space="0" w:color="auto"/>
            </w:tcBorders>
            <w:shd w:val="clear" w:color="auto" w:fill="F2F2F2"/>
            <w:vAlign w:val="center"/>
          </w:tcPr>
          <w:p w14:paraId="4A39C759" w14:textId="4630BA4B" w:rsidR="00A25920" w:rsidRDefault="00311B48">
            <w:pPr>
              <w:jc w:val="center"/>
              <w:rPr>
                <w:rFonts w:ascii="Gill Sans" w:eastAsia="Gill Sans" w:hAnsi="Gill Sans" w:cs="Gill Sans"/>
                <w:sz w:val="18"/>
                <w:szCs w:val="18"/>
              </w:rPr>
            </w:pPr>
            <w:r>
              <w:rPr>
                <w:rFonts w:ascii="Gill Sans" w:eastAsia="Gill Sans" w:hAnsi="Gill Sans" w:cs="Gill Sans"/>
                <w:i/>
                <w:sz w:val="16"/>
                <w:szCs w:val="16"/>
              </w:rPr>
              <w:t>If this Sub-Purpose is achieved, which assumptions must hold true to achieve the Activity Purpose? If the Activity team can influence or control an action, it should not be listed as an assumption.</w:t>
            </w:r>
            <w:r w:rsidR="009D6649">
              <w:rPr>
                <w:rFonts w:ascii="Gill Sans" w:eastAsia="Gill Sans" w:hAnsi="Gill Sans" w:cs="Gill Sans"/>
                <w:i/>
                <w:sz w:val="16"/>
                <w:szCs w:val="16"/>
              </w:rPr>
              <w:t xml:space="preserve"> </w:t>
            </w:r>
            <w:r w:rsidR="009D6649" w:rsidRPr="00326F8A">
              <w:rPr>
                <w:rFonts w:ascii="Gill Sans" w:eastAsia="Gill Sans" w:hAnsi="Gill Sans" w:cs="Gill Sans"/>
                <w:i/>
                <w:sz w:val="16"/>
                <w:szCs w:val="16"/>
              </w:rPr>
              <w:t>Assumptions should differ across the result levels.</w:t>
            </w:r>
          </w:p>
        </w:tc>
      </w:tr>
      <w:tr w:rsidR="00257C5B" w14:paraId="4163E28E" w14:textId="77777777" w:rsidTr="0068631A">
        <w:trPr>
          <w:trHeight w:val="557"/>
        </w:trPr>
        <w:tc>
          <w:tcPr>
            <w:tcW w:w="557" w:type="pct"/>
            <w:tcBorders>
              <w:top w:val="single" w:sz="4" w:space="0" w:color="auto"/>
              <w:left w:val="single" w:sz="4" w:space="0" w:color="000000"/>
              <w:bottom w:val="single" w:sz="4" w:space="0" w:color="000000"/>
              <w:right w:val="single" w:sz="4" w:space="0" w:color="000000"/>
            </w:tcBorders>
            <w:shd w:val="clear" w:color="auto" w:fill="DBE5F1"/>
            <w:vAlign w:val="center"/>
          </w:tcPr>
          <w:p w14:paraId="3DA6282D" w14:textId="77777777" w:rsidR="00A25920" w:rsidRDefault="00A25920">
            <w:pPr>
              <w:jc w:val="center"/>
              <w:rPr>
                <w:rFonts w:ascii="Gill Sans" w:eastAsia="Gill Sans" w:hAnsi="Gill Sans" w:cs="Gill Sans"/>
                <w:b/>
                <w:sz w:val="18"/>
                <w:szCs w:val="18"/>
              </w:rPr>
            </w:pPr>
          </w:p>
          <w:p w14:paraId="2A601B8B" w14:textId="77777777" w:rsidR="00A25920" w:rsidRDefault="00A25920">
            <w:pPr>
              <w:jc w:val="center"/>
              <w:rPr>
                <w:rFonts w:ascii="Gill Sans" w:eastAsia="Gill Sans" w:hAnsi="Gill Sans" w:cs="Gill Sans"/>
                <w:b/>
                <w:sz w:val="18"/>
                <w:szCs w:val="18"/>
              </w:rPr>
            </w:pPr>
          </w:p>
          <w:p w14:paraId="440D6B21" w14:textId="77777777" w:rsidR="00A25920" w:rsidRPr="002024C9" w:rsidRDefault="00311B48">
            <w:pPr>
              <w:jc w:val="center"/>
              <w:rPr>
                <w:rFonts w:ascii="Gill Sans" w:eastAsia="Gill Sans" w:hAnsi="Gill Sans" w:cs="Gill Sans"/>
                <w:b/>
                <w:color w:val="6C6463"/>
                <w:sz w:val="18"/>
                <w:szCs w:val="18"/>
              </w:rPr>
            </w:pPr>
            <w:r w:rsidRPr="002024C9">
              <w:rPr>
                <w:rFonts w:ascii="Gill Sans" w:eastAsia="Gill Sans" w:hAnsi="Gill Sans" w:cs="Gill Sans"/>
                <w:b/>
                <w:color w:val="6C6463"/>
                <w:sz w:val="18"/>
                <w:szCs w:val="18"/>
              </w:rPr>
              <w:t>Activity Outcome /Output</w:t>
            </w:r>
          </w:p>
          <w:p w14:paraId="51D39D57" w14:textId="77777777" w:rsidR="00A25920" w:rsidRDefault="00311B48">
            <w:pPr>
              <w:jc w:val="center"/>
              <w:rPr>
                <w:rFonts w:ascii="Gill Sans" w:eastAsia="Gill Sans" w:hAnsi="Gill Sans" w:cs="Gill Sans"/>
                <w:b/>
                <w:sz w:val="18"/>
                <w:szCs w:val="18"/>
              </w:rPr>
            </w:pPr>
            <w:r w:rsidRPr="002024C9">
              <w:rPr>
                <w:rFonts w:ascii="Gill Sans" w:eastAsia="Gill Sans" w:hAnsi="Gill Sans" w:cs="Gill Sans"/>
                <w:b/>
                <w:color w:val="6C6463"/>
                <w:sz w:val="18"/>
                <w:szCs w:val="18"/>
              </w:rPr>
              <w:t>1.1</w:t>
            </w:r>
          </w:p>
        </w:tc>
        <w:tc>
          <w:tcPr>
            <w:tcW w:w="1827" w:type="pct"/>
            <w:tcBorders>
              <w:top w:val="single" w:sz="4" w:space="0" w:color="auto"/>
              <w:left w:val="single" w:sz="4" w:space="0" w:color="000000"/>
              <w:bottom w:val="single" w:sz="4" w:space="0" w:color="000000"/>
              <w:right w:val="single" w:sz="6" w:space="0" w:color="auto"/>
            </w:tcBorders>
            <w:shd w:val="clear" w:color="auto" w:fill="DBE5F1"/>
            <w:vAlign w:val="center"/>
          </w:tcPr>
          <w:p w14:paraId="3E47EFF7" w14:textId="77777777" w:rsidR="00A25920" w:rsidRPr="001D026A" w:rsidRDefault="00311B48">
            <w:pPr>
              <w:jc w:val="center"/>
              <w:rPr>
                <w:rFonts w:ascii="Gill Sans" w:eastAsia="Gill Sans" w:hAnsi="Gill Sans" w:cs="Gill Sans"/>
                <w:i/>
                <w:color w:val="002F6C"/>
                <w:sz w:val="16"/>
                <w:szCs w:val="16"/>
              </w:rPr>
            </w:pPr>
            <w:r w:rsidRPr="001D026A">
              <w:rPr>
                <w:rFonts w:ascii="Gill Sans" w:eastAsia="Gill Sans" w:hAnsi="Gill Sans" w:cs="Gill Sans"/>
                <w:i/>
                <w:color w:val="002F6C"/>
                <w:sz w:val="16"/>
                <w:szCs w:val="16"/>
              </w:rPr>
              <w:t xml:space="preserve">This is the most specific result which </w:t>
            </w:r>
            <w:proofErr w:type="gramStart"/>
            <w:r w:rsidRPr="001D026A">
              <w:rPr>
                <w:rFonts w:ascii="Gill Sans" w:eastAsia="Gill Sans" w:hAnsi="Gill Sans" w:cs="Gill Sans"/>
                <w:i/>
                <w:color w:val="002F6C"/>
                <w:sz w:val="16"/>
                <w:szCs w:val="16"/>
              </w:rPr>
              <w:t>Activity</w:t>
            </w:r>
            <w:proofErr w:type="gramEnd"/>
            <w:r w:rsidRPr="001D026A">
              <w:rPr>
                <w:rFonts w:ascii="Gill Sans" w:eastAsia="Gill Sans" w:hAnsi="Gill Sans" w:cs="Gill Sans"/>
                <w:i/>
                <w:color w:val="002F6C"/>
                <w:sz w:val="16"/>
                <w:szCs w:val="16"/>
              </w:rPr>
              <w:t xml:space="preserve"> aims to achieve in order to contribute to Activity Sub-Purpose. Activity directly and substantially contributes to this result (in most cases entirely).</w:t>
            </w:r>
          </w:p>
          <w:p w14:paraId="68CDBD01" w14:textId="77777777" w:rsidR="00A25920" w:rsidRPr="001D026A" w:rsidRDefault="00A25920">
            <w:pPr>
              <w:jc w:val="center"/>
              <w:rPr>
                <w:rFonts w:ascii="Gill Sans" w:eastAsia="Gill Sans" w:hAnsi="Gill Sans" w:cs="Gill Sans"/>
                <w:i/>
                <w:color w:val="002F6C"/>
                <w:sz w:val="16"/>
                <w:szCs w:val="16"/>
              </w:rPr>
            </w:pPr>
          </w:p>
          <w:p w14:paraId="37D8CD3E" w14:textId="77777777" w:rsidR="00A25920" w:rsidRPr="001D026A" w:rsidRDefault="00311B48">
            <w:pPr>
              <w:jc w:val="center"/>
              <w:rPr>
                <w:rFonts w:ascii="Gill Sans" w:eastAsia="Gill Sans" w:hAnsi="Gill Sans" w:cs="Gill Sans"/>
                <w:i/>
                <w:color w:val="002F6C"/>
                <w:sz w:val="16"/>
                <w:szCs w:val="16"/>
              </w:rPr>
            </w:pPr>
            <w:r w:rsidRPr="001D026A">
              <w:rPr>
                <w:rFonts w:ascii="Gill Sans" w:eastAsia="Gill Sans" w:hAnsi="Gill Sans" w:cs="Gill Sans"/>
                <w:i/>
                <w:color w:val="002F6C"/>
                <w:sz w:val="16"/>
                <w:szCs w:val="16"/>
              </w:rPr>
              <w:t>Outputs are the tangible, immediate, and intended products or consequences of an activity within Activity’s control or influence, produced as a direct result of inputs. Outcomes attended to be given at this result level are results which are somewhat higher than outputs, but lower than Activity Sub-Purpose(s), Purpose(s), and Goal. In other words, these are outcomes which Activity influences directly and substantially.</w:t>
            </w:r>
          </w:p>
          <w:p w14:paraId="1346A35C" w14:textId="77777777" w:rsidR="00A25920" w:rsidRPr="001D026A" w:rsidRDefault="00A25920">
            <w:pPr>
              <w:jc w:val="center"/>
              <w:rPr>
                <w:rFonts w:ascii="Gill Sans" w:eastAsia="Gill Sans" w:hAnsi="Gill Sans" w:cs="Gill Sans"/>
                <w:i/>
                <w:color w:val="002F6C"/>
                <w:sz w:val="16"/>
                <w:szCs w:val="16"/>
              </w:rPr>
            </w:pPr>
          </w:p>
          <w:p w14:paraId="17F5C01D" w14:textId="0DFA1F01" w:rsidR="00A25920" w:rsidRPr="001D026A" w:rsidRDefault="00311B48">
            <w:pPr>
              <w:jc w:val="center"/>
              <w:rPr>
                <w:rFonts w:ascii="Gill Sans" w:eastAsia="Gill Sans" w:hAnsi="Gill Sans" w:cs="Gill Sans"/>
                <w:i/>
                <w:color w:val="002F6C"/>
                <w:sz w:val="16"/>
                <w:szCs w:val="16"/>
              </w:rPr>
            </w:pPr>
            <w:r w:rsidRPr="001D026A">
              <w:rPr>
                <w:rFonts w:ascii="Gill Sans" w:eastAsia="Gill Sans" w:hAnsi="Gill Sans" w:cs="Gill Sans"/>
                <w:i/>
                <w:color w:val="002F6C"/>
                <w:sz w:val="16"/>
                <w:szCs w:val="16"/>
              </w:rPr>
              <w:t>Each Activity Outcome/Output must contribute to Activity Sub-Purpose. Activities can have more than one Outcome/Output</w:t>
            </w:r>
            <w:r w:rsidR="009D6649">
              <w:rPr>
                <w:rFonts w:ascii="Gill Sans" w:eastAsia="Gill Sans" w:hAnsi="Gill Sans" w:cs="Gill Sans"/>
                <w:i/>
                <w:color w:val="002F6C"/>
                <w:sz w:val="16"/>
                <w:szCs w:val="16"/>
              </w:rPr>
              <w:t xml:space="preserve"> per Sub-Purpose</w:t>
            </w:r>
            <w:r w:rsidRPr="001D026A">
              <w:rPr>
                <w:rFonts w:ascii="Gill Sans" w:eastAsia="Gill Sans" w:hAnsi="Gill Sans" w:cs="Gill Sans"/>
                <w:i/>
                <w:color w:val="002F6C"/>
                <w:sz w:val="16"/>
                <w:szCs w:val="16"/>
              </w:rPr>
              <w:t>.</w:t>
            </w:r>
          </w:p>
        </w:tc>
        <w:tc>
          <w:tcPr>
            <w:tcW w:w="1101" w:type="pct"/>
            <w:tcBorders>
              <w:top w:val="single" w:sz="4" w:space="0" w:color="auto"/>
              <w:left w:val="single" w:sz="6" w:space="0" w:color="auto"/>
              <w:bottom w:val="single" w:sz="4" w:space="0" w:color="000000"/>
              <w:right w:val="single" w:sz="6" w:space="0" w:color="auto"/>
            </w:tcBorders>
            <w:shd w:val="clear" w:color="auto" w:fill="DBE5F1"/>
            <w:vAlign w:val="center"/>
          </w:tcPr>
          <w:p w14:paraId="49D7DB25" w14:textId="498A88BC" w:rsidR="00A25920" w:rsidRPr="001D026A" w:rsidRDefault="00311B48">
            <w:pPr>
              <w:spacing w:after="80"/>
              <w:jc w:val="center"/>
              <w:rPr>
                <w:rFonts w:ascii="Gill Sans" w:eastAsia="Gill Sans" w:hAnsi="Gill Sans" w:cs="Gill Sans"/>
                <w:i/>
                <w:color w:val="002F6C"/>
                <w:sz w:val="16"/>
                <w:szCs w:val="16"/>
              </w:rPr>
            </w:pPr>
            <w:r w:rsidRPr="001D026A">
              <w:rPr>
                <w:rFonts w:ascii="Gill Sans" w:eastAsia="Gill Sans" w:hAnsi="Gill Sans" w:cs="Gill Sans"/>
                <w:i/>
                <w:color w:val="002F6C"/>
                <w:sz w:val="16"/>
                <w:szCs w:val="16"/>
              </w:rPr>
              <w:t xml:space="preserve">List at least one performance indicator (and not more than 3) that you will use to determine the achievement of this result. </w:t>
            </w:r>
            <w:r w:rsidR="001D026A" w:rsidRPr="001D026A">
              <w:rPr>
                <w:rFonts w:ascii="Gill Sans" w:eastAsia="Gill Sans" w:hAnsi="Gill Sans" w:cs="Gill Sans"/>
                <w:i/>
                <w:color w:val="002F6C"/>
                <w:sz w:val="16"/>
                <w:szCs w:val="16"/>
              </w:rPr>
              <w:t xml:space="preserve">The limitation of </w:t>
            </w:r>
            <w:proofErr w:type="gramStart"/>
            <w:r w:rsidR="001D026A" w:rsidRPr="001D026A">
              <w:rPr>
                <w:rFonts w:ascii="Gill Sans" w:eastAsia="Gill Sans" w:hAnsi="Gill Sans" w:cs="Gill Sans"/>
                <w:i/>
                <w:color w:val="002F6C"/>
                <w:sz w:val="16"/>
                <w:szCs w:val="16"/>
              </w:rPr>
              <w:t>maximum</w:t>
            </w:r>
            <w:proofErr w:type="gramEnd"/>
            <w:r w:rsidR="001D026A" w:rsidRPr="001D026A">
              <w:rPr>
                <w:rFonts w:ascii="Gill Sans" w:eastAsia="Gill Sans" w:hAnsi="Gill Sans" w:cs="Gill Sans"/>
                <w:i/>
                <w:color w:val="002F6C"/>
                <w:sz w:val="16"/>
                <w:szCs w:val="16"/>
              </w:rPr>
              <w:t xml:space="preserve"> 3 indicators does not apply if there is a need to add SFAI indicators beyond the maximum number of indicators</w:t>
            </w:r>
            <w:r w:rsidR="00A71531">
              <w:rPr>
                <w:rFonts w:ascii="Gill Sans" w:eastAsia="Gill Sans" w:hAnsi="Gill Sans" w:cs="Gill Sans"/>
                <w:i/>
                <w:sz w:val="16"/>
                <w:szCs w:val="16"/>
              </w:rPr>
              <w:t xml:space="preserve"> </w:t>
            </w:r>
            <w:r w:rsidR="00A71531" w:rsidRPr="00002DEE">
              <w:rPr>
                <w:rFonts w:ascii="Gill Sans" w:eastAsia="Gill Sans" w:hAnsi="Gill Sans" w:cs="Gill Sans"/>
                <w:i/>
                <w:color w:val="002F6C"/>
                <w:sz w:val="16"/>
                <w:szCs w:val="16"/>
              </w:rPr>
              <w:t>or if more indicators are included in the Activity Award.</w:t>
            </w:r>
            <w:r w:rsidRPr="001D026A">
              <w:rPr>
                <w:rFonts w:ascii="Gill Sans" w:eastAsia="Gill Sans" w:hAnsi="Gill Sans" w:cs="Gill Sans"/>
                <w:i/>
                <w:color w:val="002F6C"/>
                <w:sz w:val="16"/>
                <w:szCs w:val="16"/>
              </w:rPr>
              <w:t xml:space="preserve"> In most cases Activity will entirely contribute to the indicator(s) at this level.</w:t>
            </w:r>
          </w:p>
          <w:p w14:paraId="78FF06A2" w14:textId="77777777" w:rsidR="00A25920" w:rsidRPr="001D026A" w:rsidRDefault="00311B48">
            <w:pPr>
              <w:spacing w:after="80"/>
              <w:jc w:val="center"/>
              <w:rPr>
                <w:rFonts w:ascii="Gill Sans" w:eastAsia="Gill Sans" w:hAnsi="Gill Sans" w:cs="Gill Sans"/>
                <w:i/>
                <w:color w:val="002F6C"/>
                <w:sz w:val="16"/>
                <w:szCs w:val="16"/>
              </w:rPr>
            </w:pPr>
            <w:r w:rsidRPr="001D026A">
              <w:rPr>
                <w:rFonts w:ascii="Gill Sans" w:eastAsia="Gill Sans" w:hAnsi="Gill Sans" w:cs="Gill Sans"/>
                <w:i/>
                <w:color w:val="002F6C"/>
                <w:sz w:val="16"/>
                <w:szCs w:val="16"/>
              </w:rPr>
              <w:t>Indicator names should imply the unit of measure, but not the desired direction.</w:t>
            </w:r>
          </w:p>
        </w:tc>
        <w:tc>
          <w:tcPr>
            <w:tcW w:w="704" w:type="pct"/>
            <w:tcBorders>
              <w:top w:val="single" w:sz="4" w:space="0" w:color="auto"/>
              <w:left w:val="single" w:sz="6" w:space="0" w:color="auto"/>
              <w:bottom w:val="single" w:sz="4" w:space="0" w:color="000000"/>
              <w:right w:val="single" w:sz="6" w:space="0" w:color="auto"/>
            </w:tcBorders>
            <w:shd w:val="clear" w:color="auto" w:fill="DBE5F1"/>
            <w:vAlign w:val="center"/>
          </w:tcPr>
          <w:p w14:paraId="6AAE8024" w14:textId="11367269" w:rsidR="00A25920" w:rsidRPr="001D026A" w:rsidRDefault="00311B48">
            <w:pPr>
              <w:jc w:val="center"/>
              <w:rPr>
                <w:rFonts w:ascii="Gill Sans" w:eastAsia="Gill Sans" w:hAnsi="Gill Sans" w:cs="Gill Sans"/>
                <w:i/>
                <w:color w:val="002F6C"/>
                <w:sz w:val="16"/>
                <w:szCs w:val="16"/>
              </w:rPr>
            </w:pPr>
            <w:r w:rsidRPr="001D026A">
              <w:rPr>
                <w:rFonts w:ascii="Gill Sans" w:eastAsia="Gill Sans" w:hAnsi="Gill Sans" w:cs="Gill Sans"/>
                <w:i/>
                <w:color w:val="002F6C"/>
                <w:sz w:val="16"/>
                <w:szCs w:val="16"/>
              </w:rPr>
              <w:t xml:space="preserve">For each indicator you list, specify where the indicator data will come from (in other words, what will be the basis </w:t>
            </w:r>
            <w:r w:rsidR="006A7167" w:rsidRPr="00326F8A">
              <w:rPr>
                <w:rFonts w:ascii="Gill Sans" w:eastAsia="Gill Sans" w:hAnsi="Gill Sans" w:cs="Gill Sans"/>
                <w:i/>
                <w:color w:val="002F6C"/>
                <w:sz w:val="16"/>
                <w:szCs w:val="16"/>
              </w:rPr>
              <w:t xml:space="preserve">for verification of </w:t>
            </w:r>
            <w:r w:rsidRPr="001D026A">
              <w:rPr>
                <w:rFonts w:ascii="Gill Sans" w:eastAsia="Gill Sans" w:hAnsi="Gill Sans" w:cs="Gill Sans"/>
                <w:i/>
                <w:color w:val="002F6C"/>
                <w:sz w:val="16"/>
                <w:szCs w:val="16"/>
              </w:rPr>
              <w:t>data after it is reported)</w:t>
            </w:r>
          </w:p>
        </w:tc>
        <w:tc>
          <w:tcPr>
            <w:tcW w:w="811" w:type="pct"/>
            <w:tcBorders>
              <w:top w:val="single" w:sz="4" w:space="0" w:color="auto"/>
              <w:left w:val="single" w:sz="6" w:space="0" w:color="auto"/>
              <w:bottom w:val="single" w:sz="4" w:space="0" w:color="000000"/>
              <w:right w:val="single" w:sz="4" w:space="0" w:color="000000"/>
            </w:tcBorders>
            <w:shd w:val="clear" w:color="auto" w:fill="DBE5F1"/>
            <w:vAlign w:val="center"/>
          </w:tcPr>
          <w:p w14:paraId="4376D8B1" w14:textId="62DCB681" w:rsidR="00A25920" w:rsidRPr="001D026A" w:rsidRDefault="00311B48">
            <w:pPr>
              <w:jc w:val="center"/>
              <w:rPr>
                <w:rFonts w:ascii="Gill Sans" w:eastAsia="Gill Sans" w:hAnsi="Gill Sans" w:cs="Gill Sans"/>
                <w:i/>
                <w:color w:val="002F6C"/>
                <w:sz w:val="16"/>
                <w:szCs w:val="16"/>
              </w:rPr>
            </w:pPr>
            <w:r w:rsidRPr="001D026A">
              <w:rPr>
                <w:rFonts w:ascii="Gill Sans" w:eastAsia="Gill Sans" w:hAnsi="Gill Sans" w:cs="Gill Sans"/>
                <w:i/>
                <w:color w:val="002F6C"/>
                <w:sz w:val="16"/>
                <w:szCs w:val="16"/>
              </w:rPr>
              <w:t>If this Outcome/Output is achieved, which assumptions must hold true to achieve the respective sub-purpose? If the Activity team can influence or control an action, it should not be listed as an assumption.</w:t>
            </w:r>
            <w:r w:rsidR="009D6649">
              <w:rPr>
                <w:rFonts w:ascii="Gill Sans" w:eastAsia="Gill Sans" w:hAnsi="Gill Sans" w:cs="Gill Sans"/>
                <w:i/>
                <w:sz w:val="16"/>
                <w:szCs w:val="16"/>
              </w:rPr>
              <w:t xml:space="preserve"> </w:t>
            </w:r>
            <w:r w:rsidR="009D6649" w:rsidRPr="00954EF5">
              <w:rPr>
                <w:rFonts w:ascii="Gill Sans" w:eastAsia="Gill Sans" w:hAnsi="Gill Sans" w:cs="Gill Sans"/>
                <w:i/>
                <w:color w:val="002F6C"/>
                <w:sz w:val="16"/>
                <w:szCs w:val="16"/>
              </w:rPr>
              <w:t>Assumptions should differ across the result levels.</w:t>
            </w:r>
          </w:p>
        </w:tc>
      </w:tr>
    </w:tbl>
    <w:p w14:paraId="3AE353F1" w14:textId="11DC7B42" w:rsidR="00A25920" w:rsidRDefault="00311B48" w:rsidP="00D814FE">
      <w:pPr>
        <w:pStyle w:val="Heading3"/>
        <w:numPr>
          <w:ilvl w:val="0"/>
          <w:numId w:val="10"/>
        </w:numPr>
        <w:ind w:left="567" w:hanging="567"/>
      </w:pPr>
      <w:bookmarkStart w:id="17" w:name="_1t3h5sf" w:colFirst="0" w:colLast="0"/>
      <w:bookmarkStart w:id="18" w:name="_Toc58096745"/>
      <w:bookmarkStart w:id="19" w:name="_Toc58097662"/>
      <w:bookmarkStart w:id="20" w:name="_Toc58097724"/>
      <w:bookmarkEnd w:id="17"/>
      <w:r>
        <w:t>DESCRIPTION OF THE ACTIVITY LOGFRAME AND ITS CONTRIBUTION TO USAID/BIH’S RESULTS FRAMEWORK</w:t>
      </w:r>
      <w:bookmarkEnd w:id="18"/>
      <w:bookmarkEnd w:id="19"/>
      <w:bookmarkEnd w:id="20"/>
    </w:p>
    <w:p w14:paraId="3E18207D" w14:textId="593EB306" w:rsidR="00A25920" w:rsidRPr="001D026A" w:rsidRDefault="00311B48">
      <w:pPr>
        <w:spacing w:after="240"/>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t xml:space="preserve">In this section, lay out the Activity Development Hypothesis, which is the narrative description of your Activity </w:t>
      </w:r>
      <w:proofErr w:type="spellStart"/>
      <w:r w:rsidRPr="001D026A">
        <w:rPr>
          <w:rFonts w:ascii="Gill Sans" w:eastAsia="Gill Sans" w:hAnsi="Gill Sans" w:cs="Gill Sans"/>
          <w:i/>
          <w:color w:val="002F6C"/>
          <w:sz w:val="22"/>
          <w:szCs w:val="22"/>
        </w:rPr>
        <w:t>LogFrame</w:t>
      </w:r>
      <w:proofErr w:type="spellEnd"/>
      <w:r w:rsidRPr="001D026A">
        <w:rPr>
          <w:rFonts w:ascii="Gill Sans" w:eastAsia="Gill Sans" w:hAnsi="Gill Sans" w:cs="Gill Sans"/>
          <w:i/>
          <w:color w:val="002F6C"/>
          <w:sz w:val="22"/>
          <w:szCs w:val="22"/>
        </w:rPr>
        <w:t xml:space="preserve">. See Annex II, which explains vertical and horizontal logic of the </w:t>
      </w:r>
      <w:proofErr w:type="spellStart"/>
      <w:r w:rsidRPr="001D026A">
        <w:rPr>
          <w:rFonts w:ascii="Gill Sans" w:eastAsia="Gill Sans" w:hAnsi="Gill Sans" w:cs="Gill Sans"/>
          <w:i/>
          <w:color w:val="002F6C"/>
          <w:sz w:val="22"/>
          <w:szCs w:val="22"/>
        </w:rPr>
        <w:t>LogFrame</w:t>
      </w:r>
      <w:proofErr w:type="spellEnd"/>
      <w:r w:rsidRPr="001D026A">
        <w:rPr>
          <w:rFonts w:ascii="Gill Sans" w:eastAsia="Gill Sans" w:hAnsi="Gill Sans" w:cs="Gill Sans"/>
          <w:i/>
          <w:color w:val="002F6C"/>
          <w:sz w:val="22"/>
          <w:szCs w:val="22"/>
        </w:rPr>
        <w:t xml:space="preserve"> approach – provide narrative for either </w:t>
      </w:r>
      <w:r w:rsidR="006A7167">
        <w:rPr>
          <w:rFonts w:ascii="Gill Sans" w:eastAsia="Gill Sans" w:hAnsi="Gill Sans" w:cs="Gill Sans"/>
          <w:i/>
          <w:color w:val="002F6C"/>
          <w:sz w:val="22"/>
          <w:szCs w:val="22"/>
        </w:rPr>
        <w:t xml:space="preserve">the </w:t>
      </w:r>
      <w:r w:rsidRPr="001D026A">
        <w:rPr>
          <w:rFonts w:ascii="Gill Sans" w:eastAsia="Gill Sans" w:hAnsi="Gill Sans" w:cs="Gill Sans"/>
          <w:i/>
          <w:color w:val="002F6C"/>
          <w:sz w:val="22"/>
          <w:szCs w:val="22"/>
        </w:rPr>
        <w:t xml:space="preserve">vertical or horizontal logic, describing also the assumptions and how (if altered) those assumptions would affect Activity implementation and </w:t>
      </w:r>
      <w:r w:rsidR="006A7167">
        <w:rPr>
          <w:rFonts w:ascii="Gill Sans" w:eastAsia="Gill Sans" w:hAnsi="Gill Sans" w:cs="Gill Sans"/>
          <w:i/>
          <w:color w:val="002F6C"/>
          <w:sz w:val="22"/>
          <w:szCs w:val="22"/>
        </w:rPr>
        <w:t>consequently</w:t>
      </w:r>
      <w:r w:rsidRPr="001D026A">
        <w:rPr>
          <w:rFonts w:ascii="Gill Sans" w:eastAsia="Gill Sans" w:hAnsi="Gill Sans" w:cs="Gill Sans"/>
          <w:i/>
          <w:color w:val="002F6C"/>
          <w:sz w:val="22"/>
          <w:szCs w:val="22"/>
        </w:rPr>
        <w:t xml:space="preserve"> your ability to meet targets and expected results. </w:t>
      </w:r>
    </w:p>
    <w:p w14:paraId="3EA33061" w14:textId="169E6A72" w:rsidR="00A25920" w:rsidRDefault="00311B48">
      <w:pPr>
        <w:spacing w:after="240"/>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lastRenderedPageBreak/>
        <w:t>Finally, provide a short narrative that explains how the Activity contributes to USAID/BiH</w:t>
      </w:r>
      <w:r w:rsidR="00004BCB">
        <w:rPr>
          <w:rFonts w:ascii="Gill Sans" w:eastAsia="Gill Sans" w:hAnsi="Gill Sans" w:cs="Gill Sans"/>
          <w:i/>
          <w:color w:val="002F6C"/>
          <w:sz w:val="22"/>
          <w:szCs w:val="22"/>
        </w:rPr>
        <w:t>’s</w:t>
      </w:r>
      <w:r w:rsidRPr="001D026A">
        <w:rPr>
          <w:rFonts w:ascii="Gill Sans" w:eastAsia="Gill Sans" w:hAnsi="Gill Sans" w:cs="Gill Sans"/>
          <w:i/>
          <w:color w:val="002F6C"/>
          <w:sz w:val="22"/>
          <w:szCs w:val="22"/>
        </w:rPr>
        <w:t xml:space="preserve"> CDCS. If possible, also discuss how your Activity relates to other USAID-funded activities that contribute to the same CDCS results and how you may coordinate your tasks.</w:t>
      </w:r>
    </w:p>
    <w:p w14:paraId="56666543" w14:textId="77777777" w:rsidR="0068631A" w:rsidRDefault="0068631A">
      <w:pPr>
        <w:spacing w:after="240"/>
        <w:rPr>
          <w:rFonts w:ascii="Gill Sans" w:eastAsia="Gill Sans" w:hAnsi="Gill Sans" w:cs="Gill Sans"/>
          <w:i/>
          <w:color w:val="6C6463"/>
          <w:sz w:val="22"/>
          <w:szCs w:val="22"/>
        </w:rPr>
      </w:pPr>
    </w:p>
    <w:p w14:paraId="01BABC5A" w14:textId="77777777" w:rsidR="00D3486D" w:rsidRDefault="00D3486D">
      <w:pPr>
        <w:rPr>
          <w:rFonts w:ascii="Gill Sans" w:eastAsia="Gill Sans" w:hAnsi="Gill Sans" w:cs="Gill Sans"/>
          <w:b/>
          <w:bCs/>
          <w:color w:val="C2113A"/>
          <w:sz w:val="28"/>
          <w:szCs w:val="28"/>
          <w:highlight w:val="lightGray"/>
        </w:rPr>
      </w:pPr>
      <w:r>
        <w:rPr>
          <w:bCs/>
          <w:highlight w:val="lightGray"/>
        </w:rPr>
        <w:br w:type="page"/>
      </w:r>
    </w:p>
    <w:p w14:paraId="1583D255" w14:textId="3A21EB84" w:rsidR="00A25920" w:rsidRPr="00D814FE" w:rsidRDefault="00311B48" w:rsidP="005B6BCF">
      <w:pPr>
        <w:pStyle w:val="Heading1"/>
        <w:numPr>
          <w:ilvl w:val="0"/>
          <w:numId w:val="3"/>
        </w:numPr>
        <w:rPr>
          <w:b w:val="0"/>
        </w:rPr>
      </w:pPr>
      <w:bookmarkStart w:id="21" w:name="_Toc173144127"/>
      <w:r w:rsidRPr="00D814FE">
        <w:lastRenderedPageBreak/>
        <w:t>PERFORMANCE INDICATORS</w:t>
      </w:r>
      <w:bookmarkEnd w:id="21"/>
    </w:p>
    <w:p w14:paraId="7D28B93A" w14:textId="1736706B" w:rsidR="00A25920" w:rsidRDefault="00311B48" w:rsidP="00D814FE">
      <w:pPr>
        <w:pStyle w:val="Heading2"/>
        <w:numPr>
          <w:ilvl w:val="0"/>
          <w:numId w:val="11"/>
        </w:numPr>
        <w:ind w:left="426" w:hanging="426"/>
      </w:pPr>
      <w:r>
        <w:t>PERFORMANCE INDICATOR SUMMARY WORKSHEET</w:t>
      </w:r>
    </w:p>
    <w:p w14:paraId="1E56E8AC" w14:textId="77777777" w:rsidR="00A25920" w:rsidRPr="001D026A" w:rsidRDefault="00311B48">
      <w:pPr>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t xml:space="preserve">Fill out the Performance Indicator Summary Worksheet given below. </w:t>
      </w:r>
    </w:p>
    <w:p w14:paraId="0728D90B" w14:textId="2542F4BD" w:rsidR="00A25920" w:rsidRPr="001D026A" w:rsidRDefault="00311B48">
      <w:pPr>
        <w:spacing w:before="300"/>
        <w:rPr>
          <w:rFonts w:ascii="Gill Sans" w:eastAsia="Gill Sans" w:hAnsi="Gill Sans" w:cs="Gill Sans"/>
          <w:i/>
          <w:color w:val="002F6C"/>
          <w:sz w:val="22"/>
          <w:szCs w:val="22"/>
          <w:highlight w:val="white"/>
        </w:rPr>
      </w:pPr>
      <w:r w:rsidRPr="001D026A">
        <w:rPr>
          <w:rFonts w:ascii="Gill Sans" w:eastAsia="Gill Sans" w:hAnsi="Gill Sans" w:cs="Gill Sans"/>
          <w:i/>
          <w:color w:val="002F6C"/>
          <w:sz w:val="22"/>
          <w:szCs w:val="22"/>
        </w:rPr>
        <w:t xml:space="preserve">Please note that a Summary Worksheet is not the same as </w:t>
      </w:r>
      <w:r w:rsidR="001D026A" w:rsidRPr="001D026A">
        <w:rPr>
          <w:rFonts w:ascii="Gill Sans" w:eastAsia="Gill Sans" w:hAnsi="Gill Sans" w:cs="Gill Sans"/>
          <w:i/>
          <w:color w:val="002F6C"/>
          <w:sz w:val="22"/>
          <w:szCs w:val="22"/>
        </w:rPr>
        <w:t>an IPTT</w:t>
      </w:r>
      <w:r w:rsidRPr="001D026A">
        <w:rPr>
          <w:rFonts w:ascii="Gill Sans" w:eastAsia="Gill Sans" w:hAnsi="Gill Sans" w:cs="Gill Sans"/>
          <w:i/>
          <w:color w:val="002F6C"/>
          <w:sz w:val="22"/>
          <w:szCs w:val="22"/>
        </w:rPr>
        <w:t xml:space="preserve">. </w:t>
      </w:r>
      <w:r w:rsidRPr="001D026A">
        <w:rPr>
          <w:rFonts w:ascii="Gill Sans" w:eastAsia="Gill Sans" w:hAnsi="Gill Sans" w:cs="Gill Sans"/>
          <w:i/>
          <w:color w:val="002F6C"/>
          <w:sz w:val="22"/>
          <w:szCs w:val="22"/>
          <w:highlight w:val="white"/>
        </w:rPr>
        <w:t xml:space="preserve">The </w:t>
      </w:r>
      <w:r w:rsidRPr="001D026A">
        <w:rPr>
          <w:rFonts w:ascii="Gill Sans" w:eastAsia="Gill Sans" w:hAnsi="Gill Sans" w:cs="Gill Sans"/>
          <w:i/>
          <w:color w:val="002F6C"/>
          <w:sz w:val="22"/>
          <w:szCs w:val="22"/>
        </w:rPr>
        <w:t xml:space="preserve">Summary Worksheet </w:t>
      </w:r>
      <w:r w:rsidRPr="001D026A">
        <w:rPr>
          <w:rFonts w:ascii="Gill Sans" w:eastAsia="Gill Sans" w:hAnsi="Gill Sans" w:cs="Gill Sans"/>
          <w:i/>
          <w:color w:val="002F6C"/>
          <w:sz w:val="22"/>
          <w:szCs w:val="22"/>
          <w:highlight w:val="white"/>
        </w:rPr>
        <w:t xml:space="preserve">is a text table found in a PMP or Activity MEL Plan. It contains information about the indicators for which USAID plans to collect data. The </w:t>
      </w:r>
      <w:r w:rsidR="001D026A" w:rsidRPr="001D026A">
        <w:rPr>
          <w:rFonts w:ascii="Gill Sans" w:eastAsia="Gill Sans" w:hAnsi="Gill Sans" w:cs="Gill Sans"/>
          <w:i/>
          <w:color w:val="002F6C"/>
          <w:sz w:val="22"/>
          <w:szCs w:val="22"/>
          <w:highlight w:val="white"/>
        </w:rPr>
        <w:t>IPTT</w:t>
      </w:r>
      <w:r w:rsidRPr="001D026A">
        <w:rPr>
          <w:rFonts w:ascii="Gill Sans" w:eastAsia="Gill Sans" w:hAnsi="Gill Sans" w:cs="Gill Sans"/>
          <w:i/>
          <w:color w:val="002F6C"/>
          <w:sz w:val="22"/>
          <w:szCs w:val="22"/>
          <w:highlight w:val="white"/>
        </w:rPr>
        <w:t xml:space="preserve"> is a spreadsheet or database form where indicator data is recorded. </w:t>
      </w:r>
    </w:p>
    <w:p w14:paraId="451B2435" w14:textId="0A215C60" w:rsidR="00A25920" w:rsidRPr="001D026A" w:rsidRDefault="00311B48">
      <w:pPr>
        <w:spacing w:before="300"/>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t>Please note that</w:t>
      </w:r>
      <w:r w:rsidR="00004BCB">
        <w:rPr>
          <w:rFonts w:ascii="Gill Sans" w:eastAsia="Gill Sans" w:hAnsi="Gill Sans" w:cs="Gill Sans"/>
          <w:i/>
          <w:color w:val="002F6C"/>
          <w:sz w:val="22"/>
          <w:szCs w:val="22"/>
        </w:rPr>
        <w:t>,</w:t>
      </w:r>
      <w:r w:rsidRPr="001D026A">
        <w:rPr>
          <w:rFonts w:ascii="Gill Sans" w:eastAsia="Gill Sans" w:hAnsi="Gill Sans" w:cs="Gill Sans"/>
          <w:i/>
          <w:color w:val="002F6C"/>
          <w:sz w:val="22"/>
          <w:szCs w:val="22"/>
        </w:rPr>
        <w:t xml:space="preserve"> in addition to this Summary Worksheet, your Activity MEL Plan should have an Appendix with Performance Indicators Reference Sheet (PIRS) documentation (one per each indicator), which focuses in more detail on each individual performance indicator. The PIRS includes all the information shown in the table above for a single performance indicator,</w:t>
      </w:r>
      <w:r w:rsidR="00004BCB">
        <w:rPr>
          <w:rFonts w:ascii="Gill Sans" w:eastAsia="Gill Sans" w:hAnsi="Gill Sans" w:cs="Gill Sans"/>
          <w:i/>
          <w:color w:val="002F6C"/>
          <w:sz w:val="22"/>
          <w:szCs w:val="22"/>
        </w:rPr>
        <w:t xml:space="preserve"> and</w:t>
      </w:r>
      <w:r w:rsidRPr="001D026A">
        <w:rPr>
          <w:rFonts w:ascii="Gill Sans" w:eastAsia="Gill Sans" w:hAnsi="Gill Sans" w:cs="Gill Sans"/>
          <w:i/>
          <w:color w:val="002F6C"/>
          <w:sz w:val="22"/>
          <w:szCs w:val="22"/>
        </w:rPr>
        <w:t xml:space="preserve"> it also includes additional information, such as Data Quality issues, plans and the estimated costs of obtaining performance data for the indicator addressed, etc. In other words, this Worksheet is a summary of all PIRS documents which you need to have in</w:t>
      </w:r>
      <w:r w:rsidR="00004BCB">
        <w:rPr>
          <w:rFonts w:ascii="Gill Sans" w:eastAsia="Gill Sans" w:hAnsi="Gill Sans" w:cs="Gill Sans"/>
          <w:i/>
          <w:color w:val="002F6C"/>
          <w:sz w:val="22"/>
          <w:szCs w:val="22"/>
        </w:rPr>
        <w:t xml:space="preserve"> </w:t>
      </w:r>
      <w:r w:rsidRPr="001D026A">
        <w:rPr>
          <w:rFonts w:ascii="Gill Sans" w:eastAsia="Gill Sans" w:hAnsi="Gill Sans" w:cs="Gill Sans"/>
          <w:i/>
          <w:color w:val="002F6C"/>
          <w:sz w:val="22"/>
          <w:szCs w:val="22"/>
        </w:rPr>
        <w:t xml:space="preserve">your MEL Plan for each of your indicators. Use the PIRS template given in Appendix 1 in this document to develop </w:t>
      </w:r>
      <w:r w:rsidR="00004BCB">
        <w:rPr>
          <w:rFonts w:ascii="Gill Sans" w:eastAsia="Gill Sans" w:hAnsi="Gill Sans" w:cs="Gill Sans"/>
          <w:i/>
          <w:color w:val="002F6C"/>
          <w:sz w:val="22"/>
          <w:szCs w:val="22"/>
        </w:rPr>
        <w:t xml:space="preserve">a </w:t>
      </w:r>
      <w:r w:rsidRPr="001D026A">
        <w:rPr>
          <w:rFonts w:ascii="Gill Sans" w:eastAsia="Gill Sans" w:hAnsi="Gill Sans" w:cs="Gill Sans"/>
          <w:i/>
          <w:color w:val="002F6C"/>
          <w:sz w:val="22"/>
          <w:szCs w:val="22"/>
        </w:rPr>
        <w:t xml:space="preserve">PIRS for each of your </w:t>
      </w:r>
      <w:proofErr w:type="gramStart"/>
      <w:r w:rsidRPr="001D026A">
        <w:rPr>
          <w:rFonts w:ascii="Gill Sans" w:eastAsia="Gill Sans" w:hAnsi="Gill Sans" w:cs="Gill Sans"/>
          <w:i/>
          <w:color w:val="002F6C"/>
          <w:sz w:val="22"/>
          <w:szCs w:val="22"/>
        </w:rPr>
        <w:t>Activity</w:t>
      </w:r>
      <w:proofErr w:type="gramEnd"/>
      <w:r w:rsidRPr="001D026A">
        <w:rPr>
          <w:rFonts w:ascii="Gill Sans" w:eastAsia="Gill Sans" w:hAnsi="Gill Sans" w:cs="Gill Sans"/>
          <w:i/>
          <w:color w:val="002F6C"/>
          <w:sz w:val="22"/>
          <w:szCs w:val="22"/>
        </w:rPr>
        <w:t xml:space="preserve"> indicators, which you will attach to your MEL Plan. </w:t>
      </w:r>
      <w:r w:rsidR="00004BCB">
        <w:rPr>
          <w:rFonts w:ascii="Gill Sans" w:eastAsia="Gill Sans" w:hAnsi="Gill Sans" w:cs="Gill Sans"/>
          <w:i/>
          <w:color w:val="002F6C"/>
          <w:sz w:val="22"/>
          <w:szCs w:val="22"/>
        </w:rPr>
        <w:t>Describ</w:t>
      </w:r>
      <w:r w:rsidR="00004BCB" w:rsidRPr="001D026A">
        <w:rPr>
          <w:rFonts w:ascii="Gill Sans" w:eastAsia="Gill Sans" w:hAnsi="Gill Sans" w:cs="Gill Sans"/>
          <w:i/>
          <w:color w:val="002F6C"/>
          <w:sz w:val="22"/>
          <w:szCs w:val="22"/>
        </w:rPr>
        <w:t xml:space="preserve">ing </w:t>
      </w:r>
      <w:r w:rsidRPr="001D026A">
        <w:rPr>
          <w:rFonts w:ascii="Gill Sans" w:eastAsia="Gill Sans" w:hAnsi="Gill Sans" w:cs="Gill Sans"/>
          <w:i/>
          <w:color w:val="002F6C"/>
          <w:sz w:val="22"/>
          <w:szCs w:val="22"/>
        </w:rPr>
        <w:t xml:space="preserve">each indicator in detail in </w:t>
      </w:r>
      <w:r w:rsidR="00004BCB" w:rsidRPr="00FE5B45">
        <w:rPr>
          <w:rFonts w:ascii="Gill Sans" w:eastAsia="Gill Sans" w:hAnsi="Gill Sans" w:cs="Gill Sans"/>
          <w:i/>
          <w:color w:val="002F6C"/>
          <w:sz w:val="22"/>
          <w:szCs w:val="22"/>
        </w:rPr>
        <w:t>a dedicated</w:t>
      </w:r>
      <w:r w:rsidR="00004BCB">
        <w:rPr>
          <w:rFonts w:ascii="Gill Sans" w:eastAsia="Gill Sans" w:hAnsi="Gill Sans" w:cs="Gill Sans"/>
          <w:i/>
          <w:color w:val="002F6C"/>
          <w:sz w:val="22"/>
          <w:szCs w:val="22"/>
        </w:rPr>
        <w:t xml:space="preserve"> </w:t>
      </w:r>
      <w:r w:rsidRPr="001D026A">
        <w:rPr>
          <w:rFonts w:ascii="Gill Sans" w:eastAsia="Gill Sans" w:hAnsi="Gill Sans" w:cs="Gill Sans"/>
          <w:i/>
          <w:color w:val="002F6C"/>
          <w:sz w:val="22"/>
          <w:szCs w:val="22"/>
        </w:rPr>
        <w:t>PIRS facilitates data consistency and clarity throughout the life of the Activity.</w:t>
      </w:r>
    </w:p>
    <w:p w14:paraId="3D48DB59" w14:textId="77777777" w:rsidR="00A25920" w:rsidRDefault="00311B48">
      <w:pPr>
        <w:pBdr>
          <w:top w:val="nil"/>
          <w:left w:val="nil"/>
          <w:bottom w:val="nil"/>
          <w:right w:val="nil"/>
          <w:between w:val="nil"/>
        </w:pBdr>
        <w:spacing w:before="360"/>
        <w:jc w:val="both"/>
        <w:rPr>
          <w:rFonts w:ascii="Gill Sans" w:eastAsia="Gill Sans" w:hAnsi="Gill Sans" w:cs="Gill Sans"/>
          <w:b/>
          <w:color w:val="6C6463"/>
          <w:sz w:val="22"/>
          <w:szCs w:val="22"/>
        </w:rPr>
      </w:pPr>
      <w:r>
        <w:rPr>
          <w:rFonts w:ascii="Gill Sans" w:eastAsia="Gill Sans" w:hAnsi="Gill Sans" w:cs="Gill Sans"/>
          <w:b/>
          <w:color w:val="6C6463"/>
          <w:sz w:val="22"/>
          <w:szCs w:val="22"/>
        </w:rPr>
        <w:t xml:space="preserve">Performance Indicator Summary Worksheet </w:t>
      </w:r>
    </w:p>
    <w:tbl>
      <w:tblPr>
        <w:tblW w:w="9814" w:type="dxa"/>
        <w:tblInd w:w="-147" w:type="dxa"/>
        <w:tblLayout w:type="fixed"/>
        <w:tblCellMar>
          <w:left w:w="115" w:type="dxa"/>
          <w:right w:w="115" w:type="dxa"/>
        </w:tblCellMar>
        <w:tblLook w:val="0400" w:firstRow="0" w:lastRow="0" w:firstColumn="0" w:lastColumn="0" w:noHBand="0" w:noVBand="1"/>
      </w:tblPr>
      <w:tblGrid>
        <w:gridCol w:w="524"/>
        <w:gridCol w:w="512"/>
        <w:gridCol w:w="854"/>
        <w:gridCol w:w="1343"/>
        <w:gridCol w:w="1003"/>
        <w:gridCol w:w="742"/>
        <w:gridCol w:w="838"/>
        <w:gridCol w:w="728"/>
        <w:gridCol w:w="728"/>
        <w:gridCol w:w="728"/>
        <w:gridCol w:w="728"/>
        <w:gridCol w:w="1086"/>
      </w:tblGrid>
      <w:tr w:rsidR="00A25920" w:rsidRPr="001D026A" w14:paraId="7B25241E" w14:textId="77777777">
        <w:trPr>
          <w:trHeight w:val="541"/>
        </w:trPr>
        <w:tc>
          <w:tcPr>
            <w:tcW w:w="1037" w:type="dxa"/>
            <w:gridSpan w:val="2"/>
            <w:tcBorders>
              <w:top w:val="single" w:sz="4" w:space="0" w:color="000000"/>
              <w:left w:val="single" w:sz="4" w:space="0" w:color="000000"/>
              <w:bottom w:val="single" w:sz="4" w:space="0" w:color="000000"/>
              <w:right w:val="single" w:sz="4" w:space="0" w:color="000000"/>
            </w:tcBorders>
            <w:shd w:val="clear" w:color="auto" w:fill="BA0C2F"/>
            <w:vAlign w:val="center"/>
          </w:tcPr>
          <w:p w14:paraId="2F13B3DC" w14:textId="5F774398" w:rsidR="00A25920" w:rsidRPr="009D6649" w:rsidRDefault="009D6649">
            <w:pPr>
              <w:jc w:val="center"/>
              <w:rPr>
                <w:rFonts w:ascii="Gill Sans" w:eastAsia="Gill Sans" w:hAnsi="Gill Sans" w:cs="Gill Sans"/>
                <w:b/>
                <w:bCs/>
                <w:color w:val="FFFFFF"/>
                <w:sz w:val="14"/>
                <w:szCs w:val="14"/>
              </w:rPr>
            </w:pPr>
            <w:r w:rsidRPr="009D6649">
              <w:rPr>
                <w:rFonts w:ascii="Gill Sans" w:eastAsia="Gill Sans" w:hAnsi="Gill Sans" w:cs="Gill Sans"/>
                <w:b/>
                <w:bCs/>
                <w:color w:val="FFFFFF"/>
                <w:sz w:val="14"/>
                <w:szCs w:val="14"/>
              </w:rPr>
              <w:t>Indicator</w:t>
            </w:r>
            <w:r w:rsidR="00311B48" w:rsidRPr="009D6649">
              <w:rPr>
                <w:rFonts w:ascii="Gill Sans" w:eastAsia="Gill Sans" w:hAnsi="Gill Sans" w:cs="Gill Sans"/>
                <w:b/>
                <w:bCs/>
                <w:color w:val="FFFFFF"/>
                <w:sz w:val="14"/>
                <w:szCs w:val="14"/>
              </w:rPr>
              <w:t> </w:t>
            </w:r>
          </w:p>
        </w:tc>
        <w:tc>
          <w:tcPr>
            <w:tcW w:w="854" w:type="dxa"/>
            <w:tcBorders>
              <w:top w:val="single" w:sz="4" w:space="0" w:color="000000"/>
              <w:left w:val="single" w:sz="4" w:space="0" w:color="000000"/>
              <w:bottom w:val="single" w:sz="4" w:space="0" w:color="000000"/>
              <w:right w:val="single" w:sz="4" w:space="0" w:color="000000"/>
            </w:tcBorders>
            <w:shd w:val="clear" w:color="auto" w:fill="BA0C2F"/>
            <w:vAlign w:val="center"/>
          </w:tcPr>
          <w:p w14:paraId="21E7C030" w14:textId="77777777" w:rsidR="00A25920" w:rsidRPr="001D026A" w:rsidRDefault="00311B48">
            <w:pPr>
              <w:jc w:val="center"/>
              <w:rPr>
                <w:rFonts w:ascii="Gill Sans" w:eastAsia="Gill Sans" w:hAnsi="Gill Sans" w:cs="Gill Sans"/>
                <w:b/>
                <w:color w:val="FFFFFF"/>
                <w:sz w:val="14"/>
                <w:szCs w:val="14"/>
              </w:rPr>
            </w:pPr>
            <w:r w:rsidRPr="001D026A">
              <w:rPr>
                <w:rFonts w:ascii="Gill Sans" w:eastAsia="Gill Sans" w:hAnsi="Gill Sans" w:cs="Gill Sans"/>
                <w:b/>
                <w:color w:val="FFFFFF"/>
                <w:sz w:val="14"/>
                <w:szCs w:val="14"/>
              </w:rPr>
              <w:t xml:space="preserve">Unit of Measure </w:t>
            </w:r>
          </w:p>
        </w:tc>
        <w:tc>
          <w:tcPr>
            <w:tcW w:w="1343" w:type="dxa"/>
            <w:tcBorders>
              <w:top w:val="single" w:sz="4" w:space="0" w:color="000000"/>
              <w:left w:val="single" w:sz="4" w:space="0" w:color="000000"/>
              <w:bottom w:val="nil"/>
              <w:right w:val="single" w:sz="4" w:space="0" w:color="000000"/>
            </w:tcBorders>
            <w:shd w:val="clear" w:color="auto" w:fill="BA0C2F"/>
          </w:tcPr>
          <w:p w14:paraId="52C4ACEE" w14:textId="77777777" w:rsidR="00A25920" w:rsidRPr="001D026A" w:rsidRDefault="00A25920">
            <w:pPr>
              <w:jc w:val="center"/>
              <w:rPr>
                <w:rFonts w:ascii="Gill Sans" w:eastAsia="Gill Sans" w:hAnsi="Gill Sans" w:cs="Gill Sans"/>
                <w:b/>
                <w:color w:val="FFFFFF"/>
                <w:sz w:val="14"/>
                <w:szCs w:val="14"/>
              </w:rPr>
            </w:pPr>
          </w:p>
          <w:p w14:paraId="5E2B08D7" w14:textId="77777777" w:rsidR="00A25920" w:rsidRPr="001D026A" w:rsidRDefault="00311B48">
            <w:pPr>
              <w:jc w:val="center"/>
              <w:rPr>
                <w:rFonts w:ascii="Gill Sans" w:eastAsia="Gill Sans" w:hAnsi="Gill Sans" w:cs="Gill Sans"/>
                <w:b/>
                <w:color w:val="FFFFFF"/>
                <w:sz w:val="14"/>
                <w:szCs w:val="14"/>
              </w:rPr>
            </w:pPr>
            <w:r w:rsidRPr="001D026A">
              <w:rPr>
                <w:rFonts w:ascii="Gill Sans" w:eastAsia="Gill Sans" w:hAnsi="Gill Sans" w:cs="Gill Sans"/>
                <w:b/>
                <w:color w:val="FFFFFF"/>
                <w:sz w:val="14"/>
                <w:szCs w:val="14"/>
              </w:rPr>
              <w:t>Disaggregation</w:t>
            </w:r>
          </w:p>
        </w:tc>
        <w:tc>
          <w:tcPr>
            <w:tcW w:w="1003" w:type="dxa"/>
            <w:tcBorders>
              <w:top w:val="single" w:sz="4" w:space="0" w:color="000000"/>
              <w:left w:val="single" w:sz="4" w:space="0" w:color="000000"/>
              <w:bottom w:val="nil"/>
              <w:right w:val="single" w:sz="4" w:space="0" w:color="000000"/>
            </w:tcBorders>
            <w:shd w:val="clear" w:color="auto" w:fill="BA0C2F"/>
          </w:tcPr>
          <w:p w14:paraId="33FF0CE7" w14:textId="77777777" w:rsidR="00A25920" w:rsidRPr="001D026A" w:rsidRDefault="00A25920">
            <w:pPr>
              <w:jc w:val="center"/>
              <w:rPr>
                <w:rFonts w:ascii="Gill Sans" w:eastAsia="Gill Sans" w:hAnsi="Gill Sans" w:cs="Gill Sans"/>
                <w:b/>
                <w:color w:val="FFFFFF"/>
                <w:sz w:val="14"/>
                <w:szCs w:val="14"/>
              </w:rPr>
            </w:pPr>
          </w:p>
          <w:p w14:paraId="5A9EC9DD" w14:textId="77777777" w:rsidR="00A25920" w:rsidRPr="001D026A" w:rsidRDefault="00311B48">
            <w:pPr>
              <w:jc w:val="center"/>
              <w:rPr>
                <w:rFonts w:ascii="Gill Sans" w:eastAsia="Gill Sans" w:hAnsi="Gill Sans" w:cs="Gill Sans"/>
                <w:b/>
                <w:color w:val="FFFFFF"/>
                <w:sz w:val="14"/>
                <w:szCs w:val="14"/>
              </w:rPr>
            </w:pPr>
            <w:r w:rsidRPr="001D026A">
              <w:rPr>
                <w:rFonts w:ascii="Gill Sans" w:eastAsia="Gill Sans" w:hAnsi="Gill Sans" w:cs="Gill Sans"/>
                <w:b/>
                <w:color w:val="FFFFFF"/>
                <w:sz w:val="14"/>
                <w:szCs w:val="14"/>
              </w:rPr>
              <w:t>Frequency</w:t>
            </w:r>
          </w:p>
        </w:tc>
        <w:tc>
          <w:tcPr>
            <w:tcW w:w="742" w:type="dxa"/>
            <w:tcBorders>
              <w:top w:val="single" w:sz="4" w:space="0" w:color="000000"/>
              <w:left w:val="single" w:sz="4" w:space="0" w:color="000000"/>
              <w:bottom w:val="single" w:sz="4" w:space="0" w:color="000000"/>
              <w:right w:val="single" w:sz="4" w:space="0" w:color="000000"/>
            </w:tcBorders>
            <w:shd w:val="clear" w:color="auto" w:fill="BA0C2F"/>
            <w:vAlign w:val="center"/>
          </w:tcPr>
          <w:p w14:paraId="18B31C39" w14:textId="77777777" w:rsidR="00A25920" w:rsidRPr="001D026A" w:rsidRDefault="00311B48">
            <w:pPr>
              <w:jc w:val="center"/>
              <w:rPr>
                <w:rFonts w:ascii="Gill Sans" w:eastAsia="Gill Sans" w:hAnsi="Gill Sans" w:cs="Gill Sans"/>
                <w:b/>
                <w:color w:val="FFFFFF"/>
                <w:sz w:val="14"/>
                <w:szCs w:val="14"/>
              </w:rPr>
            </w:pPr>
            <w:r w:rsidRPr="001D026A">
              <w:rPr>
                <w:rFonts w:ascii="Gill Sans" w:eastAsia="Gill Sans" w:hAnsi="Gill Sans" w:cs="Gill Sans"/>
                <w:b/>
                <w:color w:val="FFFFFF"/>
                <w:sz w:val="14"/>
                <w:szCs w:val="14"/>
              </w:rPr>
              <w:t>Data Source</w:t>
            </w:r>
          </w:p>
        </w:tc>
        <w:tc>
          <w:tcPr>
            <w:tcW w:w="838" w:type="dxa"/>
            <w:tcBorders>
              <w:top w:val="single" w:sz="4" w:space="0" w:color="000000"/>
              <w:left w:val="single" w:sz="4" w:space="0" w:color="000000"/>
              <w:bottom w:val="single" w:sz="4" w:space="0" w:color="000000"/>
              <w:right w:val="single" w:sz="4" w:space="0" w:color="000000"/>
            </w:tcBorders>
            <w:shd w:val="clear" w:color="auto" w:fill="BA0C2F"/>
            <w:vAlign w:val="center"/>
          </w:tcPr>
          <w:p w14:paraId="2A4E70A1" w14:textId="77777777" w:rsidR="00A25920" w:rsidRPr="001D026A" w:rsidRDefault="00311B48">
            <w:pPr>
              <w:jc w:val="center"/>
              <w:rPr>
                <w:rFonts w:ascii="Gill Sans" w:eastAsia="Gill Sans" w:hAnsi="Gill Sans" w:cs="Gill Sans"/>
                <w:b/>
                <w:color w:val="FFFFFF"/>
                <w:sz w:val="14"/>
                <w:szCs w:val="14"/>
              </w:rPr>
            </w:pPr>
            <w:r w:rsidRPr="001D026A">
              <w:rPr>
                <w:rFonts w:ascii="Gill Sans" w:eastAsia="Gill Sans" w:hAnsi="Gill Sans" w:cs="Gill Sans"/>
                <w:b/>
                <w:color w:val="FFFFFF"/>
                <w:sz w:val="14"/>
                <w:szCs w:val="14"/>
              </w:rPr>
              <w:t>Overall Activity Baseline</w:t>
            </w:r>
          </w:p>
        </w:tc>
        <w:tc>
          <w:tcPr>
            <w:tcW w:w="728" w:type="dxa"/>
            <w:tcBorders>
              <w:top w:val="single" w:sz="4" w:space="0" w:color="000000"/>
              <w:left w:val="single" w:sz="4" w:space="0" w:color="000000"/>
              <w:bottom w:val="single" w:sz="4" w:space="0" w:color="000000"/>
              <w:right w:val="single" w:sz="4" w:space="0" w:color="000000"/>
            </w:tcBorders>
            <w:shd w:val="clear" w:color="auto" w:fill="BA0C2F"/>
            <w:vAlign w:val="center"/>
          </w:tcPr>
          <w:p w14:paraId="1E4393A0" w14:textId="14B3BBF9" w:rsidR="00A25920" w:rsidRPr="009D6649" w:rsidRDefault="00311B48">
            <w:pPr>
              <w:jc w:val="center"/>
              <w:rPr>
                <w:rFonts w:ascii="Gill Sans" w:eastAsia="Gill Sans" w:hAnsi="Gill Sans" w:cs="Gill Sans"/>
                <w:b/>
                <w:color w:val="FFFFFF"/>
                <w:sz w:val="14"/>
                <w:szCs w:val="14"/>
              </w:rPr>
            </w:pPr>
            <w:r w:rsidRPr="001D026A">
              <w:rPr>
                <w:rFonts w:ascii="Gill Sans" w:eastAsia="Gill Sans" w:hAnsi="Gill Sans" w:cs="Gill Sans"/>
                <w:b/>
                <w:color w:val="FFFFFF"/>
                <w:sz w:val="14"/>
                <w:szCs w:val="14"/>
              </w:rPr>
              <w:t>Target Year 1</w:t>
            </w:r>
          </w:p>
        </w:tc>
        <w:tc>
          <w:tcPr>
            <w:tcW w:w="728" w:type="dxa"/>
            <w:tcBorders>
              <w:top w:val="single" w:sz="4" w:space="0" w:color="000000"/>
              <w:left w:val="single" w:sz="4" w:space="0" w:color="000000"/>
              <w:bottom w:val="single" w:sz="4" w:space="0" w:color="000000"/>
              <w:right w:val="single" w:sz="4" w:space="0" w:color="000000"/>
            </w:tcBorders>
            <w:shd w:val="clear" w:color="auto" w:fill="BA0C2F"/>
            <w:vAlign w:val="center"/>
          </w:tcPr>
          <w:p w14:paraId="21833160" w14:textId="77777777" w:rsidR="00A25920" w:rsidRPr="001D026A" w:rsidRDefault="00311B48">
            <w:pPr>
              <w:jc w:val="center"/>
              <w:rPr>
                <w:rFonts w:ascii="Gill Sans" w:eastAsia="Gill Sans" w:hAnsi="Gill Sans" w:cs="Gill Sans"/>
                <w:b/>
                <w:color w:val="FFFFFF"/>
                <w:sz w:val="14"/>
                <w:szCs w:val="14"/>
              </w:rPr>
            </w:pPr>
            <w:r w:rsidRPr="00AE3E4F">
              <w:rPr>
                <w:rFonts w:ascii="Gill Sans" w:eastAsia="Gill Sans" w:hAnsi="Gill Sans" w:cs="Gill Sans"/>
                <w:b/>
                <w:color w:val="FFFFFF"/>
                <w:sz w:val="14"/>
                <w:szCs w:val="14"/>
              </w:rPr>
              <w:t>Target Year 2</w:t>
            </w:r>
          </w:p>
        </w:tc>
        <w:tc>
          <w:tcPr>
            <w:tcW w:w="728" w:type="dxa"/>
            <w:tcBorders>
              <w:top w:val="single" w:sz="4" w:space="0" w:color="000000"/>
              <w:left w:val="single" w:sz="4" w:space="0" w:color="000000"/>
              <w:bottom w:val="single" w:sz="4" w:space="0" w:color="000000"/>
              <w:right w:val="single" w:sz="4" w:space="0" w:color="000000"/>
            </w:tcBorders>
            <w:shd w:val="clear" w:color="auto" w:fill="BA0C2F"/>
            <w:vAlign w:val="center"/>
          </w:tcPr>
          <w:p w14:paraId="4109F7F5" w14:textId="77777777" w:rsidR="00A25920" w:rsidRPr="001D026A" w:rsidRDefault="00311B48">
            <w:pPr>
              <w:jc w:val="center"/>
              <w:rPr>
                <w:rFonts w:ascii="Gill Sans" w:eastAsia="Gill Sans" w:hAnsi="Gill Sans" w:cs="Gill Sans"/>
                <w:b/>
                <w:color w:val="FFFFFF"/>
                <w:sz w:val="14"/>
                <w:szCs w:val="14"/>
              </w:rPr>
            </w:pPr>
            <w:r w:rsidRPr="001D026A">
              <w:rPr>
                <w:rFonts w:ascii="Gill Sans" w:eastAsia="Gill Sans" w:hAnsi="Gill Sans" w:cs="Gill Sans"/>
                <w:b/>
                <w:color w:val="FFFFFF"/>
                <w:sz w:val="14"/>
                <w:szCs w:val="14"/>
              </w:rPr>
              <w:t>Target Year 3</w:t>
            </w:r>
          </w:p>
        </w:tc>
        <w:tc>
          <w:tcPr>
            <w:tcW w:w="728" w:type="dxa"/>
            <w:tcBorders>
              <w:top w:val="single" w:sz="4" w:space="0" w:color="000000"/>
              <w:left w:val="single" w:sz="4" w:space="0" w:color="000000"/>
              <w:bottom w:val="nil"/>
              <w:right w:val="single" w:sz="4" w:space="0" w:color="000000"/>
            </w:tcBorders>
            <w:shd w:val="clear" w:color="auto" w:fill="BA0C2F"/>
            <w:vAlign w:val="center"/>
          </w:tcPr>
          <w:p w14:paraId="367A41CE" w14:textId="77777777" w:rsidR="00A25920" w:rsidRPr="001D026A" w:rsidRDefault="00311B48">
            <w:pPr>
              <w:jc w:val="center"/>
              <w:rPr>
                <w:rFonts w:ascii="Gill Sans" w:eastAsia="Gill Sans" w:hAnsi="Gill Sans" w:cs="Gill Sans"/>
                <w:b/>
                <w:color w:val="FFFFFF"/>
                <w:sz w:val="14"/>
                <w:szCs w:val="14"/>
              </w:rPr>
            </w:pPr>
            <w:r w:rsidRPr="001D026A">
              <w:rPr>
                <w:rFonts w:ascii="Gill Sans" w:eastAsia="Gill Sans" w:hAnsi="Gill Sans" w:cs="Gill Sans"/>
                <w:b/>
                <w:color w:val="FFFFFF"/>
                <w:sz w:val="14"/>
                <w:szCs w:val="14"/>
              </w:rPr>
              <w:t>Target Year X</w:t>
            </w:r>
          </w:p>
        </w:tc>
        <w:tc>
          <w:tcPr>
            <w:tcW w:w="1086" w:type="dxa"/>
            <w:tcBorders>
              <w:top w:val="single" w:sz="4" w:space="0" w:color="000000"/>
              <w:left w:val="single" w:sz="4" w:space="0" w:color="000000"/>
              <w:bottom w:val="nil"/>
              <w:right w:val="single" w:sz="4" w:space="0" w:color="000000"/>
            </w:tcBorders>
            <w:shd w:val="clear" w:color="auto" w:fill="BA0C2F"/>
          </w:tcPr>
          <w:p w14:paraId="0B3B4079" w14:textId="77777777" w:rsidR="00A25920" w:rsidRPr="001D026A" w:rsidRDefault="00311B48">
            <w:pPr>
              <w:jc w:val="center"/>
              <w:rPr>
                <w:rFonts w:ascii="Gill Sans" w:eastAsia="Gill Sans" w:hAnsi="Gill Sans" w:cs="Gill Sans"/>
                <w:b/>
                <w:color w:val="FFFFFF"/>
                <w:sz w:val="14"/>
                <w:szCs w:val="14"/>
              </w:rPr>
            </w:pPr>
            <w:r w:rsidRPr="001D026A">
              <w:rPr>
                <w:rFonts w:ascii="Gill Sans" w:eastAsia="Gill Sans" w:hAnsi="Gill Sans" w:cs="Gill Sans"/>
                <w:b/>
                <w:color w:val="FFFFFF"/>
                <w:sz w:val="14"/>
                <w:szCs w:val="14"/>
              </w:rPr>
              <w:t>Life of Activity Cumulative Target*</w:t>
            </w:r>
          </w:p>
        </w:tc>
      </w:tr>
      <w:tr w:rsidR="00A25920" w14:paraId="1B958641" w14:textId="77777777">
        <w:trPr>
          <w:trHeight w:val="183"/>
        </w:trPr>
        <w:tc>
          <w:tcPr>
            <w:tcW w:w="525" w:type="dxa"/>
            <w:tcBorders>
              <w:top w:val="single" w:sz="4" w:space="0" w:color="000000"/>
              <w:left w:val="single" w:sz="4" w:space="0" w:color="000000"/>
              <w:bottom w:val="single" w:sz="4" w:space="0" w:color="000000"/>
              <w:right w:val="single" w:sz="4" w:space="0" w:color="000000"/>
            </w:tcBorders>
          </w:tcPr>
          <w:p w14:paraId="5AE77BA6" w14:textId="77777777" w:rsidR="00A25920" w:rsidRDefault="00A25920">
            <w:pPr>
              <w:rPr>
                <w:rFonts w:ascii="Gill Sans" w:eastAsia="Gill Sans" w:hAnsi="Gill Sans" w:cs="Gill Sans"/>
                <w:b/>
                <w:sz w:val="16"/>
                <w:szCs w:val="16"/>
              </w:rPr>
            </w:pPr>
          </w:p>
        </w:tc>
        <w:tc>
          <w:tcPr>
            <w:tcW w:w="9290" w:type="dxa"/>
            <w:gridSpan w:val="11"/>
            <w:tcBorders>
              <w:top w:val="single" w:sz="4" w:space="0" w:color="000000"/>
              <w:left w:val="single" w:sz="4" w:space="0" w:color="000000"/>
              <w:bottom w:val="single" w:sz="4" w:space="0" w:color="000000"/>
              <w:right w:val="single" w:sz="4" w:space="0" w:color="000000"/>
            </w:tcBorders>
            <w:shd w:val="clear" w:color="auto" w:fill="002F6C"/>
            <w:vAlign w:val="center"/>
          </w:tcPr>
          <w:p w14:paraId="7D7F66BE" w14:textId="77777777" w:rsidR="00A25920" w:rsidRDefault="00311B48">
            <w:pPr>
              <w:rPr>
                <w:rFonts w:ascii="Gill Sans" w:eastAsia="Gill Sans" w:hAnsi="Gill Sans" w:cs="Gill Sans"/>
                <w:b/>
                <w:sz w:val="16"/>
                <w:szCs w:val="16"/>
              </w:rPr>
            </w:pPr>
            <w:r>
              <w:rPr>
                <w:rFonts w:ascii="Gill Sans" w:eastAsia="Gill Sans" w:hAnsi="Gill Sans" w:cs="Gill Sans"/>
                <w:b/>
                <w:sz w:val="16"/>
                <w:szCs w:val="16"/>
              </w:rPr>
              <w:t>Activity Goal:</w:t>
            </w:r>
          </w:p>
        </w:tc>
      </w:tr>
      <w:tr w:rsidR="00A25920" w14:paraId="5A57187F" w14:textId="77777777">
        <w:trPr>
          <w:trHeight w:val="183"/>
        </w:trPr>
        <w:tc>
          <w:tcPr>
            <w:tcW w:w="1037" w:type="dxa"/>
            <w:gridSpan w:val="2"/>
            <w:tcBorders>
              <w:top w:val="single" w:sz="4" w:space="0" w:color="000000"/>
              <w:left w:val="single" w:sz="4" w:space="0" w:color="000000"/>
              <w:bottom w:val="single" w:sz="4" w:space="0" w:color="000000"/>
              <w:right w:val="single" w:sz="4" w:space="0" w:color="000000"/>
            </w:tcBorders>
            <w:vAlign w:val="center"/>
          </w:tcPr>
          <w:p w14:paraId="524C2F93" w14:textId="137B79D8" w:rsidR="00A25920" w:rsidRPr="002024C9" w:rsidRDefault="00311B48">
            <w:pPr>
              <w:rPr>
                <w:rFonts w:ascii="Gill Sans" w:eastAsia="Gill Sans" w:hAnsi="Gill Sans" w:cs="Gill Sans"/>
                <w:b/>
                <w:color w:val="6C6463"/>
                <w:sz w:val="16"/>
                <w:szCs w:val="16"/>
              </w:rPr>
            </w:pPr>
            <w:r w:rsidRPr="002024C9">
              <w:rPr>
                <w:rFonts w:ascii="Gill Sans" w:eastAsia="Gill Sans" w:hAnsi="Gill Sans" w:cs="Gill Sans"/>
                <w:color w:val="6C6463"/>
                <w:sz w:val="16"/>
                <w:szCs w:val="16"/>
              </w:rPr>
              <w:t xml:space="preserve">Number and name of indicator 1: </w:t>
            </w:r>
            <w:r w:rsidR="00004BCB">
              <w:rPr>
                <w:rFonts w:ascii="Gill Sans" w:eastAsia="Gill Sans" w:hAnsi="Gill Sans" w:cs="Gill Sans"/>
                <w:color w:val="6C6463"/>
                <w:sz w:val="16"/>
                <w:szCs w:val="16"/>
              </w:rPr>
              <w:t>e</w:t>
            </w:r>
            <w:r w:rsidRPr="002024C9">
              <w:rPr>
                <w:rFonts w:ascii="Gill Sans" w:eastAsia="Gill Sans" w:hAnsi="Gill Sans" w:cs="Gill Sans"/>
                <w:color w:val="6C6463"/>
                <w:sz w:val="16"/>
                <w:szCs w:val="16"/>
              </w:rPr>
              <w:t>.g.</w:t>
            </w:r>
            <w:r w:rsidR="00004BCB">
              <w:rPr>
                <w:rFonts w:ascii="Gill Sans" w:eastAsia="Gill Sans" w:hAnsi="Gill Sans" w:cs="Gill Sans"/>
                <w:color w:val="6C6463"/>
                <w:sz w:val="16"/>
                <w:szCs w:val="16"/>
              </w:rPr>
              <w:t>,</w:t>
            </w:r>
            <w:r w:rsidRPr="002024C9">
              <w:rPr>
                <w:rFonts w:ascii="Gill Sans" w:eastAsia="Gill Sans" w:hAnsi="Gill Sans" w:cs="Gill Sans"/>
                <w:color w:val="6C6463"/>
                <w:sz w:val="16"/>
                <w:szCs w:val="16"/>
              </w:rPr>
              <w:t xml:space="preserve"> Total amount of…</w:t>
            </w:r>
          </w:p>
        </w:tc>
        <w:tc>
          <w:tcPr>
            <w:tcW w:w="854" w:type="dxa"/>
            <w:tcBorders>
              <w:top w:val="single" w:sz="4" w:space="0" w:color="000000"/>
              <w:left w:val="single" w:sz="4" w:space="0" w:color="000000"/>
              <w:bottom w:val="single" w:sz="4" w:space="0" w:color="000000"/>
              <w:right w:val="single" w:sz="4" w:space="0" w:color="000000"/>
            </w:tcBorders>
            <w:vAlign w:val="center"/>
          </w:tcPr>
          <w:p w14:paraId="4FC9EA93" w14:textId="77777777" w:rsidR="00A25920" w:rsidRPr="002024C9" w:rsidRDefault="00A25920">
            <w:pPr>
              <w:rPr>
                <w:rFonts w:ascii="Gill Sans" w:eastAsia="Gill Sans" w:hAnsi="Gill Sans" w:cs="Gill Sans"/>
                <w:b/>
                <w:color w:val="6C6463"/>
                <w:sz w:val="16"/>
                <w:szCs w:val="16"/>
              </w:rPr>
            </w:pPr>
          </w:p>
        </w:tc>
        <w:tc>
          <w:tcPr>
            <w:tcW w:w="1343" w:type="dxa"/>
            <w:tcBorders>
              <w:top w:val="single" w:sz="4" w:space="0" w:color="000000"/>
              <w:left w:val="single" w:sz="4" w:space="0" w:color="000000"/>
              <w:bottom w:val="single" w:sz="4" w:space="0" w:color="000000"/>
              <w:right w:val="single" w:sz="4" w:space="0" w:color="000000"/>
            </w:tcBorders>
            <w:vAlign w:val="center"/>
          </w:tcPr>
          <w:p w14:paraId="1038F0E2" w14:textId="77777777" w:rsidR="00A25920" w:rsidRPr="002024C9" w:rsidRDefault="00A25920">
            <w:pPr>
              <w:rPr>
                <w:rFonts w:ascii="Gill Sans" w:eastAsia="Gill Sans" w:hAnsi="Gill Sans" w:cs="Gill Sans"/>
                <w:b/>
                <w:color w:val="6C6463"/>
                <w:sz w:val="16"/>
                <w:szCs w:val="16"/>
              </w:rPr>
            </w:pPr>
          </w:p>
        </w:tc>
        <w:tc>
          <w:tcPr>
            <w:tcW w:w="1003" w:type="dxa"/>
            <w:tcBorders>
              <w:top w:val="single" w:sz="4" w:space="0" w:color="000000"/>
              <w:left w:val="single" w:sz="4" w:space="0" w:color="000000"/>
              <w:bottom w:val="single" w:sz="4" w:space="0" w:color="000000"/>
              <w:right w:val="single" w:sz="4" w:space="0" w:color="000000"/>
            </w:tcBorders>
          </w:tcPr>
          <w:p w14:paraId="737DBBA8" w14:textId="77777777" w:rsidR="00A25920" w:rsidRPr="002024C9" w:rsidRDefault="00A25920">
            <w:pPr>
              <w:rPr>
                <w:rFonts w:ascii="Gill Sans" w:eastAsia="Gill Sans" w:hAnsi="Gill Sans" w:cs="Gill Sans"/>
                <w:b/>
                <w:color w:val="6C6463"/>
                <w:sz w:val="16"/>
                <w:szCs w:val="16"/>
              </w:rPr>
            </w:pPr>
          </w:p>
        </w:tc>
        <w:tc>
          <w:tcPr>
            <w:tcW w:w="742" w:type="dxa"/>
            <w:tcBorders>
              <w:top w:val="single" w:sz="4" w:space="0" w:color="000000"/>
              <w:left w:val="single" w:sz="4" w:space="0" w:color="000000"/>
              <w:bottom w:val="single" w:sz="4" w:space="0" w:color="000000"/>
              <w:right w:val="single" w:sz="4" w:space="0" w:color="000000"/>
            </w:tcBorders>
            <w:vAlign w:val="center"/>
          </w:tcPr>
          <w:p w14:paraId="399506A8" w14:textId="77777777" w:rsidR="00A25920" w:rsidRPr="002024C9" w:rsidRDefault="00A25920">
            <w:pPr>
              <w:rPr>
                <w:rFonts w:ascii="Gill Sans" w:eastAsia="Gill Sans" w:hAnsi="Gill Sans" w:cs="Gill Sans"/>
                <w:b/>
                <w:color w:val="6C6463"/>
                <w:sz w:val="16"/>
                <w:szCs w:val="16"/>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252D20CB" w14:textId="77777777" w:rsidR="00A25920" w:rsidRPr="002024C9" w:rsidRDefault="00A25920">
            <w:pPr>
              <w:rPr>
                <w:rFonts w:ascii="Gill Sans" w:eastAsia="Gill Sans" w:hAnsi="Gill Sans" w:cs="Gill Sans"/>
                <w:b/>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F4FC358" w14:textId="77777777" w:rsidR="00A25920" w:rsidRPr="002024C9" w:rsidRDefault="00A25920">
            <w:pPr>
              <w:rPr>
                <w:rFonts w:ascii="Gill Sans" w:eastAsia="Gill Sans" w:hAnsi="Gill Sans" w:cs="Gill Sans"/>
                <w:b/>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205D844" w14:textId="77777777" w:rsidR="00A25920" w:rsidRPr="002024C9" w:rsidRDefault="00A25920">
            <w:pPr>
              <w:rPr>
                <w:rFonts w:ascii="Gill Sans" w:eastAsia="Gill Sans" w:hAnsi="Gill Sans" w:cs="Gill Sans"/>
                <w:b/>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546859C" w14:textId="77777777" w:rsidR="00A25920" w:rsidRPr="002024C9" w:rsidRDefault="00A25920">
            <w:pPr>
              <w:rPr>
                <w:rFonts w:ascii="Gill Sans" w:eastAsia="Gill Sans" w:hAnsi="Gill Sans" w:cs="Gill Sans"/>
                <w:b/>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D80BADE" w14:textId="77777777" w:rsidR="00A25920" w:rsidRPr="002024C9" w:rsidRDefault="00A25920">
            <w:pPr>
              <w:rPr>
                <w:rFonts w:ascii="Gill Sans" w:eastAsia="Gill Sans" w:hAnsi="Gill Sans" w:cs="Gill Sans"/>
                <w:b/>
                <w:color w:val="6C6463"/>
                <w:sz w:val="16"/>
                <w:szCs w:val="16"/>
              </w:rPr>
            </w:pPr>
          </w:p>
        </w:tc>
        <w:tc>
          <w:tcPr>
            <w:tcW w:w="1086" w:type="dxa"/>
            <w:tcBorders>
              <w:top w:val="nil"/>
              <w:left w:val="nil"/>
              <w:bottom w:val="single" w:sz="4" w:space="0" w:color="000000"/>
              <w:right w:val="single" w:sz="4" w:space="0" w:color="000000"/>
            </w:tcBorders>
          </w:tcPr>
          <w:p w14:paraId="3E8DA09A" w14:textId="77777777" w:rsidR="00A25920" w:rsidRPr="002024C9" w:rsidRDefault="00A25920">
            <w:pPr>
              <w:rPr>
                <w:color w:val="6C6463"/>
              </w:rPr>
            </w:pPr>
          </w:p>
        </w:tc>
      </w:tr>
      <w:tr w:rsidR="00A25920" w14:paraId="3CF15586" w14:textId="77777777">
        <w:trPr>
          <w:trHeight w:val="176"/>
        </w:trPr>
        <w:tc>
          <w:tcPr>
            <w:tcW w:w="525" w:type="dxa"/>
            <w:tcBorders>
              <w:top w:val="nil"/>
              <w:left w:val="single" w:sz="4" w:space="0" w:color="000000"/>
              <w:bottom w:val="single" w:sz="4" w:space="0" w:color="000000"/>
              <w:right w:val="single" w:sz="4" w:space="0" w:color="000000"/>
            </w:tcBorders>
          </w:tcPr>
          <w:p w14:paraId="5A53B732" w14:textId="77777777" w:rsidR="00A25920" w:rsidRDefault="00A25920">
            <w:pPr>
              <w:rPr>
                <w:rFonts w:ascii="Gill Sans" w:eastAsia="Gill Sans" w:hAnsi="Gill Sans" w:cs="Gill Sans"/>
                <w:b/>
                <w:sz w:val="16"/>
                <w:szCs w:val="16"/>
              </w:rPr>
            </w:pPr>
          </w:p>
        </w:tc>
        <w:tc>
          <w:tcPr>
            <w:tcW w:w="9290" w:type="dxa"/>
            <w:gridSpan w:val="11"/>
            <w:tcBorders>
              <w:top w:val="nil"/>
              <w:left w:val="single" w:sz="4" w:space="0" w:color="000000"/>
              <w:bottom w:val="single" w:sz="4" w:space="0" w:color="000000"/>
              <w:right w:val="single" w:sz="4" w:space="0" w:color="000000"/>
            </w:tcBorders>
            <w:shd w:val="clear" w:color="auto" w:fill="002F6C"/>
            <w:vAlign w:val="center"/>
          </w:tcPr>
          <w:p w14:paraId="58A7EB0E" w14:textId="77777777" w:rsidR="00A25920" w:rsidRDefault="00311B48">
            <w:pPr>
              <w:rPr>
                <w:rFonts w:ascii="Gill Sans" w:eastAsia="Gill Sans" w:hAnsi="Gill Sans" w:cs="Gill Sans"/>
                <w:b/>
                <w:sz w:val="16"/>
                <w:szCs w:val="16"/>
              </w:rPr>
            </w:pPr>
            <w:r>
              <w:rPr>
                <w:rFonts w:ascii="Gill Sans" w:eastAsia="Gill Sans" w:hAnsi="Gill Sans" w:cs="Gill Sans"/>
                <w:b/>
                <w:sz w:val="16"/>
                <w:szCs w:val="16"/>
              </w:rPr>
              <w:t>Activity Purpose:</w:t>
            </w:r>
          </w:p>
        </w:tc>
      </w:tr>
      <w:tr w:rsidR="00A25920" w14:paraId="0E410637" w14:textId="77777777">
        <w:trPr>
          <w:trHeight w:val="353"/>
        </w:trPr>
        <w:tc>
          <w:tcPr>
            <w:tcW w:w="1037" w:type="dxa"/>
            <w:gridSpan w:val="2"/>
            <w:tcBorders>
              <w:top w:val="single" w:sz="4" w:space="0" w:color="000000"/>
              <w:left w:val="single" w:sz="4" w:space="0" w:color="000000"/>
              <w:bottom w:val="single" w:sz="4" w:space="0" w:color="000000"/>
              <w:right w:val="single" w:sz="4" w:space="0" w:color="000000"/>
            </w:tcBorders>
            <w:vAlign w:val="center"/>
          </w:tcPr>
          <w:p w14:paraId="116ABC91" w14:textId="77777777" w:rsidR="00A25920" w:rsidRPr="002024C9" w:rsidRDefault="00311B48">
            <w:pPr>
              <w:rPr>
                <w:rFonts w:ascii="Gill Sans" w:eastAsia="Gill Sans" w:hAnsi="Gill Sans" w:cs="Gill Sans"/>
                <w:color w:val="6C6463"/>
                <w:sz w:val="16"/>
                <w:szCs w:val="16"/>
              </w:rPr>
            </w:pPr>
            <w:r w:rsidRPr="002024C9">
              <w:rPr>
                <w:rFonts w:ascii="Gill Sans" w:eastAsia="Gill Sans" w:hAnsi="Gill Sans" w:cs="Gill Sans"/>
                <w:color w:val="6C6463"/>
                <w:sz w:val="16"/>
                <w:szCs w:val="16"/>
              </w:rPr>
              <w:t>Number and name of indicator 2:</w:t>
            </w:r>
          </w:p>
        </w:tc>
        <w:tc>
          <w:tcPr>
            <w:tcW w:w="854" w:type="dxa"/>
            <w:tcBorders>
              <w:top w:val="single" w:sz="4" w:space="0" w:color="000000"/>
              <w:left w:val="single" w:sz="4" w:space="0" w:color="000000"/>
              <w:bottom w:val="single" w:sz="4" w:space="0" w:color="000000"/>
              <w:right w:val="single" w:sz="4" w:space="0" w:color="000000"/>
            </w:tcBorders>
            <w:vAlign w:val="center"/>
          </w:tcPr>
          <w:p w14:paraId="46D0B3B5" w14:textId="77777777" w:rsidR="00A25920" w:rsidRPr="002024C9" w:rsidRDefault="00A25920">
            <w:pPr>
              <w:rPr>
                <w:rFonts w:ascii="Gill Sans" w:eastAsia="Gill Sans" w:hAnsi="Gill Sans" w:cs="Gill Sans"/>
                <w:color w:val="6C6463"/>
                <w:sz w:val="16"/>
                <w:szCs w:val="16"/>
              </w:rPr>
            </w:pPr>
          </w:p>
        </w:tc>
        <w:tc>
          <w:tcPr>
            <w:tcW w:w="1343" w:type="dxa"/>
            <w:tcBorders>
              <w:top w:val="single" w:sz="4" w:space="0" w:color="000000"/>
              <w:left w:val="single" w:sz="4" w:space="0" w:color="000000"/>
              <w:bottom w:val="single" w:sz="4" w:space="0" w:color="000000"/>
              <w:right w:val="single" w:sz="4" w:space="0" w:color="000000"/>
            </w:tcBorders>
          </w:tcPr>
          <w:p w14:paraId="4F8B06F6" w14:textId="77777777" w:rsidR="00A25920" w:rsidRPr="002024C9" w:rsidRDefault="00A25920">
            <w:pPr>
              <w:rPr>
                <w:rFonts w:ascii="Gill Sans" w:eastAsia="Gill Sans" w:hAnsi="Gill Sans" w:cs="Gill Sans"/>
                <w:color w:val="6C6463"/>
                <w:sz w:val="16"/>
                <w:szCs w:val="16"/>
              </w:rPr>
            </w:pPr>
          </w:p>
        </w:tc>
        <w:tc>
          <w:tcPr>
            <w:tcW w:w="1003" w:type="dxa"/>
            <w:tcBorders>
              <w:top w:val="single" w:sz="4" w:space="0" w:color="000000"/>
              <w:left w:val="single" w:sz="4" w:space="0" w:color="000000"/>
              <w:bottom w:val="single" w:sz="4" w:space="0" w:color="000000"/>
              <w:right w:val="single" w:sz="4" w:space="0" w:color="000000"/>
            </w:tcBorders>
          </w:tcPr>
          <w:p w14:paraId="2396EDE6" w14:textId="77777777" w:rsidR="00A25920" w:rsidRPr="002024C9" w:rsidRDefault="00A25920">
            <w:pPr>
              <w:rPr>
                <w:rFonts w:ascii="Gill Sans" w:eastAsia="Gill Sans" w:hAnsi="Gill Sans" w:cs="Gill Sans"/>
                <w:color w:val="6C6463"/>
                <w:sz w:val="16"/>
                <w:szCs w:val="16"/>
              </w:rPr>
            </w:pPr>
          </w:p>
        </w:tc>
        <w:tc>
          <w:tcPr>
            <w:tcW w:w="742" w:type="dxa"/>
            <w:tcBorders>
              <w:top w:val="single" w:sz="4" w:space="0" w:color="000000"/>
              <w:left w:val="single" w:sz="4" w:space="0" w:color="000000"/>
              <w:bottom w:val="single" w:sz="4" w:space="0" w:color="000000"/>
              <w:right w:val="single" w:sz="4" w:space="0" w:color="000000"/>
            </w:tcBorders>
            <w:vAlign w:val="center"/>
          </w:tcPr>
          <w:p w14:paraId="703164EC" w14:textId="77777777" w:rsidR="00A25920" w:rsidRPr="002024C9" w:rsidRDefault="00A25920">
            <w:pPr>
              <w:rPr>
                <w:rFonts w:ascii="Gill Sans" w:eastAsia="Gill Sans" w:hAnsi="Gill Sans" w:cs="Gill Sans"/>
                <w:color w:val="6C6463"/>
                <w:sz w:val="16"/>
                <w:szCs w:val="16"/>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31F99FCE" w14:textId="77777777" w:rsidR="00A25920" w:rsidRPr="002024C9" w:rsidRDefault="00A25920">
            <w:pP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074753B" w14:textId="77777777" w:rsidR="00A25920" w:rsidRPr="002024C9" w:rsidRDefault="00A25920">
            <w:pPr>
              <w:rPr>
                <w:color w:val="6C6463"/>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EC238A5"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C03CE1D"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5906DC8A" w14:textId="77777777" w:rsidR="00A25920" w:rsidRPr="002024C9" w:rsidRDefault="00A25920">
            <w:pPr>
              <w:jc w:val="center"/>
              <w:rPr>
                <w:rFonts w:ascii="Gill Sans" w:eastAsia="Gill Sans" w:hAnsi="Gill Sans" w:cs="Gill Sans"/>
                <w:color w:val="6C6463"/>
                <w:sz w:val="16"/>
                <w:szCs w:val="16"/>
              </w:rPr>
            </w:pPr>
          </w:p>
        </w:tc>
        <w:tc>
          <w:tcPr>
            <w:tcW w:w="1086" w:type="dxa"/>
            <w:tcBorders>
              <w:top w:val="single" w:sz="4" w:space="0" w:color="000000"/>
              <w:left w:val="single" w:sz="4" w:space="0" w:color="000000"/>
              <w:bottom w:val="single" w:sz="4" w:space="0" w:color="000000"/>
              <w:right w:val="single" w:sz="4" w:space="0" w:color="000000"/>
            </w:tcBorders>
          </w:tcPr>
          <w:p w14:paraId="77478833" w14:textId="77777777" w:rsidR="00A25920" w:rsidRPr="002024C9" w:rsidRDefault="00A25920">
            <w:pPr>
              <w:jc w:val="center"/>
              <w:rPr>
                <w:rFonts w:ascii="Gill Sans" w:eastAsia="Gill Sans" w:hAnsi="Gill Sans" w:cs="Gill Sans"/>
                <w:color w:val="6C6463"/>
                <w:sz w:val="16"/>
                <w:szCs w:val="16"/>
              </w:rPr>
            </w:pPr>
          </w:p>
        </w:tc>
      </w:tr>
      <w:tr w:rsidR="00A25920" w14:paraId="4D936D27" w14:textId="77777777">
        <w:trPr>
          <w:trHeight w:val="353"/>
        </w:trPr>
        <w:tc>
          <w:tcPr>
            <w:tcW w:w="1037" w:type="dxa"/>
            <w:gridSpan w:val="2"/>
            <w:tcBorders>
              <w:top w:val="single" w:sz="4" w:space="0" w:color="000000"/>
              <w:left w:val="single" w:sz="4" w:space="0" w:color="000000"/>
              <w:bottom w:val="single" w:sz="4" w:space="0" w:color="000000"/>
              <w:right w:val="single" w:sz="4" w:space="0" w:color="000000"/>
            </w:tcBorders>
            <w:vAlign w:val="center"/>
          </w:tcPr>
          <w:p w14:paraId="6F981EDB" w14:textId="77777777" w:rsidR="00A25920" w:rsidRPr="002024C9" w:rsidRDefault="00311B48">
            <w:pPr>
              <w:rPr>
                <w:rFonts w:ascii="Gill Sans" w:eastAsia="Gill Sans" w:hAnsi="Gill Sans" w:cs="Gill Sans"/>
                <w:color w:val="6C6463"/>
                <w:sz w:val="16"/>
                <w:szCs w:val="16"/>
              </w:rPr>
            </w:pPr>
            <w:r w:rsidRPr="002024C9">
              <w:rPr>
                <w:rFonts w:ascii="Gill Sans" w:eastAsia="Gill Sans" w:hAnsi="Gill Sans" w:cs="Gill Sans"/>
                <w:color w:val="6C6463"/>
                <w:sz w:val="16"/>
                <w:szCs w:val="16"/>
              </w:rPr>
              <w:t>Number and name of indicator 3:</w:t>
            </w:r>
          </w:p>
        </w:tc>
        <w:tc>
          <w:tcPr>
            <w:tcW w:w="854" w:type="dxa"/>
            <w:tcBorders>
              <w:top w:val="single" w:sz="4" w:space="0" w:color="000000"/>
              <w:left w:val="single" w:sz="4" w:space="0" w:color="000000"/>
              <w:bottom w:val="single" w:sz="4" w:space="0" w:color="000000"/>
              <w:right w:val="single" w:sz="4" w:space="0" w:color="000000"/>
            </w:tcBorders>
            <w:vAlign w:val="center"/>
          </w:tcPr>
          <w:p w14:paraId="39E49E36" w14:textId="77777777" w:rsidR="00A25920" w:rsidRPr="002024C9" w:rsidRDefault="00A25920">
            <w:pPr>
              <w:rPr>
                <w:rFonts w:ascii="Gill Sans" w:eastAsia="Gill Sans" w:hAnsi="Gill Sans" w:cs="Gill Sans"/>
                <w:color w:val="6C6463"/>
                <w:sz w:val="16"/>
                <w:szCs w:val="16"/>
              </w:rPr>
            </w:pPr>
          </w:p>
        </w:tc>
        <w:tc>
          <w:tcPr>
            <w:tcW w:w="1343" w:type="dxa"/>
            <w:tcBorders>
              <w:top w:val="single" w:sz="4" w:space="0" w:color="000000"/>
              <w:left w:val="single" w:sz="4" w:space="0" w:color="000000"/>
              <w:bottom w:val="single" w:sz="4" w:space="0" w:color="000000"/>
              <w:right w:val="single" w:sz="4" w:space="0" w:color="000000"/>
            </w:tcBorders>
          </w:tcPr>
          <w:p w14:paraId="129651C4" w14:textId="77777777" w:rsidR="00A25920" w:rsidRPr="002024C9" w:rsidRDefault="00A25920">
            <w:pPr>
              <w:rPr>
                <w:rFonts w:ascii="Gill Sans" w:eastAsia="Gill Sans" w:hAnsi="Gill Sans" w:cs="Gill Sans"/>
                <w:color w:val="6C6463"/>
                <w:sz w:val="16"/>
                <w:szCs w:val="16"/>
              </w:rPr>
            </w:pPr>
          </w:p>
        </w:tc>
        <w:tc>
          <w:tcPr>
            <w:tcW w:w="1003" w:type="dxa"/>
            <w:tcBorders>
              <w:top w:val="single" w:sz="4" w:space="0" w:color="000000"/>
              <w:left w:val="single" w:sz="4" w:space="0" w:color="000000"/>
              <w:bottom w:val="single" w:sz="4" w:space="0" w:color="000000"/>
              <w:right w:val="single" w:sz="4" w:space="0" w:color="000000"/>
            </w:tcBorders>
          </w:tcPr>
          <w:p w14:paraId="2BCB7F02" w14:textId="77777777" w:rsidR="00A25920" w:rsidRPr="002024C9" w:rsidRDefault="00A25920">
            <w:pPr>
              <w:rPr>
                <w:rFonts w:ascii="Gill Sans" w:eastAsia="Gill Sans" w:hAnsi="Gill Sans" w:cs="Gill Sans"/>
                <w:color w:val="6C6463"/>
                <w:sz w:val="16"/>
                <w:szCs w:val="16"/>
              </w:rPr>
            </w:pPr>
          </w:p>
        </w:tc>
        <w:tc>
          <w:tcPr>
            <w:tcW w:w="742" w:type="dxa"/>
            <w:tcBorders>
              <w:top w:val="single" w:sz="4" w:space="0" w:color="000000"/>
              <w:left w:val="single" w:sz="4" w:space="0" w:color="000000"/>
              <w:bottom w:val="single" w:sz="4" w:space="0" w:color="000000"/>
              <w:right w:val="single" w:sz="4" w:space="0" w:color="000000"/>
            </w:tcBorders>
            <w:vAlign w:val="center"/>
          </w:tcPr>
          <w:p w14:paraId="38D4290C" w14:textId="77777777" w:rsidR="00A25920" w:rsidRPr="002024C9" w:rsidRDefault="00A25920">
            <w:pPr>
              <w:rPr>
                <w:rFonts w:ascii="Gill Sans" w:eastAsia="Gill Sans" w:hAnsi="Gill Sans" w:cs="Gill Sans"/>
                <w:color w:val="6C6463"/>
                <w:sz w:val="16"/>
                <w:szCs w:val="16"/>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3E37897A"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3A1D82C"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2EEFB6F"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5309715"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7420DE96" w14:textId="77777777" w:rsidR="00A25920" w:rsidRPr="002024C9" w:rsidRDefault="00A25920">
            <w:pPr>
              <w:jc w:val="center"/>
              <w:rPr>
                <w:rFonts w:ascii="Gill Sans" w:eastAsia="Gill Sans" w:hAnsi="Gill Sans" w:cs="Gill Sans"/>
                <w:color w:val="6C6463"/>
                <w:sz w:val="16"/>
                <w:szCs w:val="16"/>
              </w:rPr>
            </w:pPr>
          </w:p>
        </w:tc>
        <w:tc>
          <w:tcPr>
            <w:tcW w:w="1086" w:type="dxa"/>
            <w:tcBorders>
              <w:top w:val="single" w:sz="4" w:space="0" w:color="000000"/>
              <w:left w:val="single" w:sz="4" w:space="0" w:color="000000"/>
              <w:bottom w:val="single" w:sz="4" w:space="0" w:color="000000"/>
              <w:right w:val="single" w:sz="4" w:space="0" w:color="000000"/>
            </w:tcBorders>
          </w:tcPr>
          <w:p w14:paraId="2C081827" w14:textId="77777777" w:rsidR="00A25920" w:rsidRPr="002024C9" w:rsidRDefault="00A25920">
            <w:pPr>
              <w:jc w:val="center"/>
              <w:rPr>
                <w:rFonts w:ascii="Gill Sans" w:eastAsia="Gill Sans" w:hAnsi="Gill Sans" w:cs="Gill Sans"/>
                <w:color w:val="6C6463"/>
                <w:sz w:val="16"/>
                <w:szCs w:val="16"/>
              </w:rPr>
            </w:pPr>
          </w:p>
        </w:tc>
      </w:tr>
      <w:tr w:rsidR="00A25920" w14:paraId="7A127916" w14:textId="77777777">
        <w:trPr>
          <w:trHeight w:val="353"/>
        </w:trPr>
        <w:tc>
          <w:tcPr>
            <w:tcW w:w="1037" w:type="dxa"/>
            <w:gridSpan w:val="2"/>
            <w:tcBorders>
              <w:top w:val="single" w:sz="4" w:space="0" w:color="000000"/>
              <w:left w:val="single" w:sz="4" w:space="0" w:color="000000"/>
              <w:bottom w:val="single" w:sz="4" w:space="0" w:color="000000"/>
              <w:right w:val="single" w:sz="4" w:space="0" w:color="000000"/>
            </w:tcBorders>
            <w:vAlign w:val="center"/>
          </w:tcPr>
          <w:p w14:paraId="2BCF5AF8" w14:textId="77777777" w:rsidR="00A25920" w:rsidRPr="002024C9" w:rsidRDefault="00311B48">
            <w:pPr>
              <w:rPr>
                <w:rFonts w:ascii="Gill Sans" w:eastAsia="Gill Sans" w:hAnsi="Gill Sans" w:cs="Gill Sans"/>
                <w:color w:val="6C6463"/>
                <w:sz w:val="16"/>
                <w:szCs w:val="16"/>
              </w:rPr>
            </w:pPr>
            <w:r w:rsidRPr="002024C9">
              <w:rPr>
                <w:rFonts w:ascii="Gill Sans" w:eastAsia="Gill Sans" w:hAnsi="Gill Sans" w:cs="Gill Sans"/>
                <w:i/>
                <w:color w:val="6C6463"/>
                <w:sz w:val="16"/>
                <w:szCs w:val="16"/>
              </w:rPr>
              <w:t>Add rows per each indicator…</w:t>
            </w:r>
          </w:p>
        </w:tc>
        <w:tc>
          <w:tcPr>
            <w:tcW w:w="854" w:type="dxa"/>
            <w:tcBorders>
              <w:top w:val="single" w:sz="4" w:space="0" w:color="000000"/>
              <w:left w:val="single" w:sz="4" w:space="0" w:color="000000"/>
              <w:bottom w:val="single" w:sz="4" w:space="0" w:color="000000"/>
              <w:right w:val="single" w:sz="4" w:space="0" w:color="000000"/>
            </w:tcBorders>
            <w:vAlign w:val="center"/>
          </w:tcPr>
          <w:p w14:paraId="4CE1A1DA" w14:textId="77777777" w:rsidR="00A25920" w:rsidRPr="002024C9" w:rsidRDefault="00A25920">
            <w:pPr>
              <w:rPr>
                <w:rFonts w:ascii="Gill Sans" w:eastAsia="Gill Sans" w:hAnsi="Gill Sans" w:cs="Gill Sans"/>
                <w:color w:val="6C6463"/>
                <w:sz w:val="16"/>
                <w:szCs w:val="16"/>
              </w:rPr>
            </w:pPr>
          </w:p>
        </w:tc>
        <w:tc>
          <w:tcPr>
            <w:tcW w:w="1343" w:type="dxa"/>
            <w:tcBorders>
              <w:top w:val="single" w:sz="4" w:space="0" w:color="000000"/>
              <w:left w:val="single" w:sz="4" w:space="0" w:color="000000"/>
              <w:bottom w:val="single" w:sz="4" w:space="0" w:color="000000"/>
              <w:right w:val="single" w:sz="4" w:space="0" w:color="000000"/>
            </w:tcBorders>
          </w:tcPr>
          <w:p w14:paraId="070B0629" w14:textId="77777777" w:rsidR="00A25920" w:rsidRPr="002024C9" w:rsidRDefault="00A25920">
            <w:pPr>
              <w:rPr>
                <w:rFonts w:ascii="Gill Sans" w:eastAsia="Gill Sans" w:hAnsi="Gill Sans" w:cs="Gill Sans"/>
                <w:color w:val="6C6463"/>
                <w:sz w:val="16"/>
                <w:szCs w:val="16"/>
              </w:rPr>
            </w:pPr>
          </w:p>
        </w:tc>
        <w:tc>
          <w:tcPr>
            <w:tcW w:w="1003" w:type="dxa"/>
            <w:tcBorders>
              <w:top w:val="single" w:sz="4" w:space="0" w:color="000000"/>
              <w:left w:val="single" w:sz="4" w:space="0" w:color="000000"/>
              <w:bottom w:val="single" w:sz="4" w:space="0" w:color="000000"/>
              <w:right w:val="single" w:sz="4" w:space="0" w:color="000000"/>
            </w:tcBorders>
          </w:tcPr>
          <w:p w14:paraId="4CF7FDD4" w14:textId="77777777" w:rsidR="00A25920" w:rsidRPr="002024C9" w:rsidRDefault="00A25920">
            <w:pPr>
              <w:rPr>
                <w:rFonts w:ascii="Gill Sans" w:eastAsia="Gill Sans" w:hAnsi="Gill Sans" w:cs="Gill Sans"/>
                <w:color w:val="6C6463"/>
                <w:sz w:val="16"/>
                <w:szCs w:val="16"/>
              </w:rPr>
            </w:pPr>
          </w:p>
        </w:tc>
        <w:tc>
          <w:tcPr>
            <w:tcW w:w="742" w:type="dxa"/>
            <w:tcBorders>
              <w:top w:val="single" w:sz="4" w:space="0" w:color="000000"/>
              <w:left w:val="single" w:sz="4" w:space="0" w:color="000000"/>
              <w:bottom w:val="single" w:sz="4" w:space="0" w:color="000000"/>
              <w:right w:val="single" w:sz="4" w:space="0" w:color="000000"/>
            </w:tcBorders>
            <w:vAlign w:val="center"/>
          </w:tcPr>
          <w:p w14:paraId="60D18AED" w14:textId="77777777" w:rsidR="00A25920" w:rsidRPr="002024C9" w:rsidRDefault="00A25920">
            <w:pPr>
              <w:rPr>
                <w:rFonts w:ascii="Gill Sans" w:eastAsia="Gill Sans" w:hAnsi="Gill Sans" w:cs="Gill Sans"/>
                <w:color w:val="6C6463"/>
                <w:sz w:val="16"/>
                <w:szCs w:val="16"/>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61CB88ED"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850DC57"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121D331"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9AFD39E"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695645EA" w14:textId="77777777" w:rsidR="00A25920" w:rsidRPr="002024C9" w:rsidRDefault="00A25920">
            <w:pPr>
              <w:jc w:val="center"/>
              <w:rPr>
                <w:rFonts w:ascii="Gill Sans" w:eastAsia="Gill Sans" w:hAnsi="Gill Sans" w:cs="Gill Sans"/>
                <w:color w:val="6C6463"/>
                <w:sz w:val="16"/>
                <w:szCs w:val="16"/>
              </w:rPr>
            </w:pPr>
          </w:p>
        </w:tc>
        <w:tc>
          <w:tcPr>
            <w:tcW w:w="1086" w:type="dxa"/>
            <w:tcBorders>
              <w:top w:val="single" w:sz="4" w:space="0" w:color="000000"/>
              <w:left w:val="single" w:sz="4" w:space="0" w:color="000000"/>
              <w:bottom w:val="single" w:sz="4" w:space="0" w:color="000000"/>
              <w:right w:val="single" w:sz="4" w:space="0" w:color="000000"/>
            </w:tcBorders>
          </w:tcPr>
          <w:p w14:paraId="2DC5030B" w14:textId="77777777" w:rsidR="00A25920" w:rsidRPr="002024C9" w:rsidRDefault="00A25920">
            <w:pPr>
              <w:jc w:val="center"/>
              <w:rPr>
                <w:rFonts w:ascii="Gill Sans" w:eastAsia="Gill Sans" w:hAnsi="Gill Sans" w:cs="Gill Sans"/>
                <w:color w:val="6C6463"/>
                <w:sz w:val="16"/>
                <w:szCs w:val="16"/>
              </w:rPr>
            </w:pPr>
          </w:p>
        </w:tc>
      </w:tr>
      <w:tr w:rsidR="00A25920" w14:paraId="7B6DDD26" w14:textId="77777777">
        <w:trPr>
          <w:trHeight w:val="227"/>
        </w:trPr>
        <w:tc>
          <w:tcPr>
            <w:tcW w:w="525" w:type="dxa"/>
            <w:tcBorders>
              <w:top w:val="single" w:sz="4" w:space="0" w:color="000000"/>
              <w:left w:val="single" w:sz="4" w:space="0" w:color="000000"/>
              <w:bottom w:val="single" w:sz="4" w:space="0" w:color="000000"/>
              <w:right w:val="single" w:sz="4" w:space="0" w:color="000000"/>
            </w:tcBorders>
          </w:tcPr>
          <w:p w14:paraId="31BC34C2" w14:textId="77777777" w:rsidR="00A25920" w:rsidRDefault="00A25920">
            <w:pPr>
              <w:rPr>
                <w:rFonts w:ascii="Gill Sans" w:eastAsia="Gill Sans" w:hAnsi="Gill Sans" w:cs="Gill Sans"/>
                <w:b/>
                <w:sz w:val="16"/>
                <w:szCs w:val="16"/>
              </w:rPr>
            </w:pPr>
          </w:p>
        </w:tc>
        <w:tc>
          <w:tcPr>
            <w:tcW w:w="9290" w:type="dxa"/>
            <w:gridSpan w:val="11"/>
            <w:tcBorders>
              <w:top w:val="single" w:sz="4" w:space="0" w:color="000000"/>
              <w:left w:val="single" w:sz="4" w:space="0" w:color="000000"/>
              <w:bottom w:val="single" w:sz="4" w:space="0" w:color="000000"/>
              <w:right w:val="single" w:sz="4" w:space="0" w:color="000000"/>
            </w:tcBorders>
            <w:shd w:val="clear" w:color="auto" w:fill="002F6C"/>
            <w:vAlign w:val="center"/>
          </w:tcPr>
          <w:p w14:paraId="1C40C262" w14:textId="77777777" w:rsidR="00A25920" w:rsidRDefault="00311B48">
            <w:pPr>
              <w:rPr>
                <w:rFonts w:ascii="Gill Sans" w:eastAsia="Gill Sans" w:hAnsi="Gill Sans" w:cs="Gill Sans"/>
                <w:b/>
                <w:sz w:val="16"/>
                <w:szCs w:val="16"/>
              </w:rPr>
            </w:pPr>
            <w:r>
              <w:rPr>
                <w:rFonts w:ascii="Gill Sans" w:eastAsia="Gill Sans" w:hAnsi="Gill Sans" w:cs="Gill Sans"/>
                <w:b/>
                <w:sz w:val="16"/>
                <w:szCs w:val="16"/>
              </w:rPr>
              <w:t>Activity Sub-Purpose:</w:t>
            </w:r>
          </w:p>
        </w:tc>
      </w:tr>
      <w:tr w:rsidR="00A25920" w14:paraId="2FC1A77A" w14:textId="77777777">
        <w:trPr>
          <w:trHeight w:val="353"/>
        </w:trPr>
        <w:tc>
          <w:tcPr>
            <w:tcW w:w="1037" w:type="dxa"/>
            <w:gridSpan w:val="2"/>
            <w:tcBorders>
              <w:top w:val="single" w:sz="4" w:space="0" w:color="000000"/>
              <w:left w:val="single" w:sz="4" w:space="0" w:color="000000"/>
              <w:bottom w:val="single" w:sz="4" w:space="0" w:color="000000"/>
              <w:right w:val="single" w:sz="4" w:space="0" w:color="000000"/>
            </w:tcBorders>
            <w:vAlign w:val="center"/>
          </w:tcPr>
          <w:p w14:paraId="40C9F9CF" w14:textId="77777777" w:rsidR="00A25920" w:rsidRPr="002024C9" w:rsidRDefault="00311B48">
            <w:pPr>
              <w:rPr>
                <w:rFonts w:ascii="Gill Sans" w:eastAsia="Gill Sans" w:hAnsi="Gill Sans" w:cs="Gill Sans"/>
                <w:color w:val="6C6463"/>
                <w:sz w:val="16"/>
                <w:szCs w:val="16"/>
              </w:rPr>
            </w:pPr>
            <w:r w:rsidRPr="002024C9">
              <w:rPr>
                <w:rFonts w:ascii="Gill Sans" w:eastAsia="Gill Sans" w:hAnsi="Gill Sans" w:cs="Gill Sans"/>
                <w:color w:val="6C6463"/>
                <w:sz w:val="16"/>
                <w:szCs w:val="16"/>
              </w:rPr>
              <w:t xml:space="preserve">Number and name of indicator x: </w:t>
            </w:r>
          </w:p>
        </w:tc>
        <w:tc>
          <w:tcPr>
            <w:tcW w:w="854" w:type="dxa"/>
            <w:tcBorders>
              <w:top w:val="single" w:sz="4" w:space="0" w:color="000000"/>
              <w:left w:val="single" w:sz="4" w:space="0" w:color="000000"/>
              <w:bottom w:val="single" w:sz="4" w:space="0" w:color="000000"/>
              <w:right w:val="single" w:sz="4" w:space="0" w:color="000000"/>
            </w:tcBorders>
            <w:vAlign w:val="center"/>
          </w:tcPr>
          <w:p w14:paraId="1F814F8B" w14:textId="77777777" w:rsidR="00A25920" w:rsidRPr="002024C9" w:rsidRDefault="00A25920">
            <w:pPr>
              <w:rPr>
                <w:rFonts w:ascii="Gill Sans" w:eastAsia="Gill Sans" w:hAnsi="Gill Sans" w:cs="Gill Sans"/>
                <w:color w:val="6C6463"/>
                <w:sz w:val="16"/>
                <w:szCs w:val="16"/>
              </w:rPr>
            </w:pPr>
          </w:p>
        </w:tc>
        <w:tc>
          <w:tcPr>
            <w:tcW w:w="1343" w:type="dxa"/>
            <w:tcBorders>
              <w:top w:val="single" w:sz="4" w:space="0" w:color="000000"/>
              <w:left w:val="single" w:sz="4" w:space="0" w:color="000000"/>
              <w:bottom w:val="single" w:sz="4" w:space="0" w:color="000000"/>
              <w:right w:val="single" w:sz="4" w:space="0" w:color="000000"/>
            </w:tcBorders>
          </w:tcPr>
          <w:p w14:paraId="3ED55D11" w14:textId="77777777" w:rsidR="00A25920" w:rsidRPr="002024C9" w:rsidRDefault="00A25920">
            <w:pPr>
              <w:rPr>
                <w:rFonts w:ascii="Gill Sans" w:eastAsia="Gill Sans" w:hAnsi="Gill Sans" w:cs="Gill Sans"/>
                <w:color w:val="6C6463"/>
                <w:sz w:val="16"/>
                <w:szCs w:val="16"/>
              </w:rPr>
            </w:pPr>
          </w:p>
        </w:tc>
        <w:tc>
          <w:tcPr>
            <w:tcW w:w="1003" w:type="dxa"/>
            <w:tcBorders>
              <w:top w:val="single" w:sz="4" w:space="0" w:color="000000"/>
              <w:left w:val="single" w:sz="4" w:space="0" w:color="000000"/>
              <w:bottom w:val="single" w:sz="4" w:space="0" w:color="000000"/>
              <w:right w:val="single" w:sz="4" w:space="0" w:color="000000"/>
            </w:tcBorders>
          </w:tcPr>
          <w:p w14:paraId="1A60194A" w14:textId="77777777" w:rsidR="00A25920" w:rsidRPr="002024C9" w:rsidRDefault="00A25920">
            <w:pPr>
              <w:rPr>
                <w:rFonts w:ascii="Gill Sans" w:eastAsia="Gill Sans" w:hAnsi="Gill Sans" w:cs="Gill Sans"/>
                <w:color w:val="6C6463"/>
                <w:sz w:val="16"/>
                <w:szCs w:val="16"/>
              </w:rPr>
            </w:pPr>
          </w:p>
        </w:tc>
        <w:tc>
          <w:tcPr>
            <w:tcW w:w="742" w:type="dxa"/>
            <w:tcBorders>
              <w:top w:val="single" w:sz="4" w:space="0" w:color="000000"/>
              <w:left w:val="single" w:sz="4" w:space="0" w:color="000000"/>
              <w:bottom w:val="single" w:sz="4" w:space="0" w:color="000000"/>
              <w:right w:val="single" w:sz="4" w:space="0" w:color="000000"/>
            </w:tcBorders>
            <w:vAlign w:val="center"/>
          </w:tcPr>
          <w:p w14:paraId="73B6E3A0" w14:textId="77777777" w:rsidR="00A25920" w:rsidRPr="002024C9" w:rsidRDefault="00A25920">
            <w:pPr>
              <w:rPr>
                <w:rFonts w:ascii="Gill Sans" w:eastAsia="Gill Sans" w:hAnsi="Gill Sans" w:cs="Gill Sans"/>
                <w:color w:val="6C6463"/>
                <w:sz w:val="16"/>
                <w:szCs w:val="16"/>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4A4776B9" w14:textId="77777777" w:rsidR="00A25920" w:rsidRPr="002024C9" w:rsidRDefault="00A25920">
            <w:pP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2A26BF4" w14:textId="77777777" w:rsidR="00A25920" w:rsidRPr="002024C9" w:rsidRDefault="00A25920">
            <w:pPr>
              <w:rPr>
                <w:color w:val="6C6463"/>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C1433D4"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E150ABB"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1849830D" w14:textId="77777777" w:rsidR="00A25920" w:rsidRPr="002024C9" w:rsidRDefault="00A25920">
            <w:pPr>
              <w:jc w:val="center"/>
              <w:rPr>
                <w:rFonts w:ascii="Gill Sans" w:eastAsia="Gill Sans" w:hAnsi="Gill Sans" w:cs="Gill Sans"/>
                <w:color w:val="6C6463"/>
                <w:sz w:val="16"/>
                <w:szCs w:val="16"/>
              </w:rPr>
            </w:pPr>
          </w:p>
        </w:tc>
        <w:tc>
          <w:tcPr>
            <w:tcW w:w="1086" w:type="dxa"/>
            <w:tcBorders>
              <w:top w:val="single" w:sz="4" w:space="0" w:color="000000"/>
              <w:left w:val="single" w:sz="4" w:space="0" w:color="000000"/>
              <w:bottom w:val="single" w:sz="4" w:space="0" w:color="000000"/>
              <w:right w:val="single" w:sz="4" w:space="0" w:color="000000"/>
            </w:tcBorders>
          </w:tcPr>
          <w:p w14:paraId="57353867" w14:textId="77777777" w:rsidR="00A25920" w:rsidRPr="002024C9" w:rsidRDefault="00A25920">
            <w:pPr>
              <w:jc w:val="center"/>
              <w:rPr>
                <w:rFonts w:ascii="Gill Sans" w:eastAsia="Gill Sans" w:hAnsi="Gill Sans" w:cs="Gill Sans"/>
                <w:color w:val="6C6463"/>
                <w:sz w:val="16"/>
                <w:szCs w:val="16"/>
              </w:rPr>
            </w:pPr>
          </w:p>
        </w:tc>
      </w:tr>
      <w:tr w:rsidR="00A25920" w14:paraId="4F171070" w14:textId="77777777">
        <w:trPr>
          <w:trHeight w:val="439"/>
        </w:trPr>
        <w:tc>
          <w:tcPr>
            <w:tcW w:w="1037" w:type="dxa"/>
            <w:gridSpan w:val="2"/>
            <w:tcBorders>
              <w:top w:val="single" w:sz="4" w:space="0" w:color="000000"/>
              <w:left w:val="single" w:sz="4" w:space="0" w:color="000000"/>
              <w:bottom w:val="single" w:sz="4" w:space="0" w:color="000000"/>
              <w:right w:val="single" w:sz="4" w:space="0" w:color="000000"/>
            </w:tcBorders>
            <w:vAlign w:val="center"/>
          </w:tcPr>
          <w:p w14:paraId="3342C7EA" w14:textId="77777777" w:rsidR="00A25920" w:rsidRPr="002024C9" w:rsidRDefault="00311B48">
            <w:pPr>
              <w:rPr>
                <w:rFonts w:ascii="Gill Sans" w:eastAsia="Gill Sans" w:hAnsi="Gill Sans" w:cs="Gill Sans"/>
                <w:i/>
                <w:color w:val="6C6463"/>
                <w:sz w:val="16"/>
                <w:szCs w:val="16"/>
              </w:rPr>
            </w:pPr>
            <w:r w:rsidRPr="002024C9">
              <w:rPr>
                <w:rFonts w:ascii="Gill Sans" w:eastAsia="Gill Sans" w:hAnsi="Gill Sans" w:cs="Gill Sans"/>
                <w:i/>
                <w:color w:val="6C6463"/>
                <w:sz w:val="16"/>
                <w:szCs w:val="16"/>
              </w:rPr>
              <w:t>Add rows per each indicator…</w:t>
            </w:r>
          </w:p>
        </w:tc>
        <w:tc>
          <w:tcPr>
            <w:tcW w:w="854" w:type="dxa"/>
            <w:tcBorders>
              <w:top w:val="single" w:sz="4" w:space="0" w:color="000000"/>
              <w:left w:val="single" w:sz="4" w:space="0" w:color="000000"/>
              <w:bottom w:val="single" w:sz="4" w:space="0" w:color="000000"/>
              <w:right w:val="single" w:sz="4" w:space="0" w:color="000000"/>
            </w:tcBorders>
            <w:vAlign w:val="center"/>
          </w:tcPr>
          <w:p w14:paraId="23FC389F" w14:textId="77777777" w:rsidR="00A25920" w:rsidRPr="002024C9" w:rsidRDefault="00A25920">
            <w:pPr>
              <w:rPr>
                <w:rFonts w:ascii="Gill Sans" w:eastAsia="Gill Sans" w:hAnsi="Gill Sans" w:cs="Gill Sans"/>
                <w:color w:val="6C6463"/>
                <w:sz w:val="16"/>
                <w:szCs w:val="16"/>
              </w:rPr>
            </w:pPr>
          </w:p>
        </w:tc>
        <w:tc>
          <w:tcPr>
            <w:tcW w:w="1343" w:type="dxa"/>
            <w:tcBorders>
              <w:top w:val="single" w:sz="4" w:space="0" w:color="000000"/>
              <w:left w:val="single" w:sz="4" w:space="0" w:color="000000"/>
              <w:bottom w:val="single" w:sz="4" w:space="0" w:color="000000"/>
              <w:right w:val="single" w:sz="4" w:space="0" w:color="000000"/>
            </w:tcBorders>
          </w:tcPr>
          <w:p w14:paraId="1E14F2B9" w14:textId="77777777" w:rsidR="00A25920" w:rsidRPr="002024C9" w:rsidRDefault="00A25920">
            <w:pPr>
              <w:rPr>
                <w:rFonts w:ascii="Gill Sans" w:eastAsia="Gill Sans" w:hAnsi="Gill Sans" w:cs="Gill Sans"/>
                <w:color w:val="6C6463"/>
                <w:sz w:val="16"/>
                <w:szCs w:val="16"/>
              </w:rPr>
            </w:pPr>
          </w:p>
        </w:tc>
        <w:tc>
          <w:tcPr>
            <w:tcW w:w="1003" w:type="dxa"/>
            <w:tcBorders>
              <w:top w:val="single" w:sz="4" w:space="0" w:color="000000"/>
              <w:left w:val="single" w:sz="4" w:space="0" w:color="000000"/>
              <w:bottom w:val="single" w:sz="4" w:space="0" w:color="000000"/>
              <w:right w:val="single" w:sz="4" w:space="0" w:color="000000"/>
            </w:tcBorders>
          </w:tcPr>
          <w:p w14:paraId="24B05736" w14:textId="77777777" w:rsidR="00A25920" w:rsidRPr="002024C9" w:rsidRDefault="00A25920">
            <w:pPr>
              <w:rPr>
                <w:rFonts w:ascii="Gill Sans" w:eastAsia="Gill Sans" w:hAnsi="Gill Sans" w:cs="Gill Sans"/>
                <w:color w:val="6C6463"/>
                <w:sz w:val="16"/>
                <w:szCs w:val="16"/>
              </w:rPr>
            </w:pPr>
          </w:p>
        </w:tc>
        <w:tc>
          <w:tcPr>
            <w:tcW w:w="742" w:type="dxa"/>
            <w:tcBorders>
              <w:top w:val="single" w:sz="4" w:space="0" w:color="000000"/>
              <w:left w:val="single" w:sz="4" w:space="0" w:color="000000"/>
              <w:bottom w:val="single" w:sz="4" w:space="0" w:color="000000"/>
              <w:right w:val="single" w:sz="4" w:space="0" w:color="000000"/>
            </w:tcBorders>
            <w:vAlign w:val="center"/>
          </w:tcPr>
          <w:p w14:paraId="1C0E6858" w14:textId="77777777" w:rsidR="00A25920" w:rsidRPr="002024C9" w:rsidRDefault="00A25920">
            <w:pPr>
              <w:rPr>
                <w:rFonts w:ascii="Gill Sans" w:eastAsia="Gill Sans" w:hAnsi="Gill Sans" w:cs="Gill Sans"/>
                <w:color w:val="6C6463"/>
                <w:sz w:val="16"/>
                <w:szCs w:val="16"/>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6FC5B482"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EAAD671"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AF1603A"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9056D3C"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503C5A4E" w14:textId="77777777" w:rsidR="00A25920" w:rsidRPr="002024C9" w:rsidRDefault="00A25920">
            <w:pPr>
              <w:jc w:val="center"/>
              <w:rPr>
                <w:rFonts w:ascii="Gill Sans" w:eastAsia="Gill Sans" w:hAnsi="Gill Sans" w:cs="Gill Sans"/>
                <w:color w:val="6C6463"/>
                <w:sz w:val="16"/>
                <w:szCs w:val="16"/>
              </w:rPr>
            </w:pPr>
          </w:p>
        </w:tc>
        <w:tc>
          <w:tcPr>
            <w:tcW w:w="1086" w:type="dxa"/>
            <w:tcBorders>
              <w:top w:val="single" w:sz="4" w:space="0" w:color="000000"/>
              <w:left w:val="single" w:sz="4" w:space="0" w:color="000000"/>
              <w:bottom w:val="single" w:sz="4" w:space="0" w:color="000000"/>
              <w:right w:val="single" w:sz="4" w:space="0" w:color="000000"/>
            </w:tcBorders>
          </w:tcPr>
          <w:p w14:paraId="3661556D" w14:textId="77777777" w:rsidR="00A25920" w:rsidRPr="002024C9" w:rsidRDefault="00A25920">
            <w:pPr>
              <w:jc w:val="center"/>
              <w:rPr>
                <w:rFonts w:ascii="Gill Sans" w:eastAsia="Gill Sans" w:hAnsi="Gill Sans" w:cs="Gill Sans"/>
                <w:color w:val="6C6463"/>
                <w:sz w:val="16"/>
                <w:szCs w:val="16"/>
              </w:rPr>
            </w:pPr>
          </w:p>
        </w:tc>
      </w:tr>
      <w:tr w:rsidR="00A25920" w14:paraId="32C80DCA" w14:textId="77777777">
        <w:trPr>
          <w:trHeight w:val="227"/>
        </w:trPr>
        <w:tc>
          <w:tcPr>
            <w:tcW w:w="1037" w:type="dxa"/>
            <w:gridSpan w:val="2"/>
            <w:tcBorders>
              <w:top w:val="single" w:sz="4" w:space="0" w:color="000000"/>
              <w:left w:val="single" w:sz="4" w:space="0" w:color="000000"/>
              <w:bottom w:val="single" w:sz="4" w:space="0" w:color="000000"/>
              <w:right w:val="single" w:sz="4" w:space="0" w:color="000000"/>
            </w:tcBorders>
          </w:tcPr>
          <w:p w14:paraId="42DE6A5C" w14:textId="6A06596C" w:rsidR="00A25920" w:rsidRPr="002024C9" w:rsidRDefault="00311B48">
            <w:pPr>
              <w:rPr>
                <w:rFonts w:ascii="Gill Sans" w:eastAsia="Gill Sans" w:hAnsi="Gill Sans" w:cs="Gill Sans"/>
                <w:i/>
                <w:color w:val="6C6463"/>
                <w:sz w:val="16"/>
                <w:szCs w:val="16"/>
              </w:rPr>
            </w:pPr>
            <w:r w:rsidRPr="002024C9">
              <w:rPr>
                <w:rFonts w:ascii="Gill Sans" w:eastAsia="Gill Sans" w:hAnsi="Gill Sans" w:cs="Gill Sans"/>
                <w:i/>
                <w:color w:val="6C6463"/>
                <w:sz w:val="16"/>
                <w:szCs w:val="16"/>
              </w:rPr>
              <w:t xml:space="preserve">Add rows per each </w:t>
            </w:r>
            <w:r w:rsidR="00004BCB">
              <w:rPr>
                <w:rFonts w:ascii="Gill Sans" w:eastAsia="Gill Sans" w:hAnsi="Gill Sans" w:cs="Gill Sans"/>
                <w:i/>
                <w:color w:val="6C6463"/>
                <w:sz w:val="16"/>
                <w:szCs w:val="16"/>
              </w:rPr>
              <w:t>S</w:t>
            </w:r>
            <w:r w:rsidR="00004BCB" w:rsidRPr="002024C9">
              <w:rPr>
                <w:rFonts w:ascii="Gill Sans" w:eastAsia="Gill Sans" w:hAnsi="Gill Sans" w:cs="Gill Sans"/>
                <w:i/>
                <w:color w:val="6C6463"/>
                <w:sz w:val="16"/>
                <w:szCs w:val="16"/>
              </w:rPr>
              <w:t>ub</w:t>
            </w:r>
            <w:r w:rsidRPr="002024C9">
              <w:rPr>
                <w:rFonts w:ascii="Gill Sans" w:eastAsia="Gill Sans" w:hAnsi="Gill Sans" w:cs="Gill Sans"/>
                <w:i/>
                <w:color w:val="6C6463"/>
                <w:sz w:val="16"/>
                <w:szCs w:val="16"/>
              </w:rPr>
              <w:t>-</w:t>
            </w:r>
            <w:r w:rsidR="00004BCB">
              <w:rPr>
                <w:rFonts w:ascii="Gill Sans" w:eastAsia="Gill Sans" w:hAnsi="Gill Sans" w:cs="Gill Sans"/>
                <w:i/>
                <w:color w:val="6C6463"/>
                <w:sz w:val="16"/>
                <w:szCs w:val="16"/>
              </w:rPr>
              <w:t>P</w:t>
            </w:r>
            <w:r w:rsidR="00004BCB" w:rsidRPr="002024C9">
              <w:rPr>
                <w:rFonts w:ascii="Gill Sans" w:eastAsia="Gill Sans" w:hAnsi="Gill Sans" w:cs="Gill Sans"/>
                <w:i/>
                <w:color w:val="6C6463"/>
                <w:sz w:val="16"/>
                <w:szCs w:val="16"/>
              </w:rPr>
              <w:t>urpose</w:t>
            </w:r>
            <w:r w:rsidRPr="002024C9">
              <w:rPr>
                <w:rFonts w:ascii="Gill Sans" w:eastAsia="Gill Sans" w:hAnsi="Gill Sans" w:cs="Gill Sans"/>
                <w:i/>
                <w:color w:val="6C6463"/>
                <w:sz w:val="16"/>
                <w:szCs w:val="16"/>
              </w:rPr>
              <w:t>…</w:t>
            </w:r>
          </w:p>
        </w:tc>
        <w:tc>
          <w:tcPr>
            <w:tcW w:w="8778" w:type="dxa"/>
            <w:gridSpan w:val="10"/>
            <w:tcBorders>
              <w:top w:val="single" w:sz="4" w:space="0" w:color="000000"/>
              <w:left w:val="single" w:sz="4" w:space="0" w:color="000000"/>
              <w:bottom w:val="single" w:sz="4" w:space="0" w:color="000000"/>
              <w:right w:val="single" w:sz="4" w:space="0" w:color="000000"/>
            </w:tcBorders>
            <w:vAlign w:val="center"/>
          </w:tcPr>
          <w:p w14:paraId="69A324CF" w14:textId="77777777" w:rsidR="00A25920" w:rsidRPr="002024C9" w:rsidRDefault="00A25920">
            <w:pPr>
              <w:rPr>
                <w:rFonts w:ascii="Gill Sans" w:eastAsia="Gill Sans" w:hAnsi="Gill Sans" w:cs="Gill Sans"/>
                <w:i/>
                <w:color w:val="6C6463"/>
                <w:sz w:val="16"/>
                <w:szCs w:val="16"/>
              </w:rPr>
            </w:pPr>
          </w:p>
        </w:tc>
      </w:tr>
      <w:tr w:rsidR="00A25920" w14:paraId="6C9EA32E" w14:textId="77777777">
        <w:trPr>
          <w:trHeight w:val="227"/>
        </w:trPr>
        <w:tc>
          <w:tcPr>
            <w:tcW w:w="525" w:type="dxa"/>
            <w:tcBorders>
              <w:top w:val="single" w:sz="4" w:space="0" w:color="000000"/>
              <w:left w:val="single" w:sz="4" w:space="0" w:color="000000"/>
              <w:bottom w:val="single" w:sz="4" w:space="0" w:color="000000"/>
              <w:right w:val="single" w:sz="4" w:space="0" w:color="000000"/>
            </w:tcBorders>
          </w:tcPr>
          <w:p w14:paraId="3FC5CA23" w14:textId="77777777" w:rsidR="00A25920" w:rsidRDefault="00A25920">
            <w:pPr>
              <w:rPr>
                <w:rFonts w:ascii="Gill Sans" w:eastAsia="Gill Sans" w:hAnsi="Gill Sans" w:cs="Gill Sans"/>
                <w:b/>
                <w:sz w:val="16"/>
                <w:szCs w:val="16"/>
              </w:rPr>
            </w:pPr>
          </w:p>
        </w:tc>
        <w:tc>
          <w:tcPr>
            <w:tcW w:w="9290" w:type="dxa"/>
            <w:gridSpan w:val="11"/>
            <w:tcBorders>
              <w:top w:val="single" w:sz="4" w:space="0" w:color="000000"/>
              <w:left w:val="single" w:sz="4" w:space="0" w:color="000000"/>
              <w:bottom w:val="single" w:sz="4" w:space="0" w:color="000000"/>
              <w:right w:val="single" w:sz="4" w:space="0" w:color="000000"/>
            </w:tcBorders>
            <w:shd w:val="clear" w:color="auto" w:fill="002F6C"/>
            <w:vAlign w:val="center"/>
          </w:tcPr>
          <w:p w14:paraId="21E86CB2" w14:textId="77777777" w:rsidR="00A25920" w:rsidRDefault="00311B48">
            <w:pPr>
              <w:rPr>
                <w:rFonts w:ascii="Gill Sans" w:eastAsia="Gill Sans" w:hAnsi="Gill Sans" w:cs="Gill Sans"/>
                <w:b/>
                <w:sz w:val="16"/>
                <w:szCs w:val="16"/>
              </w:rPr>
            </w:pPr>
            <w:r>
              <w:rPr>
                <w:rFonts w:ascii="Gill Sans" w:eastAsia="Gill Sans" w:hAnsi="Gill Sans" w:cs="Gill Sans"/>
                <w:b/>
                <w:sz w:val="16"/>
                <w:szCs w:val="16"/>
              </w:rPr>
              <w:t>Activity Outcome/Output:</w:t>
            </w:r>
          </w:p>
        </w:tc>
      </w:tr>
      <w:tr w:rsidR="00A25920" w14:paraId="1085F992" w14:textId="77777777">
        <w:trPr>
          <w:trHeight w:val="353"/>
        </w:trPr>
        <w:tc>
          <w:tcPr>
            <w:tcW w:w="1037" w:type="dxa"/>
            <w:gridSpan w:val="2"/>
            <w:tcBorders>
              <w:top w:val="single" w:sz="4" w:space="0" w:color="000000"/>
              <w:left w:val="single" w:sz="4" w:space="0" w:color="000000"/>
              <w:bottom w:val="single" w:sz="4" w:space="0" w:color="000000"/>
              <w:right w:val="single" w:sz="4" w:space="0" w:color="000000"/>
            </w:tcBorders>
            <w:vAlign w:val="center"/>
          </w:tcPr>
          <w:p w14:paraId="1CE71699" w14:textId="77777777" w:rsidR="00A25920" w:rsidRPr="002024C9" w:rsidRDefault="00311B48">
            <w:pPr>
              <w:rPr>
                <w:rFonts w:ascii="Gill Sans" w:eastAsia="Gill Sans" w:hAnsi="Gill Sans" w:cs="Gill Sans"/>
                <w:color w:val="6C6463"/>
                <w:sz w:val="16"/>
                <w:szCs w:val="16"/>
              </w:rPr>
            </w:pPr>
            <w:r w:rsidRPr="002024C9">
              <w:rPr>
                <w:rFonts w:ascii="Gill Sans" w:eastAsia="Gill Sans" w:hAnsi="Gill Sans" w:cs="Gill Sans"/>
                <w:color w:val="6C6463"/>
                <w:sz w:val="16"/>
                <w:szCs w:val="16"/>
              </w:rPr>
              <w:t xml:space="preserve">Number and name </w:t>
            </w:r>
            <w:r w:rsidRPr="002024C9">
              <w:rPr>
                <w:rFonts w:ascii="Gill Sans" w:eastAsia="Gill Sans" w:hAnsi="Gill Sans" w:cs="Gill Sans"/>
                <w:color w:val="6C6463"/>
                <w:sz w:val="16"/>
                <w:szCs w:val="16"/>
              </w:rPr>
              <w:lastRenderedPageBreak/>
              <w:t>of indicator x:</w:t>
            </w:r>
          </w:p>
        </w:tc>
        <w:tc>
          <w:tcPr>
            <w:tcW w:w="854" w:type="dxa"/>
            <w:tcBorders>
              <w:top w:val="single" w:sz="4" w:space="0" w:color="000000"/>
              <w:left w:val="single" w:sz="4" w:space="0" w:color="000000"/>
              <w:bottom w:val="single" w:sz="4" w:space="0" w:color="000000"/>
              <w:right w:val="single" w:sz="4" w:space="0" w:color="000000"/>
            </w:tcBorders>
            <w:vAlign w:val="center"/>
          </w:tcPr>
          <w:p w14:paraId="685A9ADC" w14:textId="77777777" w:rsidR="00A25920" w:rsidRPr="002024C9" w:rsidRDefault="00A25920">
            <w:pPr>
              <w:rPr>
                <w:rFonts w:ascii="Gill Sans" w:eastAsia="Gill Sans" w:hAnsi="Gill Sans" w:cs="Gill Sans"/>
                <w:color w:val="6C6463"/>
                <w:sz w:val="16"/>
                <w:szCs w:val="16"/>
              </w:rPr>
            </w:pPr>
          </w:p>
        </w:tc>
        <w:tc>
          <w:tcPr>
            <w:tcW w:w="1343" w:type="dxa"/>
            <w:tcBorders>
              <w:top w:val="single" w:sz="4" w:space="0" w:color="000000"/>
              <w:left w:val="single" w:sz="4" w:space="0" w:color="000000"/>
              <w:bottom w:val="single" w:sz="4" w:space="0" w:color="000000"/>
              <w:right w:val="single" w:sz="4" w:space="0" w:color="000000"/>
            </w:tcBorders>
          </w:tcPr>
          <w:p w14:paraId="76F3DB5C" w14:textId="77777777" w:rsidR="00A25920" w:rsidRPr="002024C9" w:rsidRDefault="00A25920">
            <w:pPr>
              <w:rPr>
                <w:rFonts w:ascii="Gill Sans" w:eastAsia="Gill Sans" w:hAnsi="Gill Sans" w:cs="Gill Sans"/>
                <w:color w:val="6C6463"/>
                <w:sz w:val="16"/>
                <w:szCs w:val="16"/>
              </w:rPr>
            </w:pPr>
          </w:p>
        </w:tc>
        <w:tc>
          <w:tcPr>
            <w:tcW w:w="1003" w:type="dxa"/>
            <w:tcBorders>
              <w:top w:val="single" w:sz="4" w:space="0" w:color="000000"/>
              <w:left w:val="single" w:sz="4" w:space="0" w:color="000000"/>
              <w:bottom w:val="single" w:sz="4" w:space="0" w:color="000000"/>
              <w:right w:val="single" w:sz="4" w:space="0" w:color="000000"/>
            </w:tcBorders>
          </w:tcPr>
          <w:p w14:paraId="043358C7" w14:textId="77777777" w:rsidR="00A25920" w:rsidRPr="002024C9" w:rsidRDefault="00A25920">
            <w:pPr>
              <w:rPr>
                <w:rFonts w:ascii="Gill Sans" w:eastAsia="Gill Sans" w:hAnsi="Gill Sans" w:cs="Gill Sans"/>
                <w:color w:val="6C6463"/>
                <w:sz w:val="16"/>
                <w:szCs w:val="16"/>
              </w:rPr>
            </w:pPr>
          </w:p>
        </w:tc>
        <w:tc>
          <w:tcPr>
            <w:tcW w:w="742" w:type="dxa"/>
            <w:tcBorders>
              <w:top w:val="single" w:sz="4" w:space="0" w:color="000000"/>
              <w:left w:val="single" w:sz="4" w:space="0" w:color="000000"/>
              <w:bottom w:val="single" w:sz="4" w:space="0" w:color="000000"/>
              <w:right w:val="single" w:sz="4" w:space="0" w:color="000000"/>
            </w:tcBorders>
            <w:vAlign w:val="center"/>
          </w:tcPr>
          <w:p w14:paraId="40E1839D" w14:textId="77777777" w:rsidR="00A25920" w:rsidRPr="002024C9" w:rsidRDefault="00A25920">
            <w:pPr>
              <w:rPr>
                <w:rFonts w:ascii="Gill Sans" w:eastAsia="Gill Sans" w:hAnsi="Gill Sans" w:cs="Gill Sans"/>
                <w:color w:val="6C6463"/>
                <w:sz w:val="16"/>
                <w:szCs w:val="16"/>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2682F627" w14:textId="77777777" w:rsidR="00A25920" w:rsidRPr="002024C9" w:rsidRDefault="00A25920">
            <w:pP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92A0106" w14:textId="77777777" w:rsidR="00A25920" w:rsidRPr="002024C9" w:rsidRDefault="00A25920">
            <w:pPr>
              <w:rPr>
                <w:color w:val="6C6463"/>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B760844"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A27DE4F"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16887317" w14:textId="77777777" w:rsidR="00A25920" w:rsidRPr="002024C9" w:rsidRDefault="00A25920">
            <w:pPr>
              <w:jc w:val="center"/>
              <w:rPr>
                <w:rFonts w:ascii="Gill Sans" w:eastAsia="Gill Sans" w:hAnsi="Gill Sans" w:cs="Gill Sans"/>
                <w:color w:val="6C6463"/>
                <w:sz w:val="16"/>
                <w:szCs w:val="16"/>
              </w:rPr>
            </w:pPr>
          </w:p>
        </w:tc>
        <w:tc>
          <w:tcPr>
            <w:tcW w:w="1086" w:type="dxa"/>
            <w:tcBorders>
              <w:top w:val="single" w:sz="4" w:space="0" w:color="000000"/>
              <w:left w:val="single" w:sz="4" w:space="0" w:color="000000"/>
              <w:bottom w:val="single" w:sz="4" w:space="0" w:color="000000"/>
              <w:right w:val="single" w:sz="4" w:space="0" w:color="000000"/>
            </w:tcBorders>
          </w:tcPr>
          <w:p w14:paraId="0BB3EC89" w14:textId="77777777" w:rsidR="00A25920" w:rsidRPr="002024C9" w:rsidRDefault="00A25920">
            <w:pPr>
              <w:jc w:val="center"/>
              <w:rPr>
                <w:rFonts w:ascii="Gill Sans" w:eastAsia="Gill Sans" w:hAnsi="Gill Sans" w:cs="Gill Sans"/>
                <w:color w:val="6C6463"/>
                <w:sz w:val="16"/>
                <w:szCs w:val="16"/>
              </w:rPr>
            </w:pPr>
          </w:p>
        </w:tc>
      </w:tr>
      <w:tr w:rsidR="00A25920" w14:paraId="0B0B9340" w14:textId="77777777">
        <w:trPr>
          <w:trHeight w:val="353"/>
        </w:trPr>
        <w:tc>
          <w:tcPr>
            <w:tcW w:w="1037" w:type="dxa"/>
            <w:gridSpan w:val="2"/>
            <w:tcBorders>
              <w:top w:val="single" w:sz="4" w:space="0" w:color="000000"/>
              <w:left w:val="single" w:sz="4" w:space="0" w:color="000000"/>
              <w:bottom w:val="single" w:sz="4" w:space="0" w:color="000000"/>
              <w:right w:val="single" w:sz="4" w:space="0" w:color="000000"/>
            </w:tcBorders>
            <w:vAlign w:val="center"/>
          </w:tcPr>
          <w:p w14:paraId="7EC4198C" w14:textId="77777777" w:rsidR="00A25920" w:rsidRPr="002024C9" w:rsidRDefault="00311B48">
            <w:pPr>
              <w:rPr>
                <w:rFonts w:ascii="Gill Sans" w:eastAsia="Gill Sans" w:hAnsi="Gill Sans" w:cs="Gill Sans"/>
                <w:i/>
                <w:color w:val="6C6463"/>
                <w:sz w:val="16"/>
                <w:szCs w:val="16"/>
              </w:rPr>
            </w:pPr>
            <w:r w:rsidRPr="002024C9">
              <w:rPr>
                <w:rFonts w:ascii="Gill Sans" w:eastAsia="Gill Sans" w:hAnsi="Gill Sans" w:cs="Gill Sans"/>
                <w:i/>
                <w:color w:val="6C6463"/>
                <w:sz w:val="16"/>
                <w:szCs w:val="16"/>
              </w:rPr>
              <w:t>Add rows per each indicator…</w:t>
            </w:r>
          </w:p>
        </w:tc>
        <w:tc>
          <w:tcPr>
            <w:tcW w:w="854" w:type="dxa"/>
            <w:tcBorders>
              <w:top w:val="single" w:sz="4" w:space="0" w:color="000000"/>
              <w:left w:val="single" w:sz="4" w:space="0" w:color="000000"/>
              <w:bottom w:val="single" w:sz="4" w:space="0" w:color="000000"/>
              <w:right w:val="single" w:sz="4" w:space="0" w:color="000000"/>
            </w:tcBorders>
            <w:vAlign w:val="center"/>
          </w:tcPr>
          <w:p w14:paraId="441502F3" w14:textId="77777777" w:rsidR="00A25920" w:rsidRPr="002024C9" w:rsidRDefault="00A25920">
            <w:pPr>
              <w:rPr>
                <w:rFonts w:ascii="Gill Sans" w:eastAsia="Gill Sans" w:hAnsi="Gill Sans" w:cs="Gill Sans"/>
                <w:color w:val="6C6463"/>
                <w:sz w:val="16"/>
                <w:szCs w:val="16"/>
              </w:rPr>
            </w:pPr>
          </w:p>
        </w:tc>
        <w:tc>
          <w:tcPr>
            <w:tcW w:w="1343" w:type="dxa"/>
            <w:tcBorders>
              <w:top w:val="single" w:sz="4" w:space="0" w:color="000000"/>
              <w:left w:val="single" w:sz="4" w:space="0" w:color="000000"/>
              <w:bottom w:val="single" w:sz="4" w:space="0" w:color="000000"/>
              <w:right w:val="single" w:sz="4" w:space="0" w:color="000000"/>
            </w:tcBorders>
          </w:tcPr>
          <w:p w14:paraId="751EFE1D" w14:textId="77777777" w:rsidR="00A25920" w:rsidRPr="002024C9" w:rsidRDefault="00A25920">
            <w:pPr>
              <w:rPr>
                <w:rFonts w:ascii="Gill Sans" w:eastAsia="Gill Sans" w:hAnsi="Gill Sans" w:cs="Gill Sans"/>
                <w:color w:val="6C6463"/>
                <w:sz w:val="16"/>
                <w:szCs w:val="16"/>
              </w:rPr>
            </w:pPr>
          </w:p>
        </w:tc>
        <w:tc>
          <w:tcPr>
            <w:tcW w:w="1003" w:type="dxa"/>
            <w:tcBorders>
              <w:top w:val="single" w:sz="4" w:space="0" w:color="000000"/>
              <w:left w:val="single" w:sz="4" w:space="0" w:color="000000"/>
              <w:bottom w:val="single" w:sz="4" w:space="0" w:color="000000"/>
              <w:right w:val="single" w:sz="4" w:space="0" w:color="000000"/>
            </w:tcBorders>
          </w:tcPr>
          <w:p w14:paraId="41079692" w14:textId="77777777" w:rsidR="00A25920" w:rsidRPr="002024C9" w:rsidRDefault="00A25920">
            <w:pPr>
              <w:rPr>
                <w:rFonts w:ascii="Gill Sans" w:eastAsia="Gill Sans" w:hAnsi="Gill Sans" w:cs="Gill Sans"/>
                <w:color w:val="6C6463"/>
                <w:sz w:val="16"/>
                <w:szCs w:val="16"/>
              </w:rPr>
            </w:pPr>
          </w:p>
        </w:tc>
        <w:tc>
          <w:tcPr>
            <w:tcW w:w="742" w:type="dxa"/>
            <w:tcBorders>
              <w:top w:val="single" w:sz="4" w:space="0" w:color="000000"/>
              <w:left w:val="single" w:sz="4" w:space="0" w:color="000000"/>
              <w:bottom w:val="single" w:sz="4" w:space="0" w:color="000000"/>
              <w:right w:val="single" w:sz="4" w:space="0" w:color="000000"/>
            </w:tcBorders>
            <w:vAlign w:val="center"/>
          </w:tcPr>
          <w:p w14:paraId="5B283894" w14:textId="77777777" w:rsidR="00A25920" w:rsidRPr="002024C9" w:rsidRDefault="00A25920">
            <w:pPr>
              <w:rPr>
                <w:rFonts w:ascii="Gill Sans" w:eastAsia="Gill Sans" w:hAnsi="Gill Sans" w:cs="Gill Sans"/>
                <w:color w:val="6C6463"/>
                <w:sz w:val="16"/>
                <w:szCs w:val="16"/>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310F61EE" w14:textId="77777777" w:rsidR="00A25920" w:rsidRPr="002024C9" w:rsidRDefault="00A25920">
            <w:pP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62CAAF9" w14:textId="77777777" w:rsidR="00A25920" w:rsidRPr="002024C9" w:rsidRDefault="00A25920">
            <w:pPr>
              <w:rPr>
                <w:color w:val="6C6463"/>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AA7DF2E"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529E7EA"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73B2CDAD" w14:textId="77777777" w:rsidR="00A25920" w:rsidRPr="002024C9" w:rsidRDefault="00A25920">
            <w:pPr>
              <w:jc w:val="center"/>
              <w:rPr>
                <w:rFonts w:ascii="Gill Sans" w:eastAsia="Gill Sans" w:hAnsi="Gill Sans" w:cs="Gill Sans"/>
                <w:color w:val="6C6463"/>
                <w:sz w:val="16"/>
                <w:szCs w:val="16"/>
              </w:rPr>
            </w:pPr>
          </w:p>
        </w:tc>
        <w:tc>
          <w:tcPr>
            <w:tcW w:w="1086" w:type="dxa"/>
            <w:tcBorders>
              <w:top w:val="single" w:sz="4" w:space="0" w:color="000000"/>
              <w:left w:val="single" w:sz="4" w:space="0" w:color="000000"/>
              <w:bottom w:val="single" w:sz="4" w:space="0" w:color="000000"/>
              <w:right w:val="single" w:sz="4" w:space="0" w:color="000000"/>
            </w:tcBorders>
          </w:tcPr>
          <w:p w14:paraId="2D89659A" w14:textId="77777777" w:rsidR="00A25920" w:rsidRPr="002024C9" w:rsidRDefault="00A25920">
            <w:pPr>
              <w:jc w:val="center"/>
              <w:rPr>
                <w:rFonts w:ascii="Gill Sans" w:eastAsia="Gill Sans" w:hAnsi="Gill Sans" w:cs="Gill Sans"/>
                <w:color w:val="6C6463"/>
                <w:sz w:val="16"/>
                <w:szCs w:val="16"/>
              </w:rPr>
            </w:pPr>
          </w:p>
        </w:tc>
      </w:tr>
    </w:tbl>
    <w:p w14:paraId="561CAA9B" w14:textId="3C376E59" w:rsidR="00A25920" w:rsidRPr="001D026A" w:rsidRDefault="00311B48">
      <w:pPr>
        <w:spacing w:before="240"/>
        <w:jc w:val="both"/>
        <w:rPr>
          <w:rFonts w:ascii="Gill Sans" w:eastAsia="Gill Sans" w:hAnsi="Gill Sans" w:cs="Gill Sans"/>
          <w:b/>
          <w:i/>
          <w:color w:val="002F6C"/>
          <w:sz w:val="22"/>
          <w:szCs w:val="22"/>
        </w:rPr>
      </w:pPr>
      <w:r w:rsidRPr="001D026A">
        <w:rPr>
          <w:rFonts w:ascii="Gill Sans" w:eastAsia="Gill Sans" w:hAnsi="Gill Sans" w:cs="Gill Sans"/>
          <w:b/>
          <w:i/>
          <w:color w:val="002F6C"/>
          <w:sz w:val="22"/>
          <w:szCs w:val="22"/>
        </w:rPr>
        <w:t>Instructions:</w:t>
      </w:r>
    </w:p>
    <w:p w14:paraId="24C9EA88" w14:textId="77777777" w:rsidR="00A25920" w:rsidRPr="001D026A" w:rsidRDefault="00A25920">
      <w:pPr>
        <w:jc w:val="both"/>
        <w:rPr>
          <w:rFonts w:ascii="Gill Sans" w:eastAsia="Gill Sans" w:hAnsi="Gill Sans" w:cs="Gill Sans"/>
          <w:b/>
          <w:i/>
          <w:color w:val="002F6C"/>
          <w:sz w:val="22"/>
          <w:szCs w:val="22"/>
        </w:rPr>
      </w:pPr>
    </w:p>
    <w:p w14:paraId="71371E4C" w14:textId="4E3EF39B" w:rsidR="00A25920" w:rsidRPr="001D026A" w:rsidRDefault="00311B48" w:rsidP="004A2472">
      <w:pPr>
        <w:tabs>
          <w:tab w:val="right" w:pos="691"/>
        </w:tabs>
        <w:spacing w:after="80"/>
        <w:rPr>
          <w:rFonts w:ascii="Gill Sans" w:eastAsia="Gill Sans" w:hAnsi="Gill Sans" w:cs="Gill Sans"/>
          <w:b/>
          <w:i/>
          <w:color w:val="002F6C"/>
          <w:sz w:val="22"/>
          <w:szCs w:val="22"/>
        </w:rPr>
      </w:pPr>
      <w:r w:rsidRPr="001D026A">
        <w:rPr>
          <w:rFonts w:ascii="Gill Sans" w:eastAsia="Gill Sans" w:hAnsi="Gill Sans" w:cs="Gill Sans"/>
          <w:b/>
          <w:i/>
          <w:color w:val="002F6C"/>
          <w:sz w:val="22"/>
          <w:szCs w:val="22"/>
        </w:rPr>
        <w:t xml:space="preserve">Indicator: </w:t>
      </w:r>
      <w:r w:rsidRPr="001D026A">
        <w:rPr>
          <w:rFonts w:ascii="Gill Sans" w:eastAsia="Gill Sans" w:hAnsi="Gill Sans" w:cs="Gill Sans"/>
          <w:i/>
          <w:color w:val="002F6C"/>
          <w:sz w:val="22"/>
          <w:szCs w:val="22"/>
        </w:rPr>
        <w:t xml:space="preserve">State the name and unique identifier for the indicator that will measure the expected result listed in the next column. Disaggregates of an indicator may be listed in </w:t>
      </w:r>
      <w:r w:rsidRPr="00FE5B45">
        <w:rPr>
          <w:rFonts w:ascii="Gill Sans" w:eastAsia="Gill Sans" w:hAnsi="Gill Sans" w:cs="Gill Sans"/>
          <w:i/>
          <w:color w:val="002F6C"/>
          <w:sz w:val="22"/>
          <w:szCs w:val="22"/>
        </w:rPr>
        <w:t>separate row</w:t>
      </w:r>
      <w:r w:rsidR="00004BCB" w:rsidRPr="00FE5B45">
        <w:rPr>
          <w:rFonts w:ascii="Gill Sans" w:eastAsia="Gill Sans" w:hAnsi="Gill Sans" w:cs="Gill Sans"/>
          <w:i/>
          <w:color w:val="002F6C"/>
          <w:sz w:val="22"/>
          <w:szCs w:val="22"/>
        </w:rPr>
        <w:t>s</w:t>
      </w:r>
      <w:r w:rsidRPr="001D026A">
        <w:rPr>
          <w:rFonts w:ascii="Gill Sans" w:eastAsia="Gill Sans" w:hAnsi="Gill Sans" w:cs="Gill Sans"/>
          <w:i/>
          <w:color w:val="002F6C"/>
          <w:sz w:val="22"/>
          <w:szCs w:val="22"/>
        </w:rPr>
        <w:t xml:space="preserve"> below the parent indicator.</w:t>
      </w:r>
    </w:p>
    <w:p w14:paraId="6A9240F8" w14:textId="41C5A582" w:rsidR="00A25920" w:rsidRPr="001D026A" w:rsidRDefault="00311B48" w:rsidP="004A2472">
      <w:pPr>
        <w:tabs>
          <w:tab w:val="right" w:pos="691"/>
        </w:tabs>
        <w:spacing w:after="80"/>
        <w:rPr>
          <w:rFonts w:ascii="Gill Sans" w:eastAsia="Gill Sans" w:hAnsi="Gill Sans" w:cs="Gill Sans"/>
          <w:i/>
          <w:color w:val="002F6C"/>
          <w:sz w:val="22"/>
          <w:szCs w:val="22"/>
        </w:rPr>
      </w:pPr>
      <w:r w:rsidRPr="001D026A">
        <w:rPr>
          <w:rFonts w:ascii="Gill Sans" w:eastAsia="Gill Sans" w:hAnsi="Gill Sans" w:cs="Gill Sans"/>
          <w:b/>
          <w:i/>
          <w:color w:val="002F6C"/>
          <w:sz w:val="22"/>
          <w:szCs w:val="22"/>
        </w:rPr>
        <w:t xml:space="preserve">Unit of Measure: </w:t>
      </w:r>
      <w:r w:rsidRPr="001D026A">
        <w:rPr>
          <w:rFonts w:ascii="Gill Sans" w:eastAsia="Gill Sans" w:hAnsi="Gill Sans" w:cs="Gill Sans"/>
          <w:i/>
          <w:color w:val="002F6C"/>
          <w:sz w:val="22"/>
          <w:szCs w:val="22"/>
        </w:rPr>
        <w:t xml:space="preserve">State the unit of measure (e.g., </w:t>
      </w:r>
      <w:r w:rsidR="000A2FE8" w:rsidRPr="001D026A">
        <w:rPr>
          <w:rFonts w:ascii="Gill Sans" w:eastAsia="Gill Sans" w:hAnsi="Gill Sans" w:cs="Gill Sans"/>
          <w:i/>
          <w:color w:val="002F6C"/>
          <w:sz w:val="22"/>
          <w:szCs w:val="22"/>
        </w:rPr>
        <w:t>integer</w:t>
      </w:r>
      <w:r w:rsidR="00647863">
        <w:rPr>
          <w:rFonts w:ascii="Gill Sans" w:eastAsia="Gill Sans" w:hAnsi="Gill Sans" w:cs="Gill Sans"/>
          <w:i/>
          <w:color w:val="002F6C"/>
          <w:sz w:val="22"/>
          <w:szCs w:val="22"/>
        </w:rPr>
        <w:t>/</w:t>
      </w:r>
      <w:r w:rsidR="000A2FE8" w:rsidRPr="001D026A">
        <w:rPr>
          <w:rFonts w:ascii="Gill Sans" w:eastAsia="Gill Sans" w:hAnsi="Gill Sans" w:cs="Gill Sans"/>
          <w:i/>
          <w:color w:val="002F6C"/>
          <w:sz w:val="22"/>
          <w:szCs w:val="22"/>
        </w:rPr>
        <w:t>number,</w:t>
      </w:r>
      <w:r w:rsidR="00326F8A">
        <w:rPr>
          <w:rFonts w:ascii="Gill Sans" w:eastAsia="Gill Sans" w:hAnsi="Gill Sans" w:cs="Gill Sans"/>
          <w:i/>
          <w:color w:val="002F6C"/>
          <w:sz w:val="22"/>
          <w:szCs w:val="22"/>
        </w:rPr>
        <w:t xml:space="preserve"> </w:t>
      </w:r>
      <w:r w:rsidR="000A2FE8" w:rsidRPr="001D026A">
        <w:rPr>
          <w:rFonts w:ascii="Gill Sans" w:eastAsia="Gill Sans" w:hAnsi="Gill Sans" w:cs="Gill Sans"/>
          <w:i/>
          <w:color w:val="002F6C"/>
          <w:sz w:val="22"/>
          <w:szCs w:val="22"/>
        </w:rPr>
        <w:t>percentage, proportion/ratio</w:t>
      </w:r>
      <w:r w:rsidRPr="001D026A">
        <w:rPr>
          <w:rFonts w:ascii="Gill Sans" w:eastAsia="Gill Sans" w:hAnsi="Gill Sans" w:cs="Gill Sans"/>
          <w:i/>
          <w:color w:val="002F6C"/>
          <w:sz w:val="22"/>
          <w:szCs w:val="22"/>
        </w:rPr>
        <w:t>).</w:t>
      </w:r>
    </w:p>
    <w:p w14:paraId="07D35193" w14:textId="77777777" w:rsidR="00A25920" w:rsidRPr="001D026A" w:rsidRDefault="00311B48" w:rsidP="004A2472">
      <w:pPr>
        <w:tabs>
          <w:tab w:val="right" w:pos="691"/>
        </w:tabs>
        <w:spacing w:after="80"/>
        <w:rPr>
          <w:rFonts w:ascii="Gill Sans" w:eastAsia="Gill Sans" w:hAnsi="Gill Sans" w:cs="Gill Sans"/>
          <w:i/>
          <w:color w:val="002F6C"/>
          <w:sz w:val="22"/>
          <w:szCs w:val="22"/>
        </w:rPr>
      </w:pPr>
      <w:r w:rsidRPr="001D026A">
        <w:rPr>
          <w:rFonts w:ascii="Gill Sans" w:eastAsia="Gill Sans" w:hAnsi="Gill Sans" w:cs="Gill Sans"/>
          <w:b/>
          <w:i/>
          <w:color w:val="002F6C"/>
          <w:sz w:val="22"/>
          <w:szCs w:val="22"/>
        </w:rPr>
        <w:t>Disaggregation:</w:t>
      </w:r>
      <w:r w:rsidRPr="001D026A">
        <w:rPr>
          <w:rFonts w:ascii="Gill Sans" w:eastAsia="Gill Sans" w:hAnsi="Gill Sans" w:cs="Gill Sans"/>
          <w:i/>
          <w:color w:val="002F6C"/>
          <w:sz w:val="22"/>
          <w:szCs w:val="22"/>
        </w:rPr>
        <w:t xml:space="preserve"> State the disaggregation for each indicator.</w:t>
      </w:r>
    </w:p>
    <w:p w14:paraId="50ED21F5" w14:textId="359979E8" w:rsidR="00A25920" w:rsidRPr="001D026A" w:rsidRDefault="00311B48" w:rsidP="004A2472">
      <w:pPr>
        <w:tabs>
          <w:tab w:val="right" w:pos="691"/>
        </w:tabs>
        <w:spacing w:after="80"/>
        <w:rPr>
          <w:rFonts w:ascii="Gill Sans" w:eastAsia="Gill Sans" w:hAnsi="Gill Sans" w:cs="Gill Sans"/>
          <w:i/>
          <w:color w:val="002F6C"/>
          <w:sz w:val="22"/>
          <w:szCs w:val="22"/>
        </w:rPr>
      </w:pPr>
      <w:r w:rsidRPr="001D026A">
        <w:rPr>
          <w:rFonts w:ascii="Gill Sans" w:eastAsia="Gill Sans" w:hAnsi="Gill Sans" w:cs="Gill Sans"/>
          <w:b/>
          <w:i/>
          <w:color w:val="002F6C"/>
          <w:sz w:val="22"/>
          <w:szCs w:val="22"/>
        </w:rPr>
        <w:t xml:space="preserve">Frequency: </w:t>
      </w:r>
      <w:r w:rsidRPr="001D026A">
        <w:rPr>
          <w:rFonts w:ascii="Gill Sans" w:eastAsia="Gill Sans" w:hAnsi="Gill Sans" w:cs="Gill Sans"/>
          <w:i/>
          <w:color w:val="002F6C"/>
          <w:sz w:val="22"/>
          <w:szCs w:val="22"/>
        </w:rPr>
        <w:t>State how often the data are reported to USAID</w:t>
      </w:r>
      <w:r w:rsidR="009D6649">
        <w:rPr>
          <w:rFonts w:ascii="Gill Sans" w:eastAsia="Gill Sans" w:hAnsi="Gill Sans" w:cs="Gill Sans"/>
          <w:i/>
          <w:color w:val="002F6C"/>
          <w:sz w:val="22"/>
          <w:szCs w:val="22"/>
        </w:rPr>
        <w:t xml:space="preserve"> (annually, bi-annually,</w:t>
      </w:r>
      <w:r w:rsidR="00647863">
        <w:rPr>
          <w:rFonts w:ascii="Gill Sans" w:eastAsia="Gill Sans" w:hAnsi="Gill Sans" w:cs="Gill Sans"/>
          <w:i/>
          <w:color w:val="002F6C"/>
          <w:sz w:val="22"/>
          <w:szCs w:val="22"/>
        </w:rPr>
        <w:t xml:space="preserve"> semi-annually</w:t>
      </w:r>
      <w:r w:rsidR="00004BCB">
        <w:rPr>
          <w:rFonts w:ascii="Gill Sans" w:eastAsia="Gill Sans" w:hAnsi="Gill Sans" w:cs="Gill Sans"/>
          <w:i/>
          <w:color w:val="002F6C"/>
          <w:sz w:val="22"/>
          <w:szCs w:val="22"/>
        </w:rPr>
        <w:t xml:space="preserve"> or</w:t>
      </w:r>
      <w:r w:rsidR="009D6649">
        <w:rPr>
          <w:rFonts w:ascii="Gill Sans" w:eastAsia="Gill Sans" w:hAnsi="Gill Sans" w:cs="Gill Sans"/>
          <w:i/>
          <w:color w:val="002F6C"/>
          <w:sz w:val="22"/>
          <w:szCs w:val="22"/>
        </w:rPr>
        <w:t xml:space="preserve"> quarterly)</w:t>
      </w:r>
      <w:r w:rsidRPr="001D026A">
        <w:rPr>
          <w:rFonts w:ascii="Gill Sans" w:eastAsia="Gill Sans" w:hAnsi="Gill Sans" w:cs="Gill Sans"/>
          <w:i/>
          <w:color w:val="002F6C"/>
          <w:sz w:val="22"/>
          <w:szCs w:val="22"/>
        </w:rPr>
        <w:t>.</w:t>
      </w:r>
      <w:r w:rsidR="006E08FE">
        <w:rPr>
          <w:rFonts w:ascii="Gill Sans" w:eastAsia="Gill Sans" w:hAnsi="Gill Sans" w:cs="Gill Sans"/>
          <w:i/>
          <w:color w:val="002F6C"/>
          <w:sz w:val="22"/>
          <w:szCs w:val="22"/>
        </w:rPr>
        <w:t xml:space="preserve"> USAID/BiH recommends annual report</w:t>
      </w:r>
      <w:r w:rsidR="005B03FE">
        <w:rPr>
          <w:rFonts w:ascii="Gill Sans" w:eastAsia="Gill Sans" w:hAnsi="Gill Sans" w:cs="Gill Sans"/>
          <w:i/>
          <w:color w:val="002F6C"/>
          <w:sz w:val="22"/>
          <w:szCs w:val="22"/>
        </w:rPr>
        <w:t>ing</w:t>
      </w:r>
      <w:r w:rsidR="006E08FE">
        <w:rPr>
          <w:rFonts w:ascii="Gill Sans" w:eastAsia="Gill Sans" w:hAnsi="Gill Sans" w:cs="Gill Sans"/>
          <w:i/>
          <w:color w:val="002F6C"/>
          <w:sz w:val="22"/>
          <w:szCs w:val="22"/>
        </w:rPr>
        <w:t xml:space="preserve"> for </w:t>
      </w:r>
      <w:r w:rsidR="00E12A60">
        <w:rPr>
          <w:rFonts w:ascii="Gill Sans" w:eastAsia="Gill Sans" w:hAnsi="Gill Sans" w:cs="Gill Sans"/>
          <w:i/>
          <w:color w:val="002F6C"/>
          <w:sz w:val="22"/>
          <w:szCs w:val="22"/>
        </w:rPr>
        <w:t>Activity</w:t>
      </w:r>
      <w:r w:rsidR="006E08FE">
        <w:rPr>
          <w:rFonts w:ascii="Gill Sans" w:eastAsia="Gill Sans" w:hAnsi="Gill Sans" w:cs="Gill Sans"/>
          <w:i/>
          <w:color w:val="002F6C"/>
          <w:sz w:val="22"/>
          <w:szCs w:val="22"/>
        </w:rPr>
        <w:t xml:space="preserve"> </w:t>
      </w:r>
      <w:r w:rsidR="005B03FE">
        <w:rPr>
          <w:rFonts w:ascii="Gill Sans" w:eastAsia="Gill Sans" w:hAnsi="Gill Sans" w:cs="Gill Sans"/>
          <w:i/>
          <w:color w:val="002F6C"/>
          <w:sz w:val="22"/>
          <w:szCs w:val="22"/>
        </w:rPr>
        <w:t>indicators</w:t>
      </w:r>
      <w:r w:rsidR="006E08FE">
        <w:rPr>
          <w:rFonts w:ascii="Gill Sans" w:eastAsia="Gill Sans" w:hAnsi="Gill Sans" w:cs="Gill Sans"/>
          <w:i/>
          <w:color w:val="002F6C"/>
          <w:sz w:val="22"/>
          <w:szCs w:val="22"/>
        </w:rPr>
        <w:t>.</w:t>
      </w:r>
    </w:p>
    <w:p w14:paraId="343C9EA1" w14:textId="05E778B8" w:rsidR="00A25920" w:rsidRPr="001D026A" w:rsidRDefault="00311B48" w:rsidP="004A2472">
      <w:pPr>
        <w:tabs>
          <w:tab w:val="right" w:pos="691"/>
        </w:tabs>
        <w:spacing w:after="80"/>
        <w:rPr>
          <w:rFonts w:ascii="Gill Sans" w:eastAsia="Gill Sans" w:hAnsi="Gill Sans" w:cs="Gill Sans"/>
          <w:i/>
          <w:color w:val="002F6C"/>
          <w:sz w:val="22"/>
          <w:szCs w:val="22"/>
        </w:rPr>
      </w:pPr>
      <w:r w:rsidRPr="001D026A">
        <w:rPr>
          <w:rFonts w:ascii="Gill Sans" w:eastAsia="Gill Sans" w:hAnsi="Gill Sans" w:cs="Gill Sans"/>
          <w:b/>
          <w:i/>
          <w:color w:val="002F6C"/>
          <w:sz w:val="22"/>
          <w:szCs w:val="22"/>
        </w:rPr>
        <w:t xml:space="preserve">Data Source: </w:t>
      </w:r>
      <w:r w:rsidRPr="001D026A">
        <w:rPr>
          <w:rFonts w:ascii="Gill Sans" w:eastAsia="Gill Sans" w:hAnsi="Gill Sans" w:cs="Gill Sans"/>
          <w:i/>
          <w:color w:val="002F6C"/>
          <w:sz w:val="22"/>
          <w:szCs w:val="22"/>
        </w:rPr>
        <w:t>State the source of the data</w:t>
      </w:r>
      <w:r w:rsidR="000538AA" w:rsidRPr="001D026A">
        <w:rPr>
          <w:rFonts w:ascii="Gill Sans" w:eastAsia="Gill Sans" w:hAnsi="Gill Sans" w:cs="Gill Sans"/>
          <w:i/>
          <w:color w:val="002F6C"/>
          <w:sz w:val="22"/>
          <w:szCs w:val="22"/>
        </w:rPr>
        <w:t>.</w:t>
      </w:r>
    </w:p>
    <w:p w14:paraId="149E4C2D" w14:textId="77777777" w:rsidR="00A25920" w:rsidRPr="001D026A" w:rsidRDefault="00311B48" w:rsidP="004A2472">
      <w:pPr>
        <w:tabs>
          <w:tab w:val="right" w:pos="691"/>
        </w:tabs>
        <w:spacing w:after="80"/>
        <w:rPr>
          <w:rFonts w:ascii="Gill Sans" w:eastAsia="Gill Sans" w:hAnsi="Gill Sans" w:cs="Gill Sans"/>
          <w:color w:val="002F6C"/>
          <w:sz w:val="22"/>
          <w:szCs w:val="22"/>
        </w:rPr>
      </w:pPr>
      <w:r w:rsidRPr="001D026A">
        <w:rPr>
          <w:rFonts w:ascii="Gill Sans" w:eastAsia="Gill Sans" w:hAnsi="Gill Sans" w:cs="Gill Sans"/>
          <w:b/>
          <w:i/>
          <w:color w:val="002F6C"/>
          <w:sz w:val="22"/>
          <w:szCs w:val="22"/>
        </w:rPr>
        <w:t>Overall Activity Baseline</w:t>
      </w:r>
      <w:r w:rsidRPr="001D026A">
        <w:rPr>
          <w:rFonts w:ascii="Gill Sans" w:eastAsia="Gill Sans" w:hAnsi="Gill Sans" w:cs="Gill Sans"/>
          <w:i/>
          <w:color w:val="002F6C"/>
          <w:sz w:val="22"/>
          <w:szCs w:val="22"/>
        </w:rPr>
        <w:t>: State the value of the indicator at “baseline,” i.e., before major implementation actions of the planned USAID-supported activity.</w:t>
      </w:r>
    </w:p>
    <w:p w14:paraId="17DD0AFB" w14:textId="141EF052" w:rsidR="00A25920" w:rsidRPr="001D026A" w:rsidRDefault="00311B48" w:rsidP="004A2472">
      <w:pPr>
        <w:tabs>
          <w:tab w:val="right" w:pos="691"/>
        </w:tabs>
        <w:spacing w:after="80"/>
        <w:rPr>
          <w:rFonts w:ascii="Gill Sans" w:eastAsia="Gill Sans" w:hAnsi="Gill Sans" w:cs="Gill Sans"/>
          <w:i/>
          <w:color w:val="002F6C"/>
          <w:sz w:val="22"/>
          <w:szCs w:val="22"/>
        </w:rPr>
      </w:pPr>
      <w:r w:rsidRPr="001D026A">
        <w:rPr>
          <w:rFonts w:ascii="Gill Sans" w:eastAsia="Gill Sans" w:hAnsi="Gill Sans" w:cs="Gill Sans"/>
          <w:b/>
          <w:i/>
          <w:color w:val="002F6C"/>
          <w:sz w:val="22"/>
          <w:szCs w:val="22"/>
        </w:rPr>
        <w:t>Target:</w:t>
      </w:r>
      <w:r w:rsidRPr="001D026A">
        <w:rPr>
          <w:rFonts w:ascii="Gill Sans" w:eastAsia="Gill Sans" w:hAnsi="Gill Sans" w:cs="Gill Sans"/>
          <w:color w:val="002F6C"/>
          <w:sz w:val="22"/>
          <w:szCs w:val="22"/>
        </w:rPr>
        <w:t xml:space="preserve"> </w:t>
      </w:r>
      <w:r w:rsidRPr="001D026A">
        <w:rPr>
          <w:rFonts w:ascii="Gill Sans" w:eastAsia="Gill Sans" w:hAnsi="Gill Sans" w:cs="Gill Sans"/>
          <w:i/>
          <w:color w:val="002F6C"/>
          <w:sz w:val="22"/>
          <w:szCs w:val="22"/>
        </w:rPr>
        <w:t>State the targets per year for each indicator.</w:t>
      </w:r>
    </w:p>
    <w:p w14:paraId="569276B2" w14:textId="364D1C8F" w:rsidR="00A25920" w:rsidRPr="001D026A" w:rsidRDefault="00311B48" w:rsidP="004A2472">
      <w:pPr>
        <w:tabs>
          <w:tab w:val="right" w:pos="691"/>
        </w:tabs>
        <w:spacing w:after="80"/>
        <w:rPr>
          <w:rFonts w:ascii="Gill Sans" w:eastAsia="Gill Sans" w:hAnsi="Gill Sans" w:cs="Gill Sans"/>
          <w:i/>
          <w:color w:val="002F6C"/>
          <w:sz w:val="22"/>
          <w:szCs w:val="22"/>
        </w:rPr>
      </w:pPr>
      <w:r w:rsidRPr="001D026A">
        <w:rPr>
          <w:rFonts w:ascii="Gill Sans" w:eastAsia="Gill Sans" w:hAnsi="Gill Sans" w:cs="Gill Sans"/>
          <w:b/>
          <w:i/>
          <w:color w:val="002F6C"/>
          <w:sz w:val="22"/>
          <w:szCs w:val="22"/>
        </w:rPr>
        <w:t>Life of the Activity Target:</w:t>
      </w:r>
      <w:r w:rsidRPr="001D026A">
        <w:rPr>
          <w:rFonts w:ascii="Gill Sans" w:eastAsia="Gill Sans" w:hAnsi="Gill Sans" w:cs="Gill Sans"/>
          <w:color w:val="002F6C"/>
          <w:sz w:val="22"/>
          <w:szCs w:val="22"/>
        </w:rPr>
        <w:t xml:space="preserve"> </w:t>
      </w:r>
      <w:r w:rsidRPr="001D026A">
        <w:rPr>
          <w:rFonts w:ascii="Gill Sans" w:eastAsia="Gill Sans" w:hAnsi="Gill Sans" w:cs="Gill Sans"/>
          <w:i/>
          <w:color w:val="002F6C"/>
          <w:sz w:val="22"/>
          <w:szCs w:val="22"/>
        </w:rPr>
        <w:t>State the target for each indicator at the end of the Activity (cumulative value). These targets are very often stated in the Contract/Award.</w:t>
      </w:r>
    </w:p>
    <w:p w14:paraId="4BE07104" w14:textId="474D7C68" w:rsidR="00A25920" w:rsidRDefault="00311B48" w:rsidP="008A3F42">
      <w:pPr>
        <w:pStyle w:val="Heading1"/>
        <w:numPr>
          <w:ilvl w:val="0"/>
          <w:numId w:val="12"/>
        </w:numPr>
        <w:ind w:left="0" w:firstLine="0"/>
        <w:rPr>
          <w:smallCaps/>
        </w:rPr>
      </w:pPr>
      <w:bookmarkStart w:id="22" w:name="_Toc173144128"/>
      <w:r>
        <w:rPr>
          <w:smallCaps/>
        </w:rPr>
        <w:t>MONITORING PLAN</w:t>
      </w:r>
      <w:bookmarkEnd w:id="22"/>
    </w:p>
    <w:p w14:paraId="7C5C84EF" w14:textId="63047F63" w:rsidR="00A25920" w:rsidRPr="001D026A" w:rsidRDefault="00311B48">
      <w:pPr>
        <w:pBdr>
          <w:top w:val="nil"/>
          <w:left w:val="nil"/>
          <w:bottom w:val="nil"/>
          <w:right w:val="nil"/>
          <w:between w:val="nil"/>
        </w:pBdr>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t xml:space="preserve">This section provides information on how the </w:t>
      </w:r>
      <w:r w:rsidR="00004BCB">
        <w:rPr>
          <w:rFonts w:ascii="Gill Sans" w:eastAsia="Gill Sans" w:hAnsi="Gill Sans" w:cs="Gill Sans"/>
          <w:i/>
          <w:color w:val="002F6C"/>
          <w:sz w:val="22"/>
          <w:szCs w:val="22"/>
        </w:rPr>
        <w:t>A</w:t>
      </w:r>
      <w:r w:rsidR="00004BCB" w:rsidRPr="001D026A">
        <w:rPr>
          <w:rFonts w:ascii="Gill Sans" w:eastAsia="Gill Sans" w:hAnsi="Gill Sans" w:cs="Gill Sans"/>
          <w:i/>
          <w:color w:val="002F6C"/>
          <w:sz w:val="22"/>
          <w:szCs w:val="22"/>
        </w:rPr>
        <w:t xml:space="preserve">ctivity </w:t>
      </w:r>
      <w:r w:rsidRPr="001D026A">
        <w:rPr>
          <w:rFonts w:ascii="Gill Sans" w:eastAsia="Gill Sans" w:hAnsi="Gill Sans" w:cs="Gill Sans"/>
          <w:i/>
          <w:color w:val="002F6C"/>
          <w:sz w:val="22"/>
          <w:szCs w:val="22"/>
        </w:rPr>
        <w:t xml:space="preserve">implementing partner will monitor the performance of the </w:t>
      </w:r>
      <w:r w:rsidR="00004BCB">
        <w:rPr>
          <w:rFonts w:ascii="Gill Sans" w:eastAsia="Gill Sans" w:hAnsi="Gill Sans" w:cs="Gill Sans"/>
          <w:i/>
          <w:color w:val="002F6C"/>
          <w:sz w:val="22"/>
          <w:szCs w:val="22"/>
        </w:rPr>
        <w:t>A</w:t>
      </w:r>
      <w:r w:rsidR="00004BCB" w:rsidRPr="001D026A">
        <w:rPr>
          <w:rFonts w:ascii="Gill Sans" w:eastAsia="Gill Sans" w:hAnsi="Gill Sans" w:cs="Gill Sans"/>
          <w:i/>
          <w:color w:val="002F6C"/>
          <w:sz w:val="22"/>
          <w:szCs w:val="22"/>
        </w:rPr>
        <w:t xml:space="preserve">ctivity </w:t>
      </w:r>
      <w:r w:rsidRPr="001D026A">
        <w:rPr>
          <w:rFonts w:ascii="Gill Sans" w:eastAsia="Gill Sans" w:hAnsi="Gill Sans" w:cs="Gill Sans"/>
          <w:i/>
          <w:color w:val="002F6C"/>
          <w:sz w:val="22"/>
          <w:szCs w:val="22"/>
        </w:rPr>
        <w:t xml:space="preserve">and contextual factors that may affect </w:t>
      </w:r>
      <w:r w:rsidR="00004BCB">
        <w:rPr>
          <w:rFonts w:ascii="Gill Sans" w:eastAsia="Gill Sans" w:hAnsi="Gill Sans" w:cs="Gill Sans"/>
          <w:i/>
          <w:color w:val="002F6C"/>
          <w:sz w:val="22"/>
          <w:szCs w:val="22"/>
        </w:rPr>
        <w:t>A</w:t>
      </w:r>
      <w:r w:rsidR="00004BCB" w:rsidRPr="001D026A">
        <w:rPr>
          <w:rFonts w:ascii="Gill Sans" w:eastAsia="Gill Sans" w:hAnsi="Gill Sans" w:cs="Gill Sans"/>
          <w:i/>
          <w:color w:val="002F6C"/>
          <w:sz w:val="22"/>
          <w:szCs w:val="22"/>
        </w:rPr>
        <w:t xml:space="preserve">ctivity </w:t>
      </w:r>
      <w:r w:rsidRPr="001D026A">
        <w:rPr>
          <w:rFonts w:ascii="Gill Sans" w:eastAsia="Gill Sans" w:hAnsi="Gill Sans" w:cs="Gill Sans"/>
          <w:i/>
          <w:color w:val="002F6C"/>
          <w:sz w:val="22"/>
          <w:szCs w:val="22"/>
        </w:rPr>
        <w:t xml:space="preserve">performance and inform learning and adaptation throughout implementation. If several organizations are jointly managing the </w:t>
      </w:r>
      <w:r w:rsidR="00004BCB">
        <w:rPr>
          <w:rFonts w:ascii="Gill Sans" w:eastAsia="Gill Sans" w:hAnsi="Gill Sans" w:cs="Gill Sans"/>
          <w:i/>
          <w:color w:val="002F6C"/>
          <w:sz w:val="22"/>
          <w:szCs w:val="22"/>
        </w:rPr>
        <w:t>A</w:t>
      </w:r>
      <w:r w:rsidR="00004BCB" w:rsidRPr="001D026A">
        <w:rPr>
          <w:rFonts w:ascii="Gill Sans" w:eastAsia="Gill Sans" w:hAnsi="Gill Sans" w:cs="Gill Sans"/>
          <w:i/>
          <w:color w:val="002F6C"/>
          <w:sz w:val="22"/>
          <w:szCs w:val="22"/>
        </w:rPr>
        <w:t>ctivity</w:t>
      </w:r>
      <w:r w:rsidRPr="001D026A">
        <w:rPr>
          <w:rFonts w:ascii="Gill Sans" w:eastAsia="Gill Sans" w:hAnsi="Gill Sans" w:cs="Gill Sans"/>
          <w:i/>
          <w:color w:val="002F6C"/>
          <w:sz w:val="22"/>
          <w:szCs w:val="22"/>
        </w:rPr>
        <w:t xml:space="preserve">, this section should touch on how data will be consistently handled across the partners to ensure high quality of aggregated data. For additional information on Monitoring at USAID, </w:t>
      </w:r>
      <w:r w:rsidR="00004BCB" w:rsidRPr="00FE5B45">
        <w:rPr>
          <w:rFonts w:ascii="Gill Sans" w:eastAsia="Gill Sans" w:hAnsi="Gill Sans" w:cs="Gill Sans"/>
          <w:i/>
          <w:color w:val="002F6C"/>
          <w:sz w:val="22"/>
          <w:szCs w:val="22"/>
        </w:rPr>
        <w:t>view</w:t>
      </w:r>
      <w:r w:rsidR="00004BCB" w:rsidRPr="001D026A">
        <w:rPr>
          <w:rFonts w:ascii="Gill Sans" w:eastAsia="Gill Sans" w:hAnsi="Gill Sans" w:cs="Gill Sans"/>
          <w:i/>
          <w:color w:val="002F6C"/>
          <w:sz w:val="22"/>
          <w:szCs w:val="22"/>
        </w:rPr>
        <w:t xml:space="preserve"> </w:t>
      </w:r>
      <w:r w:rsidRPr="001D026A">
        <w:rPr>
          <w:rFonts w:ascii="Gill Sans" w:eastAsia="Gill Sans" w:hAnsi="Gill Sans" w:cs="Gill Sans"/>
          <w:i/>
          <w:color w:val="002F6C"/>
          <w:sz w:val="22"/>
          <w:szCs w:val="22"/>
        </w:rPr>
        <w:t xml:space="preserve">the </w:t>
      </w:r>
      <w:hyperlink r:id="rId14">
        <w:r w:rsidRPr="001D026A">
          <w:rPr>
            <w:rFonts w:ascii="Gill Sans" w:eastAsia="Gill Sans" w:hAnsi="Gill Sans" w:cs="Gill Sans"/>
            <w:i/>
            <w:color w:val="002F6C"/>
            <w:sz w:val="22"/>
            <w:szCs w:val="22"/>
            <w:u w:val="single"/>
          </w:rPr>
          <w:t>USAID Monitoring Toolkit</w:t>
        </w:r>
      </w:hyperlink>
      <w:r w:rsidRPr="001D026A">
        <w:rPr>
          <w:rFonts w:ascii="Gill Sans" w:eastAsia="Gill Sans" w:hAnsi="Gill Sans" w:cs="Gill Sans"/>
          <w:i/>
          <w:color w:val="002F6C"/>
          <w:sz w:val="22"/>
          <w:szCs w:val="22"/>
        </w:rPr>
        <w:t>.</w:t>
      </w:r>
    </w:p>
    <w:p w14:paraId="0464C6E7" w14:textId="77777777" w:rsidR="00A25920" w:rsidRDefault="00A25920">
      <w:pPr>
        <w:pBdr>
          <w:top w:val="nil"/>
          <w:left w:val="nil"/>
          <w:bottom w:val="nil"/>
          <w:right w:val="nil"/>
          <w:between w:val="nil"/>
        </w:pBdr>
        <w:jc w:val="both"/>
        <w:rPr>
          <w:rFonts w:ascii="Gill Sans" w:eastAsia="Gill Sans" w:hAnsi="Gill Sans" w:cs="Gill Sans"/>
          <w:i/>
          <w:color w:val="6C6463"/>
          <w:sz w:val="22"/>
          <w:szCs w:val="22"/>
        </w:rPr>
      </w:pPr>
    </w:p>
    <w:p w14:paraId="292F4BFC" w14:textId="0594DF63" w:rsidR="00A25920" w:rsidRDefault="00311B48" w:rsidP="00D814FE">
      <w:pPr>
        <w:pStyle w:val="Heading2"/>
        <w:numPr>
          <w:ilvl w:val="0"/>
          <w:numId w:val="9"/>
        </w:numPr>
        <w:ind w:left="426" w:hanging="426"/>
      </w:pPr>
      <w:bookmarkStart w:id="23" w:name="_2s8eyo1" w:colFirst="0" w:colLast="0"/>
      <w:bookmarkEnd w:id="23"/>
      <w:r>
        <w:t>PERFORMANCE MONITORING</w:t>
      </w:r>
    </w:p>
    <w:p w14:paraId="1682C1A4" w14:textId="3132F45F" w:rsidR="00A25920" w:rsidRPr="001D026A" w:rsidRDefault="00311B48">
      <w:pPr>
        <w:pBdr>
          <w:top w:val="nil"/>
          <w:left w:val="nil"/>
          <w:bottom w:val="nil"/>
          <w:right w:val="nil"/>
          <w:between w:val="nil"/>
        </w:pBdr>
        <w:rPr>
          <w:rFonts w:ascii="Gill Sans" w:eastAsia="Gill Sans" w:hAnsi="Gill Sans" w:cs="Gill Sans"/>
          <w:color w:val="002F6C"/>
          <w:sz w:val="22"/>
          <w:szCs w:val="22"/>
        </w:rPr>
      </w:pPr>
      <w:r w:rsidRPr="001D026A">
        <w:rPr>
          <w:rFonts w:ascii="Gill Sans" w:eastAsia="Gill Sans" w:hAnsi="Gill Sans" w:cs="Gill Sans"/>
          <w:i/>
          <w:color w:val="002F6C"/>
          <w:sz w:val="22"/>
          <w:szCs w:val="22"/>
        </w:rPr>
        <w:t xml:space="preserve">Describe the efforts that the activity implementing partner will undertake to monitor performance. This should include monitoring the quantity, quality, and timeliness of </w:t>
      </w:r>
      <w:r w:rsidR="008516F5">
        <w:rPr>
          <w:rFonts w:ascii="Gill Sans" w:eastAsia="Gill Sans" w:hAnsi="Gill Sans" w:cs="Gill Sans"/>
          <w:b/>
          <w:i/>
          <w:color w:val="002F6C"/>
          <w:sz w:val="22"/>
          <w:szCs w:val="22"/>
        </w:rPr>
        <w:t>all results stated in the logframe</w:t>
      </w:r>
      <w:r w:rsidRPr="001D026A">
        <w:rPr>
          <w:rFonts w:ascii="Gill Sans" w:eastAsia="Gill Sans" w:hAnsi="Gill Sans" w:cs="Gill Sans"/>
          <w:i/>
          <w:color w:val="002F6C"/>
          <w:sz w:val="22"/>
          <w:szCs w:val="22"/>
        </w:rPr>
        <w:t xml:space="preserve"> to which the activity is expected to contribute. Efforts to monitor performance may include a range of quantitative and qualitative methods</w:t>
      </w:r>
      <w:r w:rsidR="00004BCB">
        <w:rPr>
          <w:rFonts w:ascii="Gill Sans" w:eastAsia="Gill Sans" w:hAnsi="Gill Sans" w:cs="Gill Sans"/>
          <w:i/>
          <w:color w:val="002F6C"/>
          <w:sz w:val="22"/>
          <w:szCs w:val="22"/>
        </w:rPr>
        <w:t>,</w:t>
      </w:r>
      <w:r w:rsidRPr="001D026A">
        <w:rPr>
          <w:rFonts w:ascii="Gill Sans" w:eastAsia="Gill Sans" w:hAnsi="Gill Sans" w:cs="Gill Sans"/>
          <w:i/>
          <w:color w:val="002F6C"/>
          <w:sz w:val="22"/>
          <w:szCs w:val="22"/>
        </w:rPr>
        <w:t xml:space="preserve"> such as surveys, direct observation, qualitative interviews, focus groups, expert panels, the recording of administrative actions,</w:t>
      </w:r>
      <w:r w:rsidR="008E172F">
        <w:rPr>
          <w:rFonts w:ascii="Gill Sans" w:eastAsia="Gill Sans" w:hAnsi="Gill Sans" w:cs="Gill Sans"/>
          <w:i/>
          <w:color w:val="002F6C"/>
          <w:sz w:val="22"/>
          <w:szCs w:val="22"/>
        </w:rPr>
        <w:t xml:space="preserve"> tracking of independent third-party data,</w:t>
      </w:r>
      <w:r w:rsidRPr="001D026A">
        <w:rPr>
          <w:rFonts w:ascii="Gill Sans" w:eastAsia="Gill Sans" w:hAnsi="Gill Sans" w:cs="Gill Sans"/>
          <w:i/>
          <w:color w:val="002F6C"/>
          <w:sz w:val="22"/>
          <w:szCs w:val="22"/>
        </w:rPr>
        <w:t xml:space="preserve"> etc. Also, please explain here how you will ensure data quality and verifiability and who is responsible for what </w:t>
      </w:r>
      <w:proofErr w:type="gramStart"/>
      <w:r w:rsidRPr="001D026A">
        <w:rPr>
          <w:rFonts w:ascii="Gill Sans" w:eastAsia="Gill Sans" w:hAnsi="Gill Sans" w:cs="Gill Sans"/>
          <w:i/>
          <w:color w:val="002F6C"/>
          <w:sz w:val="22"/>
          <w:szCs w:val="22"/>
        </w:rPr>
        <w:t>in</w:t>
      </w:r>
      <w:proofErr w:type="gramEnd"/>
      <w:r w:rsidRPr="001D026A">
        <w:rPr>
          <w:rFonts w:ascii="Gill Sans" w:eastAsia="Gill Sans" w:hAnsi="Gill Sans" w:cs="Gill Sans"/>
          <w:i/>
          <w:color w:val="002F6C"/>
          <w:sz w:val="22"/>
          <w:szCs w:val="22"/>
        </w:rPr>
        <w:t xml:space="preserve"> your MEL system data quality control and verification.</w:t>
      </w:r>
    </w:p>
    <w:p w14:paraId="33F402A3" w14:textId="77777777" w:rsidR="00A25920" w:rsidRPr="001D026A" w:rsidRDefault="00311B48">
      <w:pPr>
        <w:pBdr>
          <w:top w:val="nil"/>
          <w:left w:val="nil"/>
          <w:bottom w:val="nil"/>
          <w:right w:val="nil"/>
          <w:between w:val="nil"/>
        </w:pBdr>
        <w:spacing w:before="280" w:after="280"/>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t>Each performance indicator must:</w:t>
      </w:r>
    </w:p>
    <w:p w14:paraId="33160926" w14:textId="1814007B" w:rsidR="00A25920" w:rsidRPr="001D026A" w:rsidRDefault="00311B48">
      <w:pPr>
        <w:numPr>
          <w:ilvl w:val="0"/>
          <w:numId w:val="7"/>
        </w:numPr>
        <w:pBdr>
          <w:top w:val="nil"/>
          <w:left w:val="nil"/>
          <w:bottom w:val="nil"/>
          <w:right w:val="nil"/>
          <w:between w:val="nil"/>
        </w:pBdr>
        <w:spacing w:before="280"/>
        <w:rPr>
          <w:i/>
          <w:color w:val="002F6C"/>
          <w:sz w:val="22"/>
          <w:szCs w:val="22"/>
        </w:rPr>
      </w:pPr>
      <w:r w:rsidRPr="001D026A">
        <w:rPr>
          <w:rFonts w:ascii="Gill Sans" w:eastAsia="Gill Sans" w:hAnsi="Gill Sans" w:cs="Gill Sans"/>
          <w:i/>
          <w:color w:val="002F6C"/>
          <w:sz w:val="22"/>
          <w:szCs w:val="22"/>
        </w:rPr>
        <w:t>Be linked to an intended result that it measures.</w:t>
      </w:r>
    </w:p>
    <w:p w14:paraId="6F69B9CA" w14:textId="3FA99600" w:rsidR="00A25920" w:rsidRPr="001D026A" w:rsidRDefault="00311B48">
      <w:pPr>
        <w:numPr>
          <w:ilvl w:val="0"/>
          <w:numId w:val="7"/>
        </w:numPr>
        <w:pBdr>
          <w:top w:val="nil"/>
          <w:left w:val="nil"/>
          <w:bottom w:val="nil"/>
          <w:right w:val="nil"/>
          <w:between w:val="nil"/>
        </w:pBdr>
        <w:rPr>
          <w:i/>
          <w:color w:val="002F6C"/>
          <w:sz w:val="22"/>
          <w:szCs w:val="22"/>
        </w:rPr>
      </w:pPr>
      <w:r w:rsidRPr="001D026A">
        <w:rPr>
          <w:rFonts w:ascii="Gill Sans" w:eastAsia="Gill Sans" w:hAnsi="Gill Sans" w:cs="Gill Sans"/>
          <w:i/>
          <w:color w:val="002F6C"/>
          <w:sz w:val="22"/>
          <w:szCs w:val="22"/>
        </w:rPr>
        <w:t>Have a corresponding PIRS that is complete and sufficient, and included in the Summary Worksheet. The PIRS should be completed in coordination with USAID, or even provided by USAID, when multiple partners are collecting data on the same performance indicator. If the PIRS is not complete at the time the plan is submitted to USAID, it must be completed within three months of the start of indicator data collection.</w:t>
      </w:r>
    </w:p>
    <w:p w14:paraId="4609630F" w14:textId="264E4F43" w:rsidR="00A25920" w:rsidRPr="001D026A" w:rsidRDefault="00311B48">
      <w:pPr>
        <w:numPr>
          <w:ilvl w:val="0"/>
          <w:numId w:val="7"/>
        </w:numPr>
        <w:pBdr>
          <w:top w:val="nil"/>
          <w:left w:val="nil"/>
          <w:bottom w:val="nil"/>
          <w:right w:val="nil"/>
          <w:between w:val="nil"/>
        </w:pBdr>
        <w:rPr>
          <w:i/>
          <w:color w:val="002F6C"/>
          <w:sz w:val="22"/>
          <w:szCs w:val="22"/>
        </w:rPr>
      </w:pPr>
      <w:r w:rsidRPr="001D026A">
        <w:rPr>
          <w:rFonts w:ascii="Gill Sans" w:eastAsia="Gill Sans" w:hAnsi="Gill Sans" w:cs="Gill Sans"/>
          <w:i/>
          <w:color w:val="002F6C"/>
          <w:sz w:val="22"/>
          <w:szCs w:val="22"/>
        </w:rPr>
        <w:lastRenderedPageBreak/>
        <w:t xml:space="preserve">Have a baseline. If baseline data have not been collected at the time this plan is submitted to USAID, the plan should note when </w:t>
      </w:r>
      <w:r w:rsidR="00BB73EC">
        <w:rPr>
          <w:rFonts w:ascii="Gill Sans" w:eastAsia="Gill Sans" w:hAnsi="Gill Sans" w:cs="Gill Sans"/>
          <w:i/>
          <w:color w:val="002F6C"/>
          <w:sz w:val="22"/>
          <w:szCs w:val="22"/>
        </w:rPr>
        <w:t xml:space="preserve">the </w:t>
      </w:r>
      <w:r w:rsidRPr="001D026A">
        <w:rPr>
          <w:rFonts w:ascii="Gill Sans" w:eastAsia="Gill Sans" w:hAnsi="Gill Sans" w:cs="Gill Sans"/>
          <w:i/>
          <w:color w:val="002F6C"/>
          <w:sz w:val="22"/>
          <w:szCs w:val="22"/>
        </w:rPr>
        <w:t>baselines will be collected. Baseline data collection should be completed before the start of implementation actions related to that performance indicator.</w:t>
      </w:r>
    </w:p>
    <w:p w14:paraId="712A06D8" w14:textId="1AA401EF" w:rsidR="00A25920" w:rsidRPr="001D026A" w:rsidRDefault="00311B48">
      <w:pPr>
        <w:numPr>
          <w:ilvl w:val="0"/>
          <w:numId w:val="7"/>
        </w:numPr>
        <w:pBdr>
          <w:top w:val="nil"/>
          <w:left w:val="nil"/>
          <w:bottom w:val="nil"/>
          <w:right w:val="nil"/>
          <w:between w:val="nil"/>
        </w:pBdr>
        <w:rPr>
          <w:i/>
          <w:color w:val="002F6C"/>
          <w:sz w:val="22"/>
          <w:szCs w:val="22"/>
        </w:rPr>
      </w:pPr>
      <w:r w:rsidRPr="001D026A">
        <w:rPr>
          <w:rFonts w:ascii="Gill Sans" w:eastAsia="Gill Sans" w:hAnsi="Gill Sans" w:cs="Gill Sans"/>
          <w:i/>
          <w:color w:val="002F6C"/>
          <w:sz w:val="22"/>
          <w:szCs w:val="22"/>
        </w:rPr>
        <w:t xml:space="preserve">Have targets. If targets have not been set at the time this plan is submitted to USAID, the plan should note when </w:t>
      </w:r>
      <w:r w:rsidR="00BB73EC">
        <w:rPr>
          <w:rFonts w:ascii="Gill Sans" w:eastAsia="Gill Sans" w:hAnsi="Gill Sans" w:cs="Gill Sans"/>
          <w:i/>
          <w:color w:val="002F6C"/>
          <w:sz w:val="22"/>
          <w:szCs w:val="22"/>
        </w:rPr>
        <w:t xml:space="preserve">the </w:t>
      </w:r>
      <w:r w:rsidRPr="001D026A">
        <w:rPr>
          <w:rFonts w:ascii="Gill Sans" w:eastAsia="Gill Sans" w:hAnsi="Gill Sans" w:cs="Gill Sans"/>
          <w:i/>
          <w:color w:val="002F6C"/>
          <w:sz w:val="22"/>
          <w:szCs w:val="22"/>
        </w:rPr>
        <w:t>targets will be set. T</w:t>
      </w:r>
      <w:r w:rsidR="00BB73EC">
        <w:rPr>
          <w:rFonts w:ascii="Gill Sans" w:eastAsia="Gill Sans" w:hAnsi="Gill Sans" w:cs="Gill Sans"/>
          <w:i/>
          <w:color w:val="002F6C"/>
          <w:sz w:val="22"/>
          <w:szCs w:val="22"/>
        </w:rPr>
        <w:t>he t</w:t>
      </w:r>
      <w:r w:rsidRPr="001D026A">
        <w:rPr>
          <w:rFonts w:ascii="Gill Sans" w:eastAsia="Gill Sans" w:hAnsi="Gill Sans" w:cs="Gill Sans"/>
          <w:i/>
          <w:color w:val="002F6C"/>
          <w:sz w:val="22"/>
          <w:szCs w:val="22"/>
        </w:rPr>
        <w:t>argets should be set prior to collecting and reporting data (other than baseline data) on an indicator.</w:t>
      </w:r>
    </w:p>
    <w:p w14:paraId="745588D9" w14:textId="60E46A13" w:rsidR="00A25920" w:rsidRPr="00002DEE" w:rsidRDefault="00BB73EC" w:rsidP="00002DEE">
      <w:pPr>
        <w:numPr>
          <w:ilvl w:val="0"/>
          <w:numId w:val="7"/>
        </w:numPr>
        <w:pBdr>
          <w:top w:val="nil"/>
          <w:left w:val="nil"/>
          <w:bottom w:val="nil"/>
          <w:right w:val="nil"/>
          <w:between w:val="nil"/>
        </w:pBdr>
        <w:rPr>
          <w:i/>
          <w:color w:val="002F6C"/>
          <w:sz w:val="22"/>
          <w:szCs w:val="22"/>
        </w:rPr>
      </w:pPr>
      <w:r>
        <w:rPr>
          <w:rFonts w:ascii="Gill Sans" w:eastAsia="Gill Sans" w:hAnsi="Gill Sans" w:cs="Gill Sans"/>
          <w:i/>
          <w:color w:val="002F6C"/>
          <w:sz w:val="22"/>
          <w:szCs w:val="22"/>
        </w:rPr>
        <w:t>D</w:t>
      </w:r>
      <w:r w:rsidR="00311B48" w:rsidRPr="001D026A">
        <w:rPr>
          <w:rFonts w:ascii="Gill Sans" w:eastAsia="Gill Sans" w:hAnsi="Gill Sans" w:cs="Gill Sans"/>
          <w:i/>
          <w:color w:val="002F6C"/>
          <w:sz w:val="22"/>
          <w:szCs w:val="22"/>
        </w:rPr>
        <w:t>isaggregate by sex when measuring person-level data.</w:t>
      </w:r>
    </w:p>
    <w:p w14:paraId="41C20B3C" w14:textId="53F4FFE7" w:rsidR="000F644F" w:rsidRPr="001D026A" w:rsidRDefault="00612590">
      <w:pPr>
        <w:numPr>
          <w:ilvl w:val="0"/>
          <w:numId w:val="7"/>
        </w:numPr>
        <w:pBdr>
          <w:top w:val="nil"/>
          <w:left w:val="nil"/>
          <w:bottom w:val="nil"/>
          <w:right w:val="nil"/>
          <w:between w:val="nil"/>
        </w:pBdr>
        <w:spacing w:after="280"/>
        <w:rPr>
          <w:i/>
          <w:color w:val="002F6C"/>
          <w:sz w:val="22"/>
          <w:szCs w:val="22"/>
        </w:rPr>
      </w:pPr>
      <w:r>
        <w:rPr>
          <w:rFonts w:ascii="Gill Sans" w:eastAsia="Gill Sans" w:hAnsi="Gill Sans" w:cs="Gill Sans"/>
          <w:i/>
          <w:color w:val="002F6C"/>
          <w:sz w:val="22"/>
          <w:szCs w:val="22"/>
        </w:rPr>
        <w:t>Specify</w:t>
      </w:r>
      <w:r w:rsidR="000F644F">
        <w:rPr>
          <w:rFonts w:ascii="Gill Sans" w:eastAsia="Gill Sans" w:hAnsi="Gill Sans" w:cs="Gill Sans"/>
          <w:i/>
          <w:color w:val="002F6C"/>
          <w:sz w:val="22"/>
          <w:szCs w:val="22"/>
        </w:rPr>
        <w:t xml:space="preserve"> numerators and denominators for </w:t>
      </w:r>
      <w:r>
        <w:rPr>
          <w:rFonts w:ascii="Gill Sans" w:eastAsia="Gill Sans" w:hAnsi="Gill Sans" w:cs="Gill Sans"/>
          <w:i/>
          <w:color w:val="002F6C"/>
          <w:sz w:val="22"/>
          <w:szCs w:val="22"/>
        </w:rPr>
        <w:t xml:space="preserve">baselines and targets for </w:t>
      </w:r>
      <w:r w:rsidR="000F644F">
        <w:rPr>
          <w:rFonts w:ascii="Gill Sans" w:eastAsia="Gill Sans" w:hAnsi="Gill Sans" w:cs="Gill Sans"/>
          <w:i/>
          <w:color w:val="002F6C"/>
          <w:sz w:val="22"/>
          <w:szCs w:val="22"/>
        </w:rPr>
        <w:t xml:space="preserve">all percent </w:t>
      </w:r>
      <w:r>
        <w:rPr>
          <w:rFonts w:ascii="Gill Sans" w:eastAsia="Gill Sans" w:hAnsi="Gill Sans" w:cs="Gill Sans"/>
          <w:i/>
          <w:color w:val="002F6C"/>
          <w:sz w:val="22"/>
          <w:szCs w:val="22"/>
        </w:rPr>
        <w:t>indicators.</w:t>
      </w:r>
    </w:p>
    <w:p w14:paraId="106FDAC1" w14:textId="353CE542" w:rsidR="00A25920" w:rsidRDefault="00311B48" w:rsidP="00D814FE">
      <w:pPr>
        <w:pStyle w:val="Heading2"/>
        <w:numPr>
          <w:ilvl w:val="0"/>
          <w:numId w:val="9"/>
        </w:numPr>
        <w:ind w:left="426" w:hanging="437"/>
      </w:pPr>
      <w:bookmarkStart w:id="24" w:name="_17dp8vu" w:colFirst="0" w:colLast="0"/>
      <w:bookmarkEnd w:id="24"/>
      <w:r>
        <w:t>CONTEXT MONITORING</w:t>
      </w:r>
    </w:p>
    <w:p w14:paraId="2E27E393" w14:textId="6E12C5E2" w:rsidR="00A25920" w:rsidRPr="001D026A" w:rsidRDefault="00311B48">
      <w:pPr>
        <w:pBdr>
          <w:top w:val="nil"/>
          <w:left w:val="nil"/>
          <w:bottom w:val="nil"/>
          <w:right w:val="nil"/>
          <w:between w:val="nil"/>
        </w:pBdr>
        <w:rPr>
          <w:rFonts w:ascii="Gill Sans" w:eastAsia="Gill Sans" w:hAnsi="Gill Sans" w:cs="Gill Sans"/>
          <w:color w:val="002F6C"/>
          <w:sz w:val="22"/>
          <w:szCs w:val="22"/>
        </w:rPr>
      </w:pPr>
      <w:r w:rsidRPr="001D026A">
        <w:rPr>
          <w:rFonts w:ascii="Gill Sans" w:eastAsia="Gill Sans" w:hAnsi="Gill Sans" w:cs="Gill Sans"/>
          <w:i/>
          <w:color w:val="002F6C"/>
          <w:sz w:val="22"/>
          <w:szCs w:val="22"/>
        </w:rPr>
        <w:t xml:space="preserve">The Activity MEL Plan should include, if relevant, a description of any efforts that the </w:t>
      </w:r>
      <w:r w:rsidR="00BB73EC">
        <w:rPr>
          <w:rFonts w:ascii="Gill Sans" w:eastAsia="Gill Sans" w:hAnsi="Gill Sans" w:cs="Gill Sans"/>
          <w:i/>
          <w:color w:val="002F6C"/>
          <w:sz w:val="22"/>
          <w:szCs w:val="22"/>
        </w:rPr>
        <w:t>A</w:t>
      </w:r>
      <w:r w:rsidR="00BB73EC" w:rsidRPr="001D026A">
        <w:rPr>
          <w:rFonts w:ascii="Gill Sans" w:eastAsia="Gill Sans" w:hAnsi="Gill Sans" w:cs="Gill Sans"/>
          <w:i/>
          <w:color w:val="002F6C"/>
          <w:sz w:val="22"/>
          <w:szCs w:val="22"/>
        </w:rPr>
        <w:t xml:space="preserve">ctivity </w:t>
      </w:r>
      <w:r w:rsidRPr="001D026A">
        <w:rPr>
          <w:rFonts w:ascii="Gill Sans" w:eastAsia="Gill Sans" w:hAnsi="Gill Sans" w:cs="Gill Sans"/>
          <w:i/>
          <w:color w:val="002F6C"/>
          <w:sz w:val="22"/>
          <w:szCs w:val="22"/>
        </w:rPr>
        <w:t xml:space="preserve">implementing partner may undertake to monitor the conditions and external factors relevant to activity implementation. These may </w:t>
      </w:r>
      <w:proofErr w:type="gramStart"/>
      <w:r w:rsidRPr="001D026A">
        <w:rPr>
          <w:rFonts w:ascii="Gill Sans" w:eastAsia="Gill Sans" w:hAnsi="Gill Sans" w:cs="Gill Sans"/>
          <w:i/>
          <w:color w:val="002F6C"/>
          <w:sz w:val="22"/>
          <w:szCs w:val="22"/>
        </w:rPr>
        <w:t>include:</w:t>
      </w:r>
      <w:proofErr w:type="gramEnd"/>
      <w:r w:rsidRPr="001D026A">
        <w:rPr>
          <w:rFonts w:ascii="Gill Sans" w:eastAsia="Gill Sans" w:hAnsi="Gill Sans" w:cs="Gill Sans"/>
          <w:i/>
          <w:color w:val="002F6C"/>
          <w:sz w:val="22"/>
          <w:szCs w:val="22"/>
        </w:rPr>
        <w:t xml:space="preserve"> environmental, economic, social, or political factors, programmatic assumptions, and operational context. Efforts to monitor context may include a range of quantitative and qualitative methods</w:t>
      </w:r>
      <w:r w:rsidR="00BB73EC">
        <w:rPr>
          <w:rFonts w:ascii="Gill Sans" w:eastAsia="Gill Sans" w:hAnsi="Gill Sans" w:cs="Gill Sans"/>
          <w:i/>
          <w:color w:val="002F6C"/>
          <w:sz w:val="22"/>
          <w:szCs w:val="22"/>
        </w:rPr>
        <w:t>,</w:t>
      </w:r>
      <w:r w:rsidRPr="001D026A">
        <w:rPr>
          <w:rFonts w:ascii="Gill Sans" w:eastAsia="Gill Sans" w:hAnsi="Gill Sans" w:cs="Gill Sans"/>
          <w:i/>
          <w:color w:val="002F6C"/>
          <w:sz w:val="22"/>
          <w:szCs w:val="22"/>
        </w:rPr>
        <w:t xml:space="preserve"> such as surveys, direct observation, qualitative interviews, focus groups, expert panels, tracking of independent third-party </w:t>
      </w:r>
      <w:r w:rsidR="008E172F">
        <w:rPr>
          <w:rFonts w:ascii="Gill Sans" w:eastAsia="Gill Sans" w:hAnsi="Gill Sans" w:cs="Gill Sans"/>
          <w:i/>
          <w:color w:val="002F6C"/>
          <w:sz w:val="22"/>
          <w:szCs w:val="22"/>
        </w:rPr>
        <w:t>data</w:t>
      </w:r>
      <w:r w:rsidRPr="001D026A">
        <w:rPr>
          <w:rFonts w:ascii="Gill Sans" w:eastAsia="Gill Sans" w:hAnsi="Gill Sans" w:cs="Gill Sans"/>
          <w:i/>
          <w:color w:val="002F6C"/>
          <w:sz w:val="22"/>
          <w:szCs w:val="22"/>
        </w:rPr>
        <w:t>, etc.</w:t>
      </w:r>
    </w:p>
    <w:p w14:paraId="2D80DD31" w14:textId="1C15BCD5" w:rsidR="00A25920" w:rsidRPr="001D026A" w:rsidRDefault="00311B48" w:rsidP="00D814FE">
      <w:pPr>
        <w:pBdr>
          <w:top w:val="nil"/>
          <w:left w:val="nil"/>
          <w:bottom w:val="nil"/>
          <w:right w:val="nil"/>
          <w:between w:val="nil"/>
        </w:pBdr>
        <w:spacing w:before="300"/>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t xml:space="preserve">If the </w:t>
      </w:r>
      <w:r w:rsidR="00BB73EC">
        <w:rPr>
          <w:rFonts w:ascii="Gill Sans" w:eastAsia="Gill Sans" w:hAnsi="Gill Sans" w:cs="Gill Sans"/>
          <w:i/>
          <w:color w:val="002F6C"/>
          <w:sz w:val="22"/>
          <w:szCs w:val="22"/>
        </w:rPr>
        <w:t>A</w:t>
      </w:r>
      <w:r w:rsidR="00BB73EC" w:rsidRPr="001D026A">
        <w:rPr>
          <w:rFonts w:ascii="Gill Sans" w:eastAsia="Gill Sans" w:hAnsi="Gill Sans" w:cs="Gill Sans"/>
          <w:i/>
          <w:color w:val="002F6C"/>
          <w:sz w:val="22"/>
          <w:szCs w:val="22"/>
        </w:rPr>
        <w:t xml:space="preserve">ctivity </w:t>
      </w:r>
      <w:r w:rsidRPr="001D026A">
        <w:rPr>
          <w:rFonts w:ascii="Gill Sans" w:eastAsia="Gill Sans" w:hAnsi="Gill Sans" w:cs="Gill Sans"/>
          <w:i/>
          <w:color w:val="002F6C"/>
          <w:sz w:val="22"/>
          <w:szCs w:val="22"/>
        </w:rPr>
        <w:t xml:space="preserve">implementing partner is planning to track context indicators, these should be reported in the summary indicator summary worksheet. The </w:t>
      </w:r>
      <w:hyperlink r:id="rId15">
        <w:r w:rsidRPr="001D026A">
          <w:rPr>
            <w:rFonts w:ascii="Gill Sans" w:eastAsia="Gill Sans" w:hAnsi="Gill Sans" w:cs="Gill Sans"/>
            <w:i/>
            <w:color w:val="002F6C"/>
            <w:sz w:val="22"/>
            <w:szCs w:val="22"/>
            <w:u w:val="single"/>
          </w:rPr>
          <w:t>Context Indicator Reference Sheets (</w:t>
        </w:r>
        <w:proofErr w:type="spellStart"/>
        <w:r w:rsidRPr="001D026A">
          <w:rPr>
            <w:rFonts w:ascii="Gill Sans" w:eastAsia="Gill Sans" w:hAnsi="Gill Sans" w:cs="Gill Sans"/>
            <w:i/>
            <w:color w:val="002F6C"/>
            <w:sz w:val="22"/>
            <w:szCs w:val="22"/>
            <w:u w:val="single"/>
          </w:rPr>
          <w:t>CIRS</w:t>
        </w:r>
        <w:r w:rsidR="00BB73EC">
          <w:rPr>
            <w:rFonts w:ascii="Gill Sans" w:eastAsia="Gill Sans" w:hAnsi="Gill Sans" w:cs="Gill Sans"/>
            <w:i/>
            <w:color w:val="002F6C"/>
            <w:sz w:val="22"/>
            <w:szCs w:val="22"/>
            <w:u w:val="single"/>
          </w:rPr>
          <w:t>e</w:t>
        </w:r>
        <w:r w:rsidRPr="001D026A">
          <w:rPr>
            <w:rFonts w:ascii="Gill Sans" w:eastAsia="Gill Sans" w:hAnsi="Gill Sans" w:cs="Gill Sans"/>
            <w:i/>
            <w:color w:val="002F6C"/>
            <w:sz w:val="22"/>
            <w:szCs w:val="22"/>
            <w:u w:val="single"/>
          </w:rPr>
          <w:t>s</w:t>
        </w:r>
        <w:proofErr w:type="spellEnd"/>
        <w:r w:rsidRPr="001D026A">
          <w:rPr>
            <w:rFonts w:ascii="Gill Sans" w:eastAsia="Gill Sans" w:hAnsi="Gill Sans" w:cs="Gill Sans"/>
            <w:i/>
            <w:color w:val="002F6C"/>
            <w:sz w:val="22"/>
            <w:szCs w:val="22"/>
            <w:u w:val="single"/>
          </w:rPr>
          <w:t>)</w:t>
        </w:r>
      </w:hyperlink>
      <w:r w:rsidRPr="001D026A">
        <w:rPr>
          <w:rFonts w:ascii="Gill Sans" w:eastAsia="Gill Sans" w:hAnsi="Gill Sans" w:cs="Gill Sans"/>
          <w:i/>
          <w:color w:val="002F6C"/>
          <w:sz w:val="22"/>
          <w:szCs w:val="22"/>
        </w:rPr>
        <w:t xml:space="preserve"> should be included in Annex I, if any context indicators are planned.</w:t>
      </w:r>
      <w:bookmarkStart w:id="25" w:name="_3rdcrjn" w:colFirst="0" w:colLast="0"/>
      <w:bookmarkEnd w:id="25"/>
    </w:p>
    <w:p w14:paraId="43B27C37" w14:textId="3E40DBBC" w:rsidR="00A25920" w:rsidRDefault="00311B48" w:rsidP="008A3F42">
      <w:pPr>
        <w:pStyle w:val="Heading1"/>
        <w:numPr>
          <w:ilvl w:val="0"/>
          <w:numId w:val="12"/>
        </w:numPr>
        <w:ind w:left="0" w:firstLine="0"/>
      </w:pPr>
      <w:bookmarkStart w:id="26" w:name="_Toc173144129"/>
      <w:r>
        <w:rPr>
          <w:smallCaps/>
        </w:rPr>
        <w:t>EVALUATION PLAN</w:t>
      </w:r>
      <w:bookmarkEnd w:id="26"/>
    </w:p>
    <w:p w14:paraId="31541489" w14:textId="4ACEC47B" w:rsidR="00A25920" w:rsidRDefault="00311B48" w:rsidP="00D814FE">
      <w:pPr>
        <w:pStyle w:val="Heading2"/>
        <w:numPr>
          <w:ilvl w:val="0"/>
          <w:numId w:val="15"/>
        </w:numPr>
        <w:ind w:left="426" w:hanging="426"/>
      </w:pPr>
      <w:bookmarkStart w:id="27" w:name="_lnxbz9" w:colFirst="0" w:colLast="0"/>
      <w:bookmarkEnd w:id="27"/>
      <w:r>
        <w:t>INTERNAL EVALUATION</w:t>
      </w:r>
    </w:p>
    <w:p w14:paraId="01A49B59" w14:textId="08F9FB0B" w:rsidR="00A25920" w:rsidRPr="001D026A" w:rsidRDefault="00311B48">
      <w:pPr>
        <w:pBdr>
          <w:top w:val="nil"/>
          <w:left w:val="nil"/>
          <w:bottom w:val="nil"/>
          <w:right w:val="nil"/>
          <w:between w:val="nil"/>
        </w:pBdr>
        <w:rPr>
          <w:rFonts w:ascii="Gill Sans" w:eastAsia="Gill Sans" w:hAnsi="Gill Sans" w:cs="Gill Sans"/>
          <w:color w:val="002F6C"/>
          <w:sz w:val="22"/>
          <w:szCs w:val="22"/>
        </w:rPr>
      </w:pPr>
      <w:r w:rsidRPr="001D026A">
        <w:rPr>
          <w:rFonts w:ascii="Gill Sans" w:eastAsia="Gill Sans" w:hAnsi="Gill Sans" w:cs="Gill Sans"/>
          <w:i/>
          <w:color w:val="002F6C"/>
          <w:sz w:val="22"/>
          <w:szCs w:val="22"/>
        </w:rPr>
        <w:t xml:space="preserve">Internal evaluations are evaluations that are conducted by the </w:t>
      </w:r>
      <w:r w:rsidR="00BB73EC">
        <w:rPr>
          <w:rFonts w:ascii="Gill Sans" w:eastAsia="Gill Sans" w:hAnsi="Gill Sans" w:cs="Gill Sans"/>
          <w:i/>
          <w:color w:val="002F6C"/>
          <w:sz w:val="22"/>
          <w:szCs w:val="22"/>
        </w:rPr>
        <w:t>A</w:t>
      </w:r>
      <w:r w:rsidR="00BB73EC" w:rsidRPr="001D026A">
        <w:rPr>
          <w:rFonts w:ascii="Gill Sans" w:eastAsia="Gill Sans" w:hAnsi="Gill Sans" w:cs="Gill Sans"/>
          <w:i/>
          <w:color w:val="002F6C"/>
          <w:sz w:val="22"/>
          <w:szCs w:val="22"/>
        </w:rPr>
        <w:t xml:space="preserve">ctivity </w:t>
      </w:r>
      <w:r w:rsidRPr="001D026A">
        <w:rPr>
          <w:rFonts w:ascii="Gill Sans" w:eastAsia="Gill Sans" w:hAnsi="Gill Sans" w:cs="Gill Sans"/>
          <w:i/>
          <w:color w:val="002F6C"/>
          <w:sz w:val="22"/>
          <w:szCs w:val="22"/>
        </w:rPr>
        <w:t>implementing partner or its sub-contractor(s), often with the intent to learn and adapt during implementation. Implementing partners are not required to conduct an internal evaluation unless it is stipulated in their contract or agreement. Implementing partners may propose to conduct an internal evaluation in their Activity MEL Plan.</w:t>
      </w:r>
    </w:p>
    <w:p w14:paraId="22E85510" w14:textId="613E5BAC" w:rsidR="00A25920" w:rsidRPr="001D026A" w:rsidRDefault="00311B48">
      <w:pPr>
        <w:pBdr>
          <w:top w:val="nil"/>
          <w:left w:val="nil"/>
          <w:bottom w:val="nil"/>
          <w:right w:val="nil"/>
          <w:between w:val="nil"/>
        </w:pBdr>
        <w:spacing w:before="260"/>
        <w:rPr>
          <w:rFonts w:ascii="Gill Sans" w:eastAsia="Gill Sans" w:hAnsi="Gill Sans" w:cs="Gill Sans"/>
          <w:color w:val="002F6C"/>
          <w:sz w:val="22"/>
          <w:szCs w:val="22"/>
        </w:rPr>
      </w:pPr>
      <w:r w:rsidRPr="001D026A">
        <w:rPr>
          <w:rFonts w:ascii="Gill Sans" w:eastAsia="Gill Sans" w:hAnsi="Gill Sans" w:cs="Gill Sans"/>
          <w:i/>
          <w:color w:val="002F6C"/>
          <w:sz w:val="22"/>
          <w:szCs w:val="22"/>
        </w:rPr>
        <w:t xml:space="preserve">This section of the Activity MEL Plan identifies any internal evaluations that the </w:t>
      </w:r>
      <w:r w:rsidR="00BB73EC">
        <w:rPr>
          <w:rFonts w:ascii="Gill Sans" w:eastAsia="Gill Sans" w:hAnsi="Gill Sans" w:cs="Gill Sans"/>
          <w:i/>
          <w:color w:val="002F6C"/>
          <w:sz w:val="22"/>
          <w:szCs w:val="22"/>
        </w:rPr>
        <w:t>A</w:t>
      </w:r>
      <w:r w:rsidR="00BB73EC" w:rsidRPr="001D026A">
        <w:rPr>
          <w:rFonts w:ascii="Gill Sans" w:eastAsia="Gill Sans" w:hAnsi="Gill Sans" w:cs="Gill Sans"/>
          <w:i/>
          <w:color w:val="002F6C"/>
          <w:sz w:val="22"/>
          <w:szCs w:val="22"/>
        </w:rPr>
        <w:t xml:space="preserve">ctivity </w:t>
      </w:r>
      <w:r w:rsidRPr="001D026A">
        <w:rPr>
          <w:rFonts w:ascii="Gill Sans" w:eastAsia="Gill Sans" w:hAnsi="Gill Sans" w:cs="Gill Sans"/>
          <w:i/>
          <w:color w:val="002F6C"/>
          <w:sz w:val="22"/>
          <w:szCs w:val="22"/>
        </w:rPr>
        <w:t xml:space="preserve">implementing partner plans to manage over the life of the </w:t>
      </w:r>
      <w:r w:rsidR="00240FF2">
        <w:rPr>
          <w:rFonts w:ascii="Gill Sans" w:eastAsia="Gill Sans" w:hAnsi="Gill Sans" w:cs="Gill Sans"/>
          <w:i/>
          <w:color w:val="002F6C"/>
          <w:sz w:val="22"/>
          <w:szCs w:val="22"/>
        </w:rPr>
        <w:t>A</w:t>
      </w:r>
      <w:r w:rsidR="00240FF2" w:rsidRPr="001D026A">
        <w:rPr>
          <w:rFonts w:ascii="Gill Sans" w:eastAsia="Gill Sans" w:hAnsi="Gill Sans" w:cs="Gill Sans"/>
          <w:i/>
          <w:color w:val="002F6C"/>
          <w:sz w:val="22"/>
          <w:szCs w:val="22"/>
        </w:rPr>
        <w:t>ctivity</w:t>
      </w:r>
      <w:r w:rsidRPr="001D026A">
        <w:rPr>
          <w:rFonts w:ascii="Gill Sans" w:eastAsia="Gill Sans" w:hAnsi="Gill Sans" w:cs="Gill Sans"/>
          <w:i/>
          <w:color w:val="002F6C"/>
          <w:sz w:val="22"/>
          <w:szCs w:val="22"/>
        </w:rPr>
        <w:t xml:space="preserve">. For each internal evaluation, the </w:t>
      </w:r>
      <w:r w:rsidR="00222308">
        <w:rPr>
          <w:rFonts w:ascii="Gill Sans" w:eastAsia="Gill Sans" w:hAnsi="Gill Sans" w:cs="Gill Sans"/>
          <w:i/>
          <w:color w:val="002F6C"/>
          <w:sz w:val="22"/>
          <w:szCs w:val="22"/>
        </w:rPr>
        <w:t xml:space="preserve">Activity should develop an evaluation </w:t>
      </w:r>
      <w:r w:rsidRPr="001D026A">
        <w:rPr>
          <w:rFonts w:ascii="Gill Sans" w:eastAsia="Gill Sans" w:hAnsi="Gill Sans" w:cs="Gill Sans"/>
          <w:i/>
          <w:color w:val="002F6C"/>
          <w:sz w:val="22"/>
          <w:szCs w:val="22"/>
        </w:rPr>
        <w:t>plan</w:t>
      </w:r>
      <w:r w:rsidR="00222308">
        <w:rPr>
          <w:rFonts w:ascii="Gill Sans" w:eastAsia="Gill Sans" w:hAnsi="Gill Sans" w:cs="Gill Sans"/>
          <w:i/>
          <w:color w:val="002F6C"/>
          <w:sz w:val="22"/>
          <w:szCs w:val="22"/>
        </w:rPr>
        <w:t xml:space="preserve"> which</w:t>
      </w:r>
      <w:r w:rsidRPr="001D026A">
        <w:rPr>
          <w:rFonts w:ascii="Gill Sans" w:eastAsia="Gill Sans" w:hAnsi="Gill Sans" w:cs="Gill Sans"/>
          <w:i/>
          <w:color w:val="002F6C"/>
          <w:sz w:val="22"/>
          <w:szCs w:val="22"/>
        </w:rPr>
        <w:t xml:space="preserve"> should include (at minimum):</w:t>
      </w:r>
    </w:p>
    <w:p w14:paraId="46141557" w14:textId="616E95C0" w:rsidR="00A25920" w:rsidRPr="001D026A" w:rsidRDefault="00311B48" w:rsidP="002309DF">
      <w:pPr>
        <w:numPr>
          <w:ilvl w:val="0"/>
          <w:numId w:val="2"/>
        </w:numPr>
        <w:pBdr>
          <w:top w:val="nil"/>
          <w:left w:val="nil"/>
          <w:bottom w:val="nil"/>
          <w:right w:val="nil"/>
          <w:between w:val="nil"/>
        </w:pBdr>
        <w:spacing w:before="400"/>
        <w:rPr>
          <w:i/>
          <w:color w:val="002F6C"/>
          <w:sz w:val="22"/>
          <w:szCs w:val="22"/>
        </w:rPr>
      </w:pPr>
      <w:r w:rsidRPr="001D026A">
        <w:rPr>
          <w:rFonts w:ascii="Gill Sans" w:eastAsia="Gill Sans" w:hAnsi="Gill Sans" w:cs="Gill Sans"/>
          <w:i/>
          <w:color w:val="002F6C"/>
          <w:sz w:val="22"/>
          <w:szCs w:val="22"/>
        </w:rPr>
        <w:t>type of evaluation (performance or impact</w:t>
      </w:r>
      <w:proofErr w:type="gramStart"/>
      <w:r w:rsidRPr="001D026A">
        <w:rPr>
          <w:rFonts w:ascii="Gill Sans" w:eastAsia="Gill Sans" w:hAnsi="Gill Sans" w:cs="Gill Sans"/>
          <w:i/>
          <w:color w:val="002F6C"/>
          <w:sz w:val="22"/>
          <w:szCs w:val="22"/>
        </w:rPr>
        <w:t>);</w:t>
      </w:r>
      <w:proofErr w:type="gramEnd"/>
    </w:p>
    <w:p w14:paraId="0B83775F" w14:textId="77777777" w:rsidR="00A25920" w:rsidRPr="001D026A" w:rsidRDefault="00311B48" w:rsidP="002309DF">
      <w:pPr>
        <w:numPr>
          <w:ilvl w:val="0"/>
          <w:numId w:val="2"/>
        </w:numPr>
        <w:pBdr>
          <w:top w:val="nil"/>
          <w:left w:val="nil"/>
          <w:bottom w:val="nil"/>
          <w:right w:val="nil"/>
          <w:between w:val="nil"/>
        </w:pBdr>
        <w:spacing w:before="60" w:after="60"/>
        <w:rPr>
          <w:i/>
          <w:color w:val="002F6C"/>
          <w:sz w:val="22"/>
          <w:szCs w:val="22"/>
        </w:rPr>
      </w:pPr>
      <w:r w:rsidRPr="001D026A">
        <w:rPr>
          <w:rFonts w:ascii="Gill Sans" w:eastAsia="Gill Sans" w:hAnsi="Gill Sans" w:cs="Gill Sans"/>
          <w:i/>
          <w:color w:val="002F6C"/>
          <w:sz w:val="22"/>
          <w:szCs w:val="22"/>
        </w:rPr>
        <w:t xml:space="preserve">purpose and expected </w:t>
      </w:r>
      <w:proofErr w:type="gramStart"/>
      <w:r w:rsidRPr="001D026A">
        <w:rPr>
          <w:rFonts w:ascii="Gill Sans" w:eastAsia="Gill Sans" w:hAnsi="Gill Sans" w:cs="Gill Sans"/>
          <w:i/>
          <w:color w:val="002F6C"/>
          <w:sz w:val="22"/>
          <w:szCs w:val="22"/>
        </w:rPr>
        <w:t>use;</w:t>
      </w:r>
      <w:proofErr w:type="gramEnd"/>
    </w:p>
    <w:p w14:paraId="4D8741B1" w14:textId="79819B58" w:rsidR="00A25920" w:rsidRPr="00187F18" w:rsidRDefault="00311B48" w:rsidP="002309DF">
      <w:pPr>
        <w:numPr>
          <w:ilvl w:val="0"/>
          <w:numId w:val="2"/>
        </w:numPr>
        <w:pBdr>
          <w:top w:val="nil"/>
          <w:left w:val="nil"/>
          <w:bottom w:val="nil"/>
          <w:right w:val="nil"/>
          <w:between w:val="nil"/>
        </w:pBdr>
        <w:spacing w:before="60" w:after="60"/>
        <w:rPr>
          <w:i/>
          <w:color w:val="002F6C"/>
          <w:sz w:val="22"/>
          <w:szCs w:val="22"/>
        </w:rPr>
      </w:pPr>
      <w:r w:rsidRPr="001D026A">
        <w:rPr>
          <w:rFonts w:ascii="Gill Sans" w:eastAsia="Gill Sans" w:hAnsi="Gill Sans" w:cs="Gill Sans"/>
          <w:i/>
          <w:color w:val="002F6C"/>
          <w:sz w:val="22"/>
          <w:szCs w:val="22"/>
        </w:rPr>
        <w:t xml:space="preserve">proposed evaluation </w:t>
      </w:r>
      <w:proofErr w:type="gramStart"/>
      <w:r w:rsidRPr="001D026A">
        <w:rPr>
          <w:rFonts w:ascii="Gill Sans" w:eastAsia="Gill Sans" w:hAnsi="Gill Sans" w:cs="Gill Sans"/>
          <w:i/>
          <w:color w:val="002F6C"/>
          <w:sz w:val="22"/>
          <w:szCs w:val="22"/>
        </w:rPr>
        <w:t>questions;</w:t>
      </w:r>
      <w:proofErr w:type="gramEnd"/>
    </w:p>
    <w:p w14:paraId="7C31859D" w14:textId="23845445" w:rsidR="00222308" w:rsidRPr="00187F18" w:rsidRDefault="00222308" w:rsidP="002309DF">
      <w:pPr>
        <w:numPr>
          <w:ilvl w:val="0"/>
          <w:numId w:val="2"/>
        </w:numPr>
        <w:pBdr>
          <w:top w:val="nil"/>
          <w:left w:val="nil"/>
          <w:bottom w:val="nil"/>
          <w:right w:val="nil"/>
          <w:between w:val="nil"/>
        </w:pBdr>
        <w:spacing w:before="60" w:after="60"/>
        <w:rPr>
          <w:i/>
          <w:color w:val="002F6C"/>
          <w:sz w:val="22"/>
          <w:szCs w:val="22"/>
        </w:rPr>
      </w:pPr>
      <w:r>
        <w:rPr>
          <w:rFonts w:ascii="Gill Sans" w:eastAsia="Gill Sans" w:hAnsi="Gill Sans" w:cs="Gill Sans"/>
          <w:i/>
          <w:color w:val="002F6C"/>
          <w:sz w:val="22"/>
          <w:szCs w:val="22"/>
        </w:rPr>
        <w:t>evaluation methodology</w:t>
      </w:r>
      <w:r w:rsidR="004F575E">
        <w:rPr>
          <w:rFonts w:ascii="Gill Sans" w:eastAsia="Gill Sans" w:hAnsi="Gill Sans" w:cs="Gill Sans"/>
          <w:i/>
          <w:color w:val="002F6C"/>
          <w:sz w:val="22"/>
          <w:szCs w:val="22"/>
        </w:rPr>
        <w:t xml:space="preserve"> (including evaluation methods to be used</w:t>
      </w:r>
      <w:proofErr w:type="gramStart"/>
      <w:r w:rsidR="00BB73EC">
        <w:rPr>
          <w:rFonts w:ascii="Gill Sans" w:eastAsia="Gill Sans" w:hAnsi="Gill Sans" w:cs="Gill Sans"/>
          <w:i/>
          <w:color w:val="002F6C"/>
          <w:sz w:val="22"/>
          <w:szCs w:val="22"/>
        </w:rPr>
        <w:t>)</w:t>
      </w:r>
      <w:r>
        <w:rPr>
          <w:rFonts w:ascii="Gill Sans" w:eastAsia="Gill Sans" w:hAnsi="Gill Sans" w:cs="Gill Sans"/>
          <w:i/>
          <w:color w:val="002F6C"/>
          <w:sz w:val="22"/>
          <w:szCs w:val="22"/>
        </w:rPr>
        <w:t>;</w:t>
      </w:r>
      <w:proofErr w:type="gramEnd"/>
    </w:p>
    <w:p w14:paraId="3A59A64B" w14:textId="344FB666" w:rsidR="00222308" w:rsidRDefault="004F575E" w:rsidP="002309DF">
      <w:pPr>
        <w:numPr>
          <w:ilvl w:val="0"/>
          <w:numId w:val="2"/>
        </w:numPr>
        <w:pBdr>
          <w:top w:val="nil"/>
          <w:left w:val="nil"/>
          <w:bottom w:val="nil"/>
          <w:right w:val="nil"/>
          <w:between w:val="nil"/>
        </w:pBdr>
        <w:spacing w:before="60" w:after="60"/>
        <w:rPr>
          <w:rFonts w:ascii="Gill Sans" w:eastAsia="Gill Sans" w:hAnsi="Gill Sans" w:cs="Gill Sans"/>
          <w:i/>
          <w:color w:val="002F6C"/>
          <w:sz w:val="22"/>
          <w:szCs w:val="22"/>
        </w:rPr>
      </w:pPr>
      <w:r w:rsidRPr="00187F18">
        <w:rPr>
          <w:rFonts w:ascii="Gill Sans" w:eastAsia="Gill Sans" w:hAnsi="Gill Sans" w:cs="Gill Sans"/>
          <w:i/>
          <w:color w:val="002F6C"/>
          <w:sz w:val="22"/>
          <w:szCs w:val="22"/>
        </w:rPr>
        <w:t xml:space="preserve">data </w:t>
      </w:r>
      <w:proofErr w:type="gramStart"/>
      <w:r w:rsidRPr="00187F18">
        <w:rPr>
          <w:rFonts w:ascii="Gill Sans" w:eastAsia="Gill Sans" w:hAnsi="Gill Sans" w:cs="Gill Sans"/>
          <w:i/>
          <w:color w:val="002F6C"/>
          <w:sz w:val="22"/>
          <w:szCs w:val="22"/>
        </w:rPr>
        <w:t>sources</w:t>
      </w:r>
      <w:r w:rsidR="00222308" w:rsidRPr="00187F18">
        <w:rPr>
          <w:rFonts w:ascii="Gill Sans" w:eastAsia="Gill Sans" w:hAnsi="Gill Sans" w:cs="Gill Sans"/>
          <w:i/>
          <w:color w:val="002F6C"/>
          <w:sz w:val="22"/>
          <w:szCs w:val="22"/>
        </w:rPr>
        <w:t>;</w:t>
      </w:r>
      <w:proofErr w:type="gramEnd"/>
    </w:p>
    <w:p w14:paraId="0DD3C653" w14:textId="56A12077" w:rsidR="00222308" w:rsidRPr="004F575E" w:rsidRDefault="004F575E" w:rsidP="002309DF">
      <w:pPr>
        <w:numPr>
          <w:ilvl w:val="0"/>
          <w:numId w:val="2"/>
        </w:numPr>
        <w:pBdr>
          <w:top w:val="nil"/>
          <w:left w:val="nil"/>
          <w:bottom w:val="nil"/>
          <w:right w:val="nil"/>
          <w:between w:val="nil"/>
        </w:pBdr>
        <w:spacing w:before="60" w:after="60"/>
        <w:rPr>
          <w:i/>
          <w:color w:val="002F6C"/>
          <w:sz w:val="22"/>
          <w:szCs w:val="22"/>
        </w:rPr>
      </w:pPr>
      <w:r w:rsidRPr="001838CD">
        <w:rPr>
          <w:rFonts w:ascii="Gill Sans" w:eastAsia="Gill Sans" w:hAnsi="Gill Sans" w:cs="Gill Sans"/>
          <w:i/>
          <w:color w:val="002F6C"/>
          <w:sz w:val="22"/>
          <w:szCs w:val="22"/>
        </w:rPr>
        <w:t>composition of the evaluation team</w:t>
      </w:r>
    </w:p>
    <w:p w14:paraId="58EFF665" w14:textId="77777777" w:rsidR="00A25920" w:rsidRPr="001D026A" w:rsidRDefault="00311B48" w:rsidP="002309DF">
      <w:pPr>
        <w:numPr>
          <w:ilvl w:val="0"/>
          <w:numId w:val="2"/>
        </w:numPr>
        <w:pBdr>
          <w:top w:val="nil"/>
          <w:left w:val="nil"/>
          <w:bottom w:val="nil"/>
          <w:right w:val="nil"/>
          <w:between w:val="nil"/>
        </w:pBdr>
        <w:spacing w:before="60" w:after="60"/>
        <w:rPr>
          <w:i/>
          <w:color w:val="002F6C"/>
          <w:sz w:val="22"/>
          <w:szCs w:val="22"/>
        </w:rPr>
      </w:pPr>
      <w:r w:rsidRPr="001D026A">
        <w:rPr>
          <w:rFonts w:ascii="Gill Sans" w:eastAsia="Gill Sans" w:hAnsi="Gill Sans" w:cs="Gill Sans"/>
          <w:i/>
          <w:color w:val="002F6C"/>
          <w:sz w:val="22"/>
          <w:szCs w:val="22"/>
        </w:rPr>
        <w:t xml:space="preserve">estimated </w:t>
      </w:r>
      <w:proofErr w:type="gramStart"/>
      <w:r w:rsidRPr="001D026A">
        <w:rPr>
          <w:rFonts w:ascii="Gill Sans" w:eastAsia="Gill Sans" w:hAnsi="Gill Sans" w:cs="Gill Sans"/>
          <w:i/>
          <w:color w:val="002F6C"/>
          <w:sz w:val="22"/>
          <w:szCs w:val="22"/>
        </w:rPr>
        <w:t>budget;</w:t>
      </w:r>
      <w:proofErr w:type="gramEnd"/>
    </w:p>
    <w:p w14:paraId="08CC6B65" w14:textId="77777777" w:rsidR="00A25920" w:rsidRPr="001D026A" w:rsidRDefault="00311B48" w:rsidP="002309DF">
      <w:pPr>
        <w:numPr>
          <w:ilvl w:val="0"/>
          <w:numId w:val="2"/>
        </w:numPr>
        <w:pBdr>
          <w:top w:val="nil"/>
          <w:left w:val="nil"/>
          <w:bottom w:val="nil"/>
          <w:right w:val="nil"/>
          <w:between w:val="nil"/>
        </w:pBdr>
        <w:spacing w:before="60" w:after="60"/>
        <w:rPr>
          <w:i/>
          <w:color w:val="002F6C"/>
          <w:sz w:val="22"/>
          <w:szCs w:val="22"/>
        </w:rPr>
      </w:pPr>
      <w:r w:rsidRPr="001D026A">
        <w:rPr>
          <w:rFonts w:ascii="Gill Sans" w:eastAsia="Gill Sans" w:hAnsi="Gill Sans" w:cs="Gill Sans"/>
          <w:i/>
          <w:color w:val="002F6C"/>
          <w:sz w:val="22"/>
          <w:szCs w:val="22"/>
        </w:rPr>
        <w:t>planned start date; and</w:t>
      </w:r>
    </w:p>
    <w:p w14:paraId="2540A7FB" w14:textId="77777777" w:rsidR="00A25920" w:rsidRPr="001D026A" w:rsidRDefault="00311B48" w:rsidP="002309DF">
      <w:pPr>
        <w:numPr>
          <w:ilvl w:val="0"/>
          <w:numId w:val="2"/>
        </w:numPr>
        <w:pBdr>
          <w:top w:val="nil"/>
          <w:left w:val="nil"/>
          <w:bottom w:val="nil"/>
          <w:right w:val="nil"/>
          <w:between w:val="nil"/>
        </w:pBdr>
        <w:spacing w:before="60" w:after="120"/>
        <w:rPr>
          <w:i/>
          <w:color w:val="002F6C"/>
          <w:sz w:val="22"/>
          <w:szCs w:val="22"/>
        </w:rPr>
      </w:pPr>
      <w:r w:rsidRPr="001D026A">
        <w:rPr>
          <w:rFonts w:ascii="Gill Sans" w:eastAsia="Gill Sans" w:hAnsi="Gill Sans" w:cs="Gill Sans"/>
          <w:i/>
          <w:color w:val="002F6C"/>
          <w:sz w:val="22"/>
          <w:szCs w:val="22"/>
        </w:rPr>
        <w:t>the estimated completion date.</w:t>
      </w:r>
    </w:p>
    <w:p w14:paraId="7D2B07A1" w14:textId="3E8574FB" w:rsidR="004A2472" w:rsidRDefault="00311B48">
      <w:pPr>
        <w:pBdr>
          <w:top w:val="nil"/>
          <w:left w:val="nil"/>
          <w:bottom w:val="nil"/>
          <w:right w:val="nil"/>
          <w:between w:val="nil"/>
        </w:pBdr>
        <w:spacing w:before="400"/>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lastRenderedPageBreak/>
        <w:t>The evaluation plan should also clarify the expected level of USAID involvement, if any, such as reviewing an evaluation</w:t>
      </w:r>
      <w:r w:rsidR="00BB73EC">
        <w:rPr>
          <w:rFonts w:ascii="Gill Sans" w:eastAsia="Gill Sans" w:hAnsi="Gill Sans" w:cs="Gill Sans"/>
          <w:i/>
          <w:color w:val="002F6C"/>
          <w:sz w:val="22"/>
          <w:szCs w:val="22"/>
        </w:rPr>
        <w:t>’s</w:t>
      </w:r>
      <w:r w:rsidRPr="001D026A">
        <w:rPr>
          <w:rFonts w:ascii="Gill Sans" w:eastAsia="Gill Sans" w:hAnsi="Gill Sans" w:cs="Gill Sans"/>
          <w:i/>
          <w:color w:val="002F6C"/>
          <w:sz w:val="22"/>
          <w:szCs w:val="22"/>
        </w:rPr>
        <w:t xml:space="preserve"> Statement of Work (SOW)</w:t>
      </w:r>
      <w:r w:rsidR="008E172F">
        <w:rPr>
          <w:rFonts w:ascii="Gill Sans" w:eastAsia="Gill Sans" w:hAnsi="Gill Sans" w:cs="Gill Sans"/>
          <w:i/>
          <w:color w:val="002F6C"/>
          <w:sz w:val="22"/>
          <w:szCs w:val="22"/>
        </w:rPr>
        <w:t>, Work Plan (WP), preliminary findings presentation</w:t>
      </w:r>
      <w:r w:rsidR="00BB73EC">
        <w:rPr>
          <w:rFonts w:ascii="Gill Sans" w:eastAsia="Gill Sans" w:hAnsi="Gill Sans" w:cs="Gill Sans"/>
          <w:i/>
          <w:color w:val="002F6C"/>
          <w:sz w:val="22"/>
          <w:szCs w:val="22"/>
        </w:rPr>
        <w:t>,</w:t>
      </w:r>
      <w:r w:rsidRPr="001D026A">
        <w:rPr>
          <w:rFonts w:ascii="Gill Sans" w:eastAsia="Gill Sans" w:hAnsi="Gill Sans" w:cs="Gill Sans"/>
          <w:i/>
          <w:color w:val="002F6C"/>
          <w:sz w:val="22"/>
          <w:szCs w:val="22"/>
        </w:rPr>
        <w:t xml:space="preserve"> or draft report.</w:t>
      </w:r>
    </w:p>
    <w:p w14:paraId="20E5860B" w14:textId="77777777" w:rsidR="004A2472" w:rsidRDefault="004A2472" w:rsidP="004A2472">
      <w:pPr>
        <w:pBdr>
          <w:top w:val="nil"/>
          <w:left w:val="nil"/>
          <w:bottom w:val="nil"/>
          <w:right w:val="nil"/>
          <w:between w:val="nil"/>
        </w:pBdr>
        <w:rPr>
          <w:rFonts w:ascii="Gill Sans" w:eastAsia="Gill Sans" w:hAnsi="Gill Sans" w:cs="Gill Sans"/>
          <w:i/>
          <w:color w:val="002F6C"/>
          <w:sz w:val="22"/>
          <w:szCs w:val="22"/>
        </w:rPr>
      </w:pPr>
    </w:p>
    <w:p w14:paraId="0D0FBDE2" w14:textId="54CA5F4A" w:rsidR="00A25920" w:rsidRPr="001D026A" w:rsidRDefault="00311B48">
      <w:pPr>
        <w:pBdr>
          <w:top w:val="nil"/>
          <w:left w:val="nil"/>
          <w:bottom w:val="nil"/>
          <w:right w:val="nil"/>
          <w:between w:val="nil"/>
        </w:pBdr>
        <w:rPr>
          <w:rFonts w:ascii="Gill Sans" w:eastAsia="Gill Sans" w:hAnsi="Gill Sans" w:cs="Gill Sans"/>
          <w:i/>
          <w:color w:val="002F6C"/>
          <w:sz w:val="22"/>
          <w:szCs w:val="22"/>
        </w:rPr>
      </w:pPr>
      <w:bookmarkStart w:id="28" w:name="_35nkun2" w:colFirst="0" w:colLast="0"/>
      <w:bookmarkEnd w:id="28"/>
      <w:r w:rsidRPr="001D026A">
        <w:rPr>
          <w:rFonts w:ascii="Gill Sans" w:eastAsia="Gill Sans" w:hAnsi="Gill Sans" w:cs="Gill Sans"/>
          <w:i/>
          <w:color w:val="002F6C"/>
          <w:sz w:val="22"/>
          <w:szCs w:val="22"/>
        </w:rPr>
        <w:t xml:space="preserve">The </w:t>
      </w:r>
      <w:hyperlink r:id="rId16">
        <w:r w:rsidRPr="001D026A">
          <w:rPr>
            <w:rFonts w:ascii="Gill Sans" w:eastAsia="Gill Sans" w:hAnsi="Gill Sans" w:cs="Gill Sans"/>
            <w:i/>
            <w:color w:val="002F6C"/>
            <w:sz w:val="22"/>
            <w:szCs w:val="22"/>
            <w:u w:val="single"/>
          </w:rPr>
          <w:t>USAID Evaluation Toolkit</w:t>
        </w:r>
      </w:hyperlink>
      <w:r w:rsidRPr="001D026A">
        <w:rPr>
          <w:rFonts w:ascii="Gill Sans" w:eastAsia="Gill Sans" w:hAnsi="Gill Sans" w:cs="Gill Sans"/>
          <w:i/>
          <w:color w:val="002F6C"/>
          <w:sz w:val="22"/>
          <w:szCs w:val="22"/>
        </w:rPr>
        <w:t xml:space="preserve"> includes an </w:t>
      </w:r>
      <w:hyperlink r:id="rId17">
        <w:r w:rsidRPr="001D026A">
          <w:rPr>
            <w:rFonts w:ascii="Gill Sans" w:eastAsia="Gill Sans" w:hAnsi="Gill Sans" w:cs="Gill Sans"/>
            <w:i/>
            <w:color w:val="002F6C"/>
            <w:sz w:val="22"/>
            <w:szCs w:val="22"/>
            <w:u w:val="single"/>
          </w:rPr>
          <w:t>evaluation plan template</w:t>
        </w:r>
      </w:hyperlink>
      <w:r w:rsidRPr="001D026A">
        <w:rPr>
          <w:rFonts w:ascii="Gill Sans" w:eastAsia="Gill Sans" w:hAnsi="Gill Sans" w:cs="Gill Sans"/>
          <w:i/>
          <w:color w:val="002F6C"/>
          <w:sz w:val="22"/>
          <w:szCs w:val="22"/>
        </w:rPr>
        <w:t xml:space="preserve"> that may be adapted for use in this section.</w:t>
      </w:r>
    </w:p>
    <w:p w14:paraId="72B68002" w14:textId="77777777" w:rsidR="00D04270" w:rsidRDefault="00D04270">
      <w:pPr>
        <w:pBdr>
          <w:top w:val="nil"/>
          <w:left w:val="nil"/>
          <w:bottom w:val="nil"/>
          <w:right w:val="nil"/>
          <w:between w:val="nil"/>
        </w:pBdr>
        <w:rPr>
          <w:rFonts w:ascii="Gill Sans" w:eastAsia="Gill Sans" w:hAnsi="Gill Sans" w:cs="Gill Sans"/>
          <w:b/>
          <w:smallCaps/>
          <w:color w:val="000000"/>
          <w:sz w:val="20"/>
          <w:szCs w:val="20"/>
        </w:rPr>
      </w:pPr>
    </w:p>
    <w:p w14:paraId="2FF439C1" w14:textId="79548822" w:rsidR="00A25920" w:rsidRDefault="00311B48" w:rsidP="00D814FE">
      <w:pPr>
        <w:pStyle w:val="Heading2"/>
        <w:numPr>
          <w:ilvl w:val="0"/>
          <w:numId w:val="15"/>
        </w:numPr>
        <w:ind w:left="426" w:hanging="426"/>
      </w:pPr>
      <w:r>
        <w:t>EXTERNAL EVALUATION AND PLANS FOR COLLABORATING WITH EXTERNAL EVALUATORS</w:t>
      </w:r>
    </w:p>
    <w:p w14:paraId="475872DC" w14:textId="481BA3A4" w:rsidR="00A25920" w:rsidRPr="001D026A" w:rsidRDefault="00311B48">
      <w:pPr>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t>In this section, insert what your Award (i.e.</w:t>
      </w:r>
      <w:r w:rsidR="00BB73EC">
        <w:rPr>
          <w:rFonts w:ascii="Gill Sans" w:eastAsia="Gill Sans" w:hAnsi="Gill Sans" w:cs="Gill Sans"/>
          <w:i/>
          <w:color w:val="002F6C"/>
          <w:sz w:val="22"/>
          <w:szCs w:val="22"/>
        </w:rPr>
        <w:t>,</w:t>
      </w:r>
      <w:r w:rsidRPr="001D026A">
        <w:rPr>
          <w:rFonts w:ascii="Gill Sans" w:eastAsia="Gill Sans" w:hAnsi="Gill Sans" w:cs="Gill Sans"/>
          <w:i/>
          <w:color w:val="002F6C"/>
          <w:sz w:val="22"/>
          <w:szCs w:val="22"/>
        </w:rPr>
        <w:t xml:space="preserve"> Contract/Grant/Cooperative Agreement) specifies on external evaluation (usually within </w:t>
      </w:r>
      <w:r w:rsidR="00BB73EC" w:rsidRPr="001D026A">
        <w:rPr>
          <w:rFonts w:ascii="Gill Sans" w:eastAsia="Gill Sans" w:hAnsi="Gill Sans" w:cs="Gill Sans"/>
          <w:i/>
          <w:color w:val="002F6C"/>
          <w:sz w:val="22"/>
          <w:szCs w:val="22"/>
        </w:rPr>
        <w:t xml:space="preserve">the </w:t>
      </w:r>
      <w:r w:rsidRPr="001D026A">
        <w:rPr>
          <w:rFonts w:ascii="Gill Sans" w:eastAsia="Gill Sans" w:hAnsi="Gill Sans" w:cs="Gill Sans"/>
          <w:i/>
          <w:color w:val="002F6C"/>
          <w:sz w:val="22"/>
          <w:szCs w:val="22"/>
        </w:rPr>
        <w:t xml:space="preserve">Reporting and Evaluation section of the Award). An external evaluation is an evaluation that is contracted directly by USAID and should meet all of the high-quality evaluation criteria as prescribed by </w:t>
      </w:r>
      <w:hyperlink r:id="rId18">
        <w:r w:rsidRPr="001D026A">
          <w:rPr>
            <w:rFonts w:ascii="Gill Sans" w:eastAsia="Gill Sans" w:hAnsi="Gill Sans" w:cs="Gill Sans"/>
            <w:i/>
            <w:color w:val="002F6C"/>
            <w:sz w:val="22"/>
            <w:szCs w:val="22"/>
            <w:u w:val="single"/>
          </w:rPr>
          <w:t>USAID</w:t>
        </w:r>
        <w:r w:rsidR="00BB73EC">
          <w:rPr>
            <w:rFonts w:ascii="Gill Sans" w:eastAsia="Gill Sans" w:hAnsi="Gill Sans" w:cs="Gill Sans"/>
            <w:i/>
            <w:color w:val="002F6C"/>
            <w:sz w:val="22"/>
            <w:szCs w:val="22"/>
            <w:u w:val="single"/>
          </w:rPr>
          <w:t>’s</w:t>
        </w:r>
        <w:r w:rsidRPr="001D026A">
          <w:rPr>
            <w:rFonts w:ascii="Gill Sans" w:eastAsia="Gill Sans" w:hAnsi="Gill Sans" w:cs="Gill Sans"/>
            <w:i/>
            <w:color w:val="002F6C"/>
            <w:sz w:val="22"/>
            <w:szCs w:val="22"/>
            <w:u w:val="single"/>
          </w:rPr>
          <w:t xml:space="preserve"> Evaluation Policy</w:t>
        </w:r>
      </w:hyperlink>
      <w:r w:rsidRPr="001D026A">
        <w:rPr>
          <w:rFonts w:ascii="Gill Sans" w:eastAsia="Gill Sans" w:hAnsi="Gill Sans" w:cs="Gill Sans"/>
          <w:i/>
          <w:color w:val="002F6C"/>
          <w:sz w:val="22"/>
          <w:szCs w:val="22"/>
        </w:rPr>
        <w:t>.</w:t>
      </w:r>
    </w:p>
    <w:p w14:paraId="273B4248" w14:textId="77777777" w:rsidR="00A25920" w:rsidRPr="001D026A" w:rsidRDefault="00A25920">
      <w:pPr>
        <w:rPr>
          <w:rFonts w:ascii="Gill Sans" w:eastAsia="Gill Sans" w:hAnsi="Gill Sans" w:cs="Gill Sans"/>
          <w:i/>
          <w:color w:val="002F6C"/>
          <w:sz w:val="22"/>
          <w:szCs w:val="22"/>
        </w:rPr>
      </w:pPr>
    </w:p>
    <w:p w14:paraId="276A8E43" w14:textId="3CE18BF1" w:rsidR="00A25920" w:rsidRPr="001D026A" w:rsidRDefault="00311B48">
      <w:pPr>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t xml:space="preserve">If your Award specifies that an external evaluation will be conducted or that USAID reserves the right to conduct an evaluation, in this section you should </w:t>
      </w:r>
      <w:r w:rsidR="00BB73EC">
        <w:rPr>
          <w:rFonts w:ascii="Gill Sans" w:eastAsia="Gill Sans" w:hAnsi="Gill Sans" w:cs="Gill Sans"/>
          <w:i/>
          <w:color w:val="002F6C"/>
          <w:sz w:val="22"/>
          <w:szCs w:val="22"/>
        </w:rPr>
        <w:t xml:space="preserve">describe </w:t>
      </w:r>
      <w:r w:rsidR="00BB73EC" w:rsidRPr="001D026A">
        <w:rPr>
          <w:rFonts w:ascii="Gill Sans" w:eastAsia="Gill Sans" w:hAnsi="Gill Sans" w:cs="Gill Sans"/>
          <w:i/>
          <w:color w:val="002F6C"/>
          <w:sz w:val="22"/>
          <w:szCs w:val="22"/>
        </w:rPr>
        <w:t xml:space="preserve">the </w:t>
      </w:r>
      <w:r w:rsidRPr="001D026A">
        <w:rPr>
          <w:rFonts w:ascii="Gill Sans" w:eastAsia="Gill Sans" w:hAnsi="Gill Sans" w:cs="Gill Sans"/>
          <w:i/>
          <w:color w:val="002F6C"/>
          <w:sz w:val="22"/>
          <w:szCs w:val="22"/>
        </w:rPr>
        <w:t xml:space="preserve">Activity’s plans for collaborating with external evaluation(s) and </w:t>
      </w:r>
      <w:r w:rsidR="00BB73EC" w:rsidRPr="00240FF2">
        <w:rPr>
          <w:rFonts w:ascii="Gill Sans" w:eastAsia="Gill Sans" w:hAnsi="Gill Sans" w:cs="Gill Sans"/>
          <w:i/>
          <w:color w:val="002F6C"/>
          <w:sz w:val="22"/>
          <w:szCs w:val="22"/>
        </w:rPr>
        <w:t>discuss</w:t>
      </w:r>
      <w:r w:rsidR="00BB73EC">
        <w:rPr>
          <w:rFonts w:ascii="Gill Sans" w:eastAsia="Gill Sans" w:hAnsi="Gill Sans" w:cs="Gill Sans"/>
          <w:i/>
          <w:color w:val="002F6C"/>
          <w:sz w:val="22"/>
          <w:szCs w:val="22"/>
        </w:rPr>
        <w:t xml:space="preserve"> </w:t>
      </w:r>
      <w:r w:rsidRPr="001D026A">
        <w:rPr>
          <w:rFonts w:ascii="Gill Sans" w:eastAsia="Gill Sans" w:hAnsi="Gill Sans" w:cs="Gill Sans"/>
          <w:i/>
          <w:color w:val="002F6C"/>
          <w:sz w:val="22"/>
          <w:szCs w:val="22"/>
        </w:rPr>
        <w:t>any suggestions for innovative evaluation approaches. This section may explain how the Activity will interact with the team to support the evaluation (for example, providing monitoring data, responding to data collection efforts, or validating findings) and how evaluation findings will be applied to management decisions. In particular, approaches to designing and collecting baseline data for future external evaluations should be proposed in this section for USAID/BiH’s consideration. Note that</w:t>
      </w:r>
      <w:r w:rsidR="00BB73EC">
        <w:rPr>
          <w:rFonts w:ascii="Gill Sans" w:eastAsia="Gill Sans" w:hAnsi="Gill Sans" w:cs="Gill Sans"/>
          <w:i/>
          <w:color w:val="002F6C"/>
          <w:sz w:val="22"/>
          <w:szCs w:val="22"/>
        </w:rPr>
        <w:t>,</w:t>
      </w:r>
      <w:r w:rsidRPr="001D026A">
        <w:rPr>
          <w:rFonts w:ascii="Gill Sans" w:eastAsia="Gill Sans" w:hAnsi="Gill Sans" w:cs="Gill Sans"/>
          <w:i/>
          <w:color w:val="002F6C"/>
          <w:sz w:val="22"/>
          <w:szCs w:val="22"/>
        </w:rPr>
        <w:t xml:space="preserve"> in this section</w:t>
      </w:r>
      <w:r w:rsidR="00BB73EC">
        <w:rPr>
          <w:rFonts w:ascii="Gill Sans" w:eastAsia="Gill Sans" w:hAnsi="Gill Sans" w:cs="Gill Sans"/>
          <w:i/>
          <w:color w:val="002F6C"/>
          <w:sz w:val="22"/>
          <w:szCs w:val="22"/>
        </w:rPr>
        <w:t>,</w:t>
      </w:r>
      <w:r w:rsidRPr="001D026A">
        <w:rPr>
          <w:rFonts w:ascii="Gill Sans" w:eastAsia="Gill Sans" w:hAnsi="Gill Sans" w:cs="Gill Sans"/>
          <w:i/>
          <w:color w:val="002F6C"/>
          <w:sz w:val="22"/>
          <w:szCs w:val="22"/>
        </w:rPr>
        <w:t xml:space="preserve"> even if USAID in the Activity Award does not prescribe/reserve right to external evaluation, the Activity may propose to USAID that an external evaluation be conducted, proposing potential baseline data collection and/or possible collaboration with potential external evaluat</w:t>
      </w:r>
      <w:r w:rsidR="007A621E">
        <w:rPr>
          <w:rFonts w:ascii="Gill Sans" w:eastAsia="Gill Sans" w:hAnsi="Gill Sans" w:cs="Gill Sans"/>
          <w:i/>
          <w:color w:val="002F6C"/>
          <w:sz w:val="22"/>
          <w:szCs w:val="22"/>
        </w:rPr>
        <w:t>or</w:t>
      </w:r>
      <w:r w:rsidR="00350D1B">
        <w:rPr>
          <w:rFonts w:ascii="Gill Sans" w:eastAsia="Gill Sans" w:hAnsi="Gill Sans" w:cs="Gill Sans"/>
          <w:i/>
          <w:color w:val="002F6C"/>
          <w:sz w:val="22"/>
          <w:szCs w:val="22"/>
        </w:rPr>
        <w:t>s</w:t>
      </w:r>
      <w:r w:rsidRPr="001D026A">
        <w:rPr>
          <w:rFonts w:ascii="Gill Sans" w:eastAsia="Gill Sans" w:hAnsi="Gill Sans" w:cs="Gill Sans"/>
          <w:i/>
          <w:color w:val="002F6C"/>
          <w:sz w:val="22"/>
          <w:szCs w:val="22"/>
        </w:rPr>
        <w:t>.</w:t>
      </w:r>
    </w:p>
    <w:p w14:paraId="3DE06C78" w14:textId="77777777" w:rsidR="00A25920" w:rsidRPr="001D026A" w:rsidRDefault="00311B48">
      <w:pPr>
        <w:pBdr>
          <w:top w:val="nil"/>
          <w:left w:val="nil"/>
          <w:bottom w:val="nil"/>
          <w:right w:val="nil"/>
          <w:between w:val="nil"/>
        </w:pBdr>
        <w:spacing w:before="240"/>
        <w:jc w:val="both"/>
        <w:rPr>
          <w:rFonts w:ascii="Gill Sans" w:eastAsia="Gill Sans" w:hAnsi="Gill Sans" w:cs="Gill Sans"/>
          <w:color w:val="002F6C"/>
          <w:sz w:val="22"/>
          <w:szCs w:val="22"/>
        </w:rPr>
      </w:pPr>
      <w:r w:rsidRPr="001D026A">
        <w:rPr>
          <w:rFonts w:ascii="Gill Sans" w:eastAsia="Gill Sans" w:hAnsi="Gill Sans" w:cs="Gill Sans"/>
          <w:i/>
          <w:color w:val="002F6C"/>
          <w:sz w:val="22"/>
          <w:szCs w:val="22"/>
        </w:rPr>
        <w:t>Sample text:</w:t>
      </w:r>
    </w:p>
    <w:p w14:paraId="65AE000C" w14:textId="77777777" w:rsidR="00A25920" w:rsidRPr="002024C9" w:rsidRDefault="00311B48">
      <w:pPr>
        <w:pBdr>
          <w:top w:val="nil"/>
          <w:left w:val="nil"/>
          <w:bottom w:val="nil"/>
          <w:right w:val="nil"/>
          <w:between w:val="nil"/>
        </w:pBdr>
        <w:rPr>
          <w:rFonts w:ascii="Gill Sans" w:eastAsia="Gill Sans" w:hAnsi="Gill Sans" w:cs="Gill Sans"/>
          <w:color w:val="6C6463"/>
          <w:sz w:val="22"/>
          <w:szCs w:val="22"/>
          <w:highlight w:val="white"/>
        </w:rPr>
      </w:pPr>
      <w:r w:rsidRPr="002024C9">
        <w:rPr>
          <w:rFonts w:ascii="Gill Sans" w:eastAsia="Gill Sans" w:hAnsi="Gill Sans" w:cs="Gill Sans"/>
          <w:color w:val="6C6463"/>
          <w:sz w:val="22"/>
          <w:szCs w:val="22"/>
          <w:highlight w:val="white"/>
        </w:rPr>
        <w:t>[The implementing partner] will assist external evaluators commissioned by USAID by:</w:t>
      </w:r>
    </w:p>
    <w:p w14:paraId="48142AD1" w14:textId="6FC3194B" w:rsidR="000C4473" w:rsidRPr="000C4473" w:rsidRDefault="000C4473">
      <w:pPr>
        <w:numPr>
          <w:ilvl w:val="0"/>
          <w:numId w:val="6"/>
        </w:numPr>
        <w:pBdr>
          <w:top w:val="nil"/>
          <w:left w:val="nil"/>
          <w:bottom w:val="nil"/>
          <w:right w:val="nil"/>
          <w:between w:val="nil"/>
        </w:pBdr>
        <w:spacing w:before="60" w:after="60"/>
        <w:rPr>
          <w:rFonts w:ascii="Gill Sans" w:eastAsia="Gill Sans" w:hAnsi="Gill Sans" w:cs="Gill Sans"/>
          <w:color w:val="6C6463"/>
          <w:sz w:val="22"/>
          <w:szCs w:val="22"/>
          <w:highlight w:val="white"/>
        </w:rPr>
      </w:pPr>
      <w:r w:rsidRPr="000C4473">
        <w:rPr>
          <w:rFonts w:ascii="Gill Sans" w:eastAsia="Gill Sans" w:hAnsi="Gill Sans" w:cs="Gill Sans"/>
          <w:color w:val="6C6463"/>
          <w:sz w:val="22"/>
          <w:szCs w:val="22"/>
          <w:highlight w:val="white"/>
        </w:rPr>
        <w:t xml:space="preserve">Reviewing and providing feedback on evaluation </w:t>
      </w:r>
      <w:proofErr w:type="gramStart"/>
      <w:r w:rsidRPr="000C4473">
        <w:rPr>
          <w:rFonts w:ascii="Gill Sans" w:eastAsia="Gill Sans" w:hAnsi="Gill Sans" w:cs="Gill Sans"/>
          <w:color w:val="6C6463"/>
          <w:sz w:val="22"/>
          <w:szCs w:val="22"/>
          <w:highlight w:val="white"/>
        </w:rPr>
        <w:t>report</w:t>
      </w:r>
      <w:proofErr w:type="gramEnd"/>
      <w:r w:rsidRPr="000C4473">
        <w:rPr>
          <w:rFonts w:ascii="Gill Sans" w:eastAsia="Gill Sans" w:hAnsi="Gill Sans" w:cs="Gill Sans"/>
          <w:color w:val="6C6463"/>
          <w:sz w:val="22"/>
          <w:szCs w:val="22"/>
          <w:highlight w:val="white"/>
        </w:rPr>
        <w:t>.</w:t>
      </w:r>
    </w:p>
    <w:p w14:paraId="6B603964" w14:textId="6BC38D64" w:rsidR="00A25920" w:rsidRPr="002024C9" w:rsidRDefault="00311B48">
      <w:pPr>
        <w:numPr>
          <w:ilvl w:val="0"/>
          <w:numId w:val="6"/>
        </w:numPr>
        <w:pBdr>
          <w:top w:val="nil"/>
          <w:left w:val="nil"/>
          <w:bottom w:val="nil"/>
          <w:right w:val="nil"/>
          <w:between w:val="nil"/>
        </w:pBdr>
        <w:spacing w:before="60" w:after="60"/>
        <w:rPr>
          <w:color w:val="6C6463"/>
          <w:sz w:val="22"/>
          <w:szCs w:val="22"/>
        </w:rPr>
      </w:pPr>
      <w:r w:rsidRPr="002024C9">
        <w:rPr>
          <w:rFonts w:ascii="Gill Sans" w:eastAsia="Gill Sans" w:hAnsi="Gill Sans" w:cs="Gill Sans"/>
          <w:color w:val="6C6463"/>
          <w:sz w:val="22"/>
          <w:szCs w:val="22"/>
          <w:highlight w:val="white"/>
        </w:rPr>
        <w:t>Sharing data</w:t>
      </w:r>
      <w:r w:rsidR="00A71058">
        <w:rPr>
          <w:rFonts w:ascii="Gill Sans" w:eastAsia="Gill Sans" w:hAnsi="Gill Sans" w:cs="Gill Sans"/>
          <w:color w:val="6C6463"/>
          <w:sz w:val="22"/>
          <w:szCs w:val="22"/>
          <w:highlight w:val="white"/>
        </w:rPr>
        <w:t>, information, and/or relevant documents and reports to inform the evaluation</w:t>
      </w:r>
      <w:r w:rsidRPr="002024C9">
        <w:rPr>
          <w:rFonts w:ascii="Gill Sans" w:eastAsia="Gill Sans" w:hAnsi="Gill Sans" w:cs="Gill Sans"/>
          <w:color w:val="6C6463"/>
          <w:sz w:val="22"/>
          <w:szCs w:val="22"/>
          <w:highlight w:val="white"/>
        </w:rPr>
        <w:t xml:space="preserve">. </w:t>
      </w:r>
    </w:p>
    <w:p w14:paraId="781105B5" w14:textId="3982C6F9" w:rsidR="00A25920" w:rsidRPr="002024C9" w:rsidRDefault="00311B48">
      <w:pPr>
        <w:numPr>
          <w:ilvl w:val="0"/>
          <w:numId w:val="6"/>
        </w:numPr>
        <w:pBdr>
          <w:top w:val="nil"/>
          <w:left w:val="nil"/>
          <w:bottom w:val="nil"/>
          <w:right w:val="nil"/>
          <w:between w:val="nil"/>
        </w:pBdr>
        <w:spacing w:before="60" w:after="60"/>
        <w:rPr>
          <w:color w:val="6C6463"/>
          <w:sz w:val="22"/>
          <w:szCs w:val="22"/>
        </w:rPr>
      </w:pPr>
      <w:r w:rsidRPr="002024C9">
        <w:rPr>
          <w:rFonts w:ascii="Gill Sans" w:eastAsia="Gill Sans" w:hAnsi="Gill Sans" w:cs="Gill Sans"/>
          <w:color w:val="6C6463"/>
          <w:sz w:val="22"/>
          <w:szCs w:val="22"/>
          <w:highlight w:val="white"/>
        </w:rPr>
        <w:t xml:space="preserve">Making staff available to answer questions related to the </w:t>
      </w:r>
      <w:r w:rsidR="00240FF2">
        <w:rPr>
          <w:rFonts w:ascii="Gill Sans" w:eastAsia="Gill Sans" w:hAnsi="Gill Sans" w:cs="Gill Sans"/>
          <w:color w:val="6C6463"/>
          <w:sz w:val="22"/>
          <w:szCs w:val="22"/>
          <w:highlight w:val="white"/>
        </w:rPr>
        <w:t>A</w:t>
      </w:r>
      <w:r w:rsidR="00240FF2" w:rsidRPr="002024C9">
        <w:rPr>
          <w:rFonts w:ascii="Gill Sans" w:eastAsia="Gill Sans" w:hAnsi="Gill Sans" w:cs="Gill Sans"/>
          <w:color w:val="6C6463"/>
          <w:sz w:val="22"/>
          <w:szCs w:val="22"/>
          <w:highlight w:val="white"/>
        </w:rPr>
        <w:t>ctivity</w:t>
      </w:r>
      <w:r w:rsidRPr="002024C9">
        <w:rPr>
          <w:rFonts w:ascii="Gill Sans" w:eastAsia="Gill Sans" w:hAnsi="Gill Sans" w:cs="Gill Sans"/>
          <w:color w:val="6C6463"/>
          <w:sz w:val="22"/>
          <w:szCs w:val="22"/>
          <w:highlight w:val="white"/>
        </w:rPr>
        <w:t>.</w:t>
      </w:r>
    </w:p>
    <w:p w14:paraId="4014FA79" w14:textId="5C36E358" w:rsidR="00A25920" w:rsidRPr="002024C9" w:rsidRDefault="00311B48">
      <w:pPr>
        <w:numPr>
          <w:ilvl w:val="0"/>
          <w:numId w:val="6"/>
        </w:numPr>
        <w:pBdr>
          <w:top w:val="nil"/>
          <w:left w:val="nil"/>
          <w:bottom w:val="nil"/>
          <w:right w:val="nil"/>
          <w:between w:val="nil"/>
        </w:pBdr>
        <w:spacing w:before="60" w:after="60"/>
        <w:rPr>
          <w:color w:val="6C6463"/>
          <w:sz w:val="22"/>
          <w:szCs w:val="22"/>
        </w:rPr>
      </w:pPr>
      <w:r w:rsidRPr="002024C9">
        <w:rPr>
          <w:rFonts w:ascii="Gill Sans" w:eastAsia="Gill Sans" w:hAnsi="Gill Sans" w:cs="Gill Sans"/>
          <w:color w:val="6C6463"/>
          <w:sz w:val="22"/>
          <w:szCs w:val="22"/>
          <w:highlight w:val="white"/>
        </w:rPr>
        <w:t xml:space="preserve">Supporting the evaluation team in identifying and obtaining access to </w:t>
      </w:r>
      <w:r w:rsidR="00240FF2">
        <w:rPr>
          <w:rFonts w:ascii="Gill Sans" w:eastAsia="Gill Sans" w:hAnsi="Gill Sans" w:cs="Gill Sans"/>
          <w:color w:val="6C6463"/>
          <w:sz w:val="22"/>
          <w:szCs w:val="22"/>
          <w:highlight w:val="white"/>
        </w:rPr>
        <w:t>A</w:t>
      </w:r>
      <w:r w:rsidR="00240FF2" w:rsidRPr="002024C9">
        <w:rPr>
          <w:rFonts w:ascii="Gill Sans" w:eastAsia="Gill Sans" w:hAnsi="Gill Sans" w:cs="Gill Sans"/>
          <w:color w:val="6C6463"/>
          <w:sz w:val="22"/>
          <w:szCs w:val="22"/>
          <w:highlight w:val="white"/>
        </w:rPr>
        <w:t xml:space="preserve">ctivity </w:t>
      </w:r>
      <w:r w:rsidRPr="002024C9">
        <w:rPr>
          <w:rFonts w:ascii="Gill Sans" w:eastAsia="Gill Sans" w:hAnsi="Gill Sans" w:cs="Gill Sans"/>
          <w:color w:val="6C6463"/>
          <w:sz w:val="22"/>
          <w:szCs w:val="22"/>
          <w:highlight w:val="white"/>
        </w:rPr>
        <w:t>stakeholders, beneficiaries, and sites of operation</w:t>
      </w:r>
      <w:r w:rsidR="000C4473">
        <w:rPr>
          <w:rFonts w:ascii="Gill Sans" w:eastAsia="Gill Sans" w:hAnsi="Gill Sans" w:cs="Gill Sans"/>
          <w:color w:val="6C6463"/>
          <w:sz w:val="22"/>
          <w:szCs w:val="22"/>
          <w:highlight w:val="white"/>
        </w:rPr>
        <w:t>, if necessary</w:t>
      </w:r>
      <w:r w:rsidRPr="002024C9">
        <w:rPr>
          <w:rFonts w:ascii="Gill Sans" w:eastAsia="Gill Sans" w:hAnsi="Gill Sans" w:cs="Gill Sans"/>
          <w:color w:val="6C6463"/>
          <w:sz w:val="22"/>
          <w:szCs w:val="22"/>
          <w:highlight w:val="white"/>
        </w:rPr>
        <w:t>.</w:t>
      </w:r>
    </w:p>
    <w:p w14:paraId="578722E5" w14:textId="26176D29" w:rsidR="008A3F42" w:rsidRPr="002024C9" w:rsidRDefault="00311B48" w:rsidP="008A3F42">
      <w:pPr>
        <w:numPr>
          <w:ilvl w:val="0"/>
          <w:numId w:val="6"/>
        </w:numPr>
        <w:pBdr>
          <w:top w:val="nil"/>
          <w:left w:val="nil"/>
          <w:bottom w:val="nil"/>
          <w:right w:val="nil"/>
          <w:between w:val="nil"/>
        </w:pBdr>
        <w:spacing w:before="60" w:after="120"/>
        <w:rPr>
          <w:color w:val="6C6463"/>
          <w:sz w:val="22"/>
          <w:szCs w:val="22"/>
        </w:rPr>
      </w:pPr>
      <w:r w:rsidRPr="002024C9">
        <w:rPr>
          <w:rFonts w:ascii="Gill Sans" w:eastAsia="Gill Sans" w:hAnsi="Gill Sans" w:cs="Gill Sans"/>
          <w:color w:val="6C6463"/>
          <w:sz w:val="22"/>
          <w:szCs w:val="22"/>
          <w:highlight w:val="white"/>
        </w:rPr>
        <w:t>Supporting the evaluation team in holding stakeholder meetings to discuss and develop recommendations based on evaluation findings</w:t>
      </w:r>
      <w:r w:rsidR="000C4473">
        <w:rPr>
          <w:rFonts w:ascii="Gill Sans" w:eastAsia="Gill Sans" w:hAnsi="Gill Sans" w:cs="Gill Sans"/>
          <w:color w:val="6C6463"/>
          <w:sz w:val="22"/>
          <w:szCs w:val="22"/>
          <w:highlight w:val="white"/>
        </w:rPr>
        <w:t>, if necessary</w:t>
      </w:r>
      <w:r w:rsidRPr="002024C9">
        <w:rPr>
          <w:rFonts w:ascii="Gill Sans" w:eastAsia="Gill Sans" w:hAnsi="Gill Sans" w:cs="Gill Sans"/>
          <w:color w:val="6C6463"/>
          <w:sz w:val="22"/>
          <w:szCs w:val="22"/>
          <w:highlight w:val="white"/>
        </w:rPr>
        <w:t>.</w:t>
      </w:r>
    </w:p>
    <w:p w14:paraId="082CF612" w14:textId="3AF77E4F" w:rsidR="00A25920" w:rsidRDefault="00311B48" w:rsidP="008A3F42">
      <w:pPr>
        <w:pStyle w:val="Heading1"/>
        <w:numPr>
          <w:ilvl w:val="0"/>
          <w:numId w:val="12"/>
        </w:numPr>
        <w:ind w:left="0" w:firstLine="0"/>
      </w:pPr>
      <w:bookmarkStart w:id="29" w:name="_Toc173144130"/>
      <w:r>
        <w:rPr>
          <w:smallCaps/>
        </w:rPr>
        <w:t>LEARNING PLAN</w:t>
      </w:r>
      <w:bookmarkEnd w:id="29"/>
    </w:p>
    <w:p w14:paraId="3FE8D1BA" w14:textId="77777777" w:rsidR="00A25920" w:rsidRPr="002024C9" w:rsidRDefault="00311B48">
      <w:pPr>
        <w:rPr>
          <w:rFonts w:ascii="Gill Sans" w:eastAsia="Gill Sans" w:hAnsi="Gill Sans" w:cs="Gill Sans"/>
          <w:i/>
          <w:color w:val="002F6C"/>
          <w:sz w:val="22"/>
          <w:szCs w:val="22"/>
        </w:rPr>
      </w:pPr>
      <w:r w:rsidRPr="002024C9">
        <w:rPr>
          <w:rFonts w:ascii="Gill Sans" w:eastAsia="Gill Sans" w:hAnsi="Gill Sans" w:cs="Gill Sans"/>
          <w:i/>
          <w:color w:val="002F6C"/>
          <w:sz w:val="22"/>
          <w:szCs w:val="22"/>
        </w:rPr>
        <w:t>As described in ADS 201.3.1.3, learning is a continuous process of analyzing a wide variety of information sources and knowledge including evaluation findings, monitoring data, research, analyses conducted by USAID or others, and experiential knowledge of staff and development actors. The purpose of MEL practices is to apply evidence-based decision making to improve development outcomes and ensure accountability for the resources used to achieve. USAID relies on the best available information to rigorously and credibly make choices, plan effectively, manage adaptively, and learn systematically.</w:t>
      </w:r>
    </w:p>
    <w:p w14:paraId="61C2A775" w14:textId="77777777" w:rsidR="00A25920" w:rsidRPr="002024C9" w:rsidRDefault="00A25920">
      <w:pPr>
        <w:pBdr>
          <w:top w:val="nil"/>
          <w:left w:val="nil"/>
          <w:bottom w:val="nil"/>
          <w:right w:val="nil"/>
          <w:between w:val="nil"/>
        </w:pBdr>
        <w:rPr>
          <w:rFonts w:ascii="Gill Sans" w:eastAsia="Gill Sans" w:hAnsi="Gill Sans" w:cs="Gill Sans"/>
          <w:i/>
          <w:color w:val="002F6C"/>
          <w:sz w:val="22"/>
          <w:szCs w:val="22"/>
        </w:rPr>
      </w:pPr>
    </w:p>
    <w:p w14:paraId="039F1A03" w14:textId="3479749B" w:rsidR="00A25920" w:rsidRPr="002024C9" w:rsidRDefault="00311B48">
      <w:pPr>
        <w:pBdr>
          <w:top w:val="nil"/>
          <w:left w:val="nil"/>
          <w:bottom w:val="nil"/>
          <w:right w:val="nil"/>
          <w:between w:val="nil"/>
        </w:pBdr>
        <w:rPr>
          <w:rFonts w:ascii="Gill Sans" w:eastAsia="Gill Sans" w:hAnsi="Gill Sans" w:cs="Gill Sans"/>
          <w:color w:val="002F6C"/>
          <w:sz w:val="22"/>
          <w:szCs w:val="22"/>
        </w:rPr>
      </w:pPr>
      <w:r w:rsidRPr="002024C9">
        <w:rPr>
          <w:rFonts w:ascii="Gill Sans" w:eastAsia="Gill Sans" w:hAnsi="Gill Sans" w:cs="Gill Sans"/>
          <w:i/>
          <w:color w:val="002F6C"/>
          <w:sz w:val="22"/>
          <w:szCs w:val="22"/>
        </w:rPr>
        <w:t xml:space="preserve">This section explains the </w:t>
      </w:r>
      <w:r w:rsidR="00296D75">
        <w:rPr>
          <w:rFonts w:ascii="Gill Sans" w:eastAsia="Gill Sans" w:hAnsi="Gill Sans" w:cs="Gill Sans"/>
          <w:i/>
          <w:color w:val="002F6C"/>
          <w:sz w:val="22"/>
          <w:szCs w:val="22"/>
        </w:rPr>
        <w:t>A</w:t>
      </w:r>
      <w:r w:rsidR="00296D75" w:rsidRPr="002024C9">
        <w:rPr>
          <w:rFonts w:ascii="Gill Sans" w:eastAsia="Gill Sans" w:hAnsi="Gill Sans" w:cs="Gill Sans"/>
          <w:i/>
          <w:color w:val="002F6C"/>
          <w:sz w:val="22"/>
          <w:szCs w:val="22"/>
        </w:rPr>
        <w:t xml:space="preserve">ctivity’s </w:t>
      </w:r>
      <w:r w:rsidRPr="002024C9">
        <w:rPr>
          <w:rFonts w:ascii="Gill Sans" w:eastAsia="Gill Sans" w:hAnsi="Gill Sans" w:cs="Gill Sans"/>
          <w:i/>
          <w:color w:val="002F6C"/>
          <w:sz w:val="22"/>
          <w:szCs w:val="22"/>
        </w:rPr>
        <w:t xml:space="preserve">approach to learning from monitoring data, evaluation findings (if applicable) and other learning efforts, and how the </w:t>
      </w:r>
      <w:r w:rsidR="00296D75">
        <w:rPr>
          <w:rFonts w:ascii="Gill Sans" w:eastAsia="Gill Sans" w:hAnsi="Gill Sans" w:cs="Gill Sans"/>
          <w:i/>
          <w:color w:val="002F6C"/>
          <w:sz w:val="22"/>
          <w:szCs w:val="22"/>
        </w:rPr>
        <w:t>A</w:t>
      </w:r>
      <w:r w:rsidR="00296D75" w:rsidRPr="002024C9">
        <w:rPr>
          <w:rFonts w:ascii="Gill Sans" w:eastAsia="Gill Sans" w:hAnsi="Gill Sans" w:cs="Gill Sans"/>
          <w:i/>
          <w:color w:val="002F6C"/>
          <w:sz w:val="22"/>
          <w:szCs w:val="22"/>
        </w:rPr>
        <w:t xml:space="preserve">ctivity </w:t>
      </w:r>
      <w:r w:rsidRPr="002024C9">
        <w:rPr>
          <w:rFonts w:ascii="Gill Sans" w:eastAsia="Gill Sans" w:hAnsi="Gill Sans" w:cs="Gill Sans"/>
          <w:i/>
          <w:color w:val="002F6C"/>
          <w:sz w:val="22"/>
          <w:szCs w:val="22"/>
        </w:rPr>
        <w:t xml:space="preserve">implementing partner – in collaboration with USAID and other key stakeholders – will seek to pause, reflect, learn, and adapt throughout implementation. </w:t>
      </w:r>
      <w:r w:rsidR="00296D75">
        <w:rPr>
          <w:rFonts w:ascii="Gill Sans" w:eastAsia="Gill Sans" w:hAnsi="Gill Sans" w:cs="Gill Sans"/>
          <w:i/>
          <w:color w:val="002F6C"/>
          <w:sz w:val="22"/>
          <w:szCs w:val="22"/>
        </w:rPr>
        <w:t xml:space="preserve">The </w:t>
      </w:r>
      <w:r w:rsidRPr="002024C9">
        <w:rPr>
          <w:rFonts w:ascii="Gill Sans" w:eastAsia="Gill Sans" w:hAnsi="Gill Sans" w:cs="Gill Sans"/>
          <w:i/>
          <w:color w:val="002F6C"/>
          <w:sz w:val="22"/>
          <w:szCs w:val="22"/>
        </w:rPr>
        <w:t xml:space="preserve">Activity implementing partners may broaden the </w:t>
      </w:r>
      <w:r w:rsidRPr="002024C9">
        <w:rPr>
          <w:rFonts w:ascii="Gill Sans" w:eastAsia="Gill Sans" w:hAnsi="Gill Sans" w:cs="Gill Sans"/>
          <w:i/>
          <w:color w:val="002F6C"/>
          <w:sz w:val="22"/>
          <w:szCs w:val="22"/>
        </w:rPr>
        <w:lastRenderedPageBreak/>
        <w:t xml:space="preserve">scope of this section to function as a Collaborating, Learning, and Adapting (CLA) plan for the </w:t>
      </w:r>
      <w:r w:rsidR="00240FF2">
        <w:rPr>
          <w:rFonts w:ascii="Gill Sans" w:eastAsia="Gill Sans" w:hAnsi="Gill Sans" w:cs="Gill Sans"/>
          <w:i/>
          <w:color w:val="002F6C"/>
          <w:sz w:val="22"/>
          <w:szCs w:val="22"/>
        </w:rPr>
        <w:t>A</w:t>
      </w:r>
      <w:r w:rsidRPr="002024C9">
        <w:rPr>
          <w:rFonts w:ascii="Gill Sans" w:eastAsia="Gill Sans" w:hAnsi="Gill Sans" w:cs="Gill Sans"/>
          <w:i/>
          <w:color w:val="002F6C"/>
          <w:sz w:val="22"/>
          <w:szCs w:val="22"/>
        </w:rPr>
        <w:t>ctivity. The plan may include:</w:t>
      </w:r>
    </w:p>
    <w:p w14:paraId="09B584CA" w14:textId="0677F127" w:rsidR="00A25920" w:rsidRPr="002024C9" w:rsidRDefault="00311B48">
      <w:pPr>
        <w:numPr>
          <w:ilvl w:val="0"/>
          <w:numId w:val="5"/>
        </w:numPr>
        <w:pBdr>
          <w:top w:val="nil"/>
          <w:left w:val="nil"/>
          <w:bottom w:val="nil"/>
          <w:right w:val="nil"/>
          <w:between w:val="nil"/>
        </w:pBdr>
        <w:spacing w:before="240" w:after="160"/>
        <w:rPr>
          <w:i/>
          <w:color w:val="002F6C"/>
          <w:sz w:val="22"/>
          <w:szCs w:val="22"/>
        </w:rPr>
      </w:pPr>
      <w:r w:rsidRPr="002024C9">
        <w:rPr>
          <w:rFonts w:ascii="Gill Sans" w:eastAsia="Gill Sans" w:hAnsi="Gill Sans" w:cs="Gill Sans"/>
          <w:i/>
          <w:color w:val="002F6C"/>
          <w:sz w:val="22"/>
          <w:szCs w:val="22"/>
        </w:rPr>
        <w:t xml:space="preserve">Learning questions based on the </w:t>
      </w:r>
      <w:r w:rsidR="00881DE3">
        <w:rPr>
          <w:rFonts w:ascii="Gill Sans" w:eastAsia="Gill Sans" w:hAnsi="Gill Sans" w:cs="Gill Sans"/>
          <w:i/>
          <w:color w:val="002F6C"/>
          <w:sz w:val="22"/>
          <w:szCs w:val="22"/>
        </w:rPr>
        <w:t>A</w:t>
      </w:r>
      <w:r w:rsidRPr="002024C9">
        <w:rPr>
          <w:rFonts w:ascii="Gill Sans" w:eastAsia="Gill Sans" w:hAnsi="Gill Sans" w:cs="Gill Sans"/>
          <w:i/>
          <w:color w:val="002F6C"/>
          <w:sz w:val="22"/>
          <w:szCs w:val="22"/>
        </w:rPr>
        <w:t xml:space="preserve">ctivity logic model or potential gaps in the technical knowledge base, and efforts to explore </w:t>
      </w:r>
      <w:r w:rsidR="00296D75" w:rsidRPr="002024C9">
        <w:rPr>
          <w:rFonts w:ascii="Gill Sans" w:eastAsia="Gill Sans" w:hAnsi="Gill Sans" w:cs="Gill Sans"/>
          <w:i/>
          <w:color w:val="002F6C"/>
          <w:sz w:val="22"/>
          <w:szCs w:val="22"/>
        </w:rPr>
        <w:t>th</w:t>
      </w:r>
      <w:r w:rsidR="00296D75">
        <w:rPr>
          <w:rFonts w:ascii="Gill Sans" w:eastAsia="Gill Sans" w:hAnsi="Gill Sans" w:cs="Gill Sans"/>
          <w:i/>
          <w:color w:val="002F6C"/>
          <w:sz w:val="22"/>
          <w:szCs w:val="22"/>
        </w:rPr>
        <w:t>e</w:t>
      </w:r>
      <w:r w:rsidR="00296D75" w:rsidRPr="002024C9">
        <w:rPr>
          <w:rFonts w:ascii="Gill Sans" w:eastAsia="Gill Sans" w:hAnsi="Gill Sans" w:cs="Gill Sans"/>
          <w:i/>
          <w:color w:val="002F6C"/>
          <w:sz w:val="22"/>
          <w:szCs w:val="22"/>
        </w:rPr>
        <w:t xml:space="preserve">se </w:t>
      </w:r>
      <w:r w:rsidRPr="002024C9">
        <w:rPr>
          <w:rFonts w:ascii="Gill Sans" w:eastAsia="Gill Sans" w:hAnsi="Gill Sans" w:cs="Gill Sans"/>
          <w:i/>
          <w:color w:val="002F6C"/>
          <w:sz w:val="22"/>
          <w:szCs w:val="22"/>
        </w:rPr>
        <w:t>questions.</w:t>
      </w:r>
    </w:p>
    <w:p w14:paraId="13B3E67E" w14:textId="18C6A38D" w:rsidR="00A25920" w:rsidRPr="002024C9" w:rsidRDefault="00311B48">
      <w:pPr>
        <w:numPr>
          <w:ilvl w:val="0"/>
          <w:numId w:val="5"/>
        </w:numPr>
        <w:pBdr>
          <w:top w:val="nil"/>
          <w:left w:val="nil"/>
          <w:bottom w:val="nil"/>
          <w:right w:val="nil"/>
          <w:between w:val="nil"/>
        </w:pBdr>
        <w:spacing w:after="160"/>
        <w:rPr>
          <w:i/>
          <w:color w:val="002F6C"/>
          <w:sz w:val="22"/>
          <w:szCs w:val="22"/>
        </w:rPr>
      </w:pPr>
      <w:r w:rsidRPr="002024C9">
        <w:rPr>
          <w:rFonts w:ascii="Gill Sans" w:eastAsia="Gill Sans" w:hAnsi="Gill Sans" w:cs="Gill Sans"/>
          <w:i/>
          <w:color w:val="002F6C"/>
          <w:sz w:val="22"/>
          <w:szCs w:val="22"/>
        </w:rPr>
        <w:t xml:space="preserve">Knowledge generation, capture, and sharing efforts, including at </w:t>
      </w:r>
      <w:r w:rsidR="00296D75" w:rsidRPr="001D026A">
        <w:rPr>
          <w:rFonts w:ascii="Gill Sans" w:eastAsia="Gill Sans" w:hAnsi="Gill Sans" w:cs="Gill Sans"/>
          <w:i/>
          <w:color w:val="002F6C"/>
          <w:sz w:val="22"/>
          <w:szCs w:val="22"/>
        </w:rPr>
        <w:t xml:space="preserve">the </w:t>
      </w:r>
      <w:r w:rsidR="00296D75">
        <w:rPr>
          <w:rFonts w:ascii="Gill Sans" w:eastAsia="Gill Sans" w:hAnsi="Gill Sans" w:cs="Gill Sans"/>
          <w:i/>
          <w:color w:val="002F6C"/>
          <w:sz w:val="22"/>
          <w:szCs w:val="22"/>
        </w:rPr>
        <w:t>A</w:t>
      </w:r>
      <w:r w:rsidRPr="002024C9">
        <w:rPr>
          <w:rFonts w:ascii="Gill Sans" w:eastAsia="Gill Sans" w:hAnsi="Gill Sans" w:cs="Gill Sans"/>
          <w:i/>
          <w:color w:val="002F6C"/>
          <w:sz w:val="22"/>
          <w:szCs w:val="22"/>
        </w:rPr>
        <w:t>ctivity close-out.</w:t>
      </w:r>
    </w:p>
    <w:p w14:paraId="779E3095" w14:textId="77777777" w:rsidR="00A25920" w:rsidRPr="002024C9" w:rsidRDefault="00311B48">
      <w:pPr>
        <w:numPr>
          <w:ilvl w:val="0"/>
          <w:numId w:val="5"/>
        </w:numPr>
        <w:pBdr>
          <w:top w:val="nil"/>
          <w:left w:val="nil"/>
          <w:bottom w:val="nil"/>
          <w:right w:val="nil"/>
          <w:between w:val="nil"/>
        </w:pBdr>
        <w:spacing w:after="160"/>
        <w:rPr>
          <w:i/>
          <w:color w:val="002F6C"/>
          <w:sz w:val="22"/>
          <w:szCs w:val="22"/>
        </w:rPr>
      </w:pPr>
      <w:r w:rsidRPr="002024C9">
        <w:rPr>
          <w:rFonts w:ascii="Gill Sans" w:eastAsia="Gill Sans" w:hAnsi="Gill Sans" w:cs="Gill Sans"/>
          <w:i/>
          <w:color w:val="002F6C"/>
          <w:sz w:val="22"/>
          <w:szCs w:val="22"/>
        </w:rPr>
        <w:t xml:space="preserve">Reflection opportunities (e.g., during </w:t>
      </w:r>
      <w:r w:rsidRPr="002024C9">
        <w:rPr>
          <w:rFonts w:ascii="Gill Sans" w:eastAsia="Gill Sans" w:hAnsi="Gill Sans" w:cs="Gill Sans"/>
          <w:i/>
          <w:color w:val="002F6C"/>
          <w:sz w:val="22"/>
          <w:szCs w:val="22"/>
          <w:highlight w:val="white"/>
        </w:rPr>
        <w:t>work planning or quarterly reporting, after-action reviews, or other learning events). Information on potential participants, frequency, and utilization should be included.</w:t>
      </w:r>
    </w:p>
    <w:p w14:paraId="0ABAC8E8" w14:textId="77777777" w:rsidR="00A25920" w:rsidRPr="002024C9" w:rsidRDefault="00311B48">
      <w:pPr>
        <w:numPr>
          <w:ilvl w:val="0"/>
          <w:numId w:val="5"/>
        </w:numPr>
        <w:pBdr>
          <w:top w:val="nil"/>
          <w:left w:val="nil"/>
          <w:bottom w:val="nil"/>
          <w:right w:val="nil"/>
          <w:between w:val="nil"/>
        </w:pBdr>
        <w:spacing w:after="160"/>
        <w:rPr>
          <w:i/>
          <w:color w:val="002F6C"/>
          <w:sz w:val="22"/>
          <w:szCs w:val="22"/>
        </w:rPr>
      </w:pPr>
      <w:r w:rsidRPr="002024C9">
        <w:rPr>
          <w:rFonts w:ascii="Gill Sans" w:eastAsia="Gill Sans" w:hAnsi="Gill Sans" w:cs="Gill Sans"/>
          <w:i/>
          <w:color w:val="002F6C"/>
          <w:sz w:val="22"/>
          <w:szCs w:val="22"/>
        </w:rPr>
        <w:t xml:space="preserve">Plans for adaptive management, based on learning and knowledge gained during implementation, </w:t>
      </w:r>
      <w:proofErr w:type="gramStart"/>
      <w:r w:rsidRPr="002024C9">
        <w:rPr>
          <w:rFonts w:ascii="Gill Sans" w:eastAsia="Gill Sans" w:hAnsi="Gill Sans" w:cs="Gill Sans"/>
          <w:i/>
          <w:color w:val="002F6C"/>
          <w:sz w:val="22"/>
          <w:szCs w:val="22"/>
        </w:rPr>
        <w:t>including from</w:t>
      </w:r>
      <w:proofErr w:type="gramEnd"/>
      <w:r w:rsidRPr="002024C9">
        <w:rPr>
          <w:rFonts w:ascii="Gill Sans" w:eastAsia="Gill Sans" w:hAnsi="Gill Sans" w:cs="Gill Sans"/>
          <w:i/>
          <w:color w:val="002F6C"/>
          <w:sz w:val="22"/>
          <w:szCs w:val="22"/>
        </w:rPr>
        <w:t xml:space="preserve"> identified learning questions that will enable the implementing partner and its key stakeholders to prompt course corrections as needed.</w:t>
      </w:r>
    </w:p>
    <w:p w14:paraId="3ABA1AAA" w14:textId="77777777" w:rsidR="00A25920" w:rsidRPr="002024C9" w:rsidRDefault="00311B48">
      <w:pPr>
        <w:numPr>
          <w:ilvl w:val="0"/>
          <w:numId w:val="5"/>
        </w:numPr>
        <w:pBdr>
          <w:top w:val="nil"/>
          <w:left w:val="nil"/>
          <w:bottom w:val="nil"/>
          <w:right w:val="nil"/>
          <w:between w:val="nil"/>
        </w:pBdr>
        <w:spacing w:after="160"/>
        <w:rPr>
          <w:i/>
          <w:color w:val="002F6C"/>
          <w:sz w:val="22"/>
          <w:szCs w:val="22"/>
        </w:rPr>
      </w:pPr>
      <w:r w:rsidRPr="002024C9">
        <w:rPr>
          <w:rFonts w:ascii="Gill Sans" w:eastAsia="Gill Sans" w:hAnsi="Gill Sans" w:cs="Gill Sans"/>
          <w:i/>
          <w:color w:val="002F6C"/>
          <w:sz w:val="22"/>
          <w:szCs w:val="22"/>
        </w:rPr>
        <w:t>Strategic collaboration activities designed to support learning and adapting with and for key stakeholders (including USAID) relating to specific questions identified in the learning plan.</w:t>
      </w:r>
    </w:p>
    <w:p w14:paraId="109DAFF2" w14:textId="177D1ECF" w:rsidR="00A25920" w:rsidRDefault="00311B48">
      <w:pPr>
        <w:pBdr>
          <w:top w:val="nil"/>
          <w:left w:val="nil"/>
          <w:bottom w:val="nil"/>
          <w:right w:val="nil"/>
          <w:between w:val="nil"/>
        </w:pBdr>
        <w:spacing w:after="160"/>
        <w:rPr>
          <w:rFonts w:ascii="Gill Sans" w:eastAsia="Gill Sans" w:hAnsi="Gill Sans" w:cs="Gill Sans"/>
          <w:i/>
          <w:color w:val="002F6C"/>
          <w:sz w:val="22"/>
          <w:szCs w:val="22"/>
        </w:rPr>
      </w:pPr>
      <w:r w:rsidRPr="002024C9">
        <w:rPr>
          <w:rFonts w:ascii="Gill Sans" w:eastAsia="Gill Sans" w:hAnsi="Gill Sans" w:cs="Gill Sans"/>
          <w:i/>
          <w:color w:val="002F6C"/>
          <w:sz w:val="22"/>
          <w:szCs w:val="22"/>
        </w:rPr>
        <w:t xml:space="preserve">For more information on </w:t>
      </w:r>
      <w:r w:rsidR="00296D75" w:rsidRPr="001D026A">
        <w:rPr>
          <w:rFonts w:ascii="Gill Sans" w:eastAsia="Gill Sans" w:hAnsi="Gill Sans" w:cs="Gill Sans"/>
          <w:i/>
          <w:color w:val="002F6C"/>
          <w:sz w:val="22"/>
          <w:szCs w:val="22"/>
        </w:rPr>
        <w:t xml:space="preserve">the </w:t>
      </w:r>
      <w:r w:rsidRPr="002024C9">
        <w:rPr>
          <w:rFonts w:ascii="Gill Sans" w:eastAsia="Gill Sans" w:hAnsi="Gill Sans" w:cs="Gill Sans"/>
          <w:i/>
          <w:color w:val="002F6C"/>
          <w:sz w:val="22"/>
          <w:szCs w:val="22"/>
        </w:rPr>
        <w:t xml:space="preserve">CLA and learning plans, </w:t>
      </w:r>
      <w:r w:rsidR="00296D75">
        <w:rPr>
          <w:rFonts w:ascii="Gill Sans" w:eastAsia="Gill Sans" w:hAnsi="Gill Sans" w:cs="Gill Sans"/>
          <w:i/>
          <w:color w:val="002F6C"/>
          <w:sz w:val="22"/>
          <w:szCs w:val="22"/>
        </w:rPr>
        <w:t>view</w:t>
      </w:r>
      <w:r w:rsidR="00296D75" w:rsidRPr="002024C9">
        <w:rPr>
          <w:rFonts w:ascii="Gill Sans" w:eastAsia="Gill Sans" w:hAnsi="Gill Sans" w:cs="Gill Sans"/>
          <w:i/>
          <w:color w:val="002F6C"/>
          <w:sz w:val="22"/>
          <w:szCs w:val="22"/>
        </w:rPr>
        <w:t xml:space="preserve"> </w:t>
      </w:r>
      <w:r w:rsidRPr="002024C9">
        <w:rPr>
          <w:rFonts w:ascii="Gill Sans" w:eastAsia="Gill Sans" w:hAnsi="Gill Sans" w:cs="Gill Sans"/>
          <w:i/>
          <w:color w:val="002F6C"/>
          <w:sz w:val="22"/>
          <w:szCs w:val="22"/>
        </w:rPr>
        <w:t xml:space="preserve">the </w:t>
      </w:r>
      <w:hyperlink r:id="rId19">
        <w:r w:rsidRPr="002024C9">
          <w:rPr>
            <w:rFonts w:ascii="Gill Sans" w:eastAsia="Gill Sans" w:hAnsi="Gill Sans" w:cs="Gill Sans"/>
            <w:i/>
            <w:color w:val="002F6C"/>
            <w:sz w:val="22"/>
            <w:szCs w:val="22"/>
            <w:u w:val="single"/>
          </w:rPr>
          <w:t>USAID CLA Toolkit</w:t>
        </w:r>
      </w:hyperlink>
      <w:r w:rsidRPr="002024C9">
        <w:rPr>
          <w:rFonts w:ascii="Gill Sans" w:eastAsia="Gill Sans" w:hAnsi="Gill Sans" w:cs="Gill Sans"/>
          <w:i/>
          <w:color w:val="002F6C"/>
          <w:sz w:val="22"/>
          <w:szCs w:val="22"/>
        </w:rPr>
        <w:t>.</w:t>
      </w:r>
    </w:p>
    <w:p w14:paraId="730B1D3F" w14:textId="4DF28759" w:rsidR="000F77D1" w:rsidRDefault="000F77D1">
      <w:pPr>
        <w:pStyle w:val="Heading1"/>
        <w:numPr>
          <w:ilvl w:val="0"/>
          <w:numId w:val="12"/>
        </w:numPr>
      </w:pPr>
      <w:bookmarkStart w:id="30" w:name="_Toc173144131"/>
      <w:r>
        <w:t>ACCOUNTABILITY AND FEEDBACK PLAN</w:t>
      </w:r>
      <w:bookmarkEnd w:id="30"/>
    </w:p>
    <w:p w14:paraId="3A03F621" w14:textId="5DA376EB" w:rsidR="00B26959" w:rsidRPr="00002DEE" w:rsidRDefault="00D952E1" w:rsidP="00002DEE">
      <w:pPr>
        <w:pBdr>
          <w:top w:val="nil"/>
          <w:left w:val="nil"/>
          <w:bottom w:val="nil"/>
          <w:right w:val="nil"/>
          <w:between w:val="nil"/>
        </w:pBdr>
        <w:rPr>
          <w:rFonts w:ascii="Gill Sans" w:eastAsia="Gill Sans" w:hAnsi="Gill Sans" w:cs="Gill Sans"/>
          <w:i/>
          <w:color w:val="002F6C"/>
          <w:sz w:val="22"/>
          <w:szCs w:val="22"/>
        </w:rPr>
      </w:pPr>
      <w:r>
        <w:rPr>
          <w:rFonts w:ascii="Gill Sans" w:eastAsia="Gill Sans" w:hAnsi="Gill Sans" w:cs="Gill Sans"/>
          <w:i/>
          <w:color w:val="002F6C"/>
          <w:sz w:val="22"/>
          <w:szCs w:val="22"/>
        </w:rPr>
        <w:t xml:space="preserve">An </w:t>
      </w:r>
      <w:r w:rsidR="00B26959" w:rsidRPr="00002DEE">
        <w:rPr>
          <w:rFonts w:ascii="Gill Sans" w:eastAsia="Gill Sans" w:hAnsi="Gill Sans" w:cs="Gill Sans"/>
          <w:i/>
          <w:color w:val="002F6C"/>
          <w:sz w:val="22"/>
          <w:szCs w:val="22"/>
        </w:rPr>
        <w:t>Activity</w:t>
      </w:r>
      <w:r w:rsidR="00AC1DAC" w:rsidRPr="00002DEE">
        <w:rPr>
          <w:rFonts w:ascii="Gill Sans" w:eastAsia="Gill Sans" w:hAnsi="Gill Sans" w:cs="Gill Sans"/>
          <w:i/>
          <w:color w:val="002F6C"/>
          <w:sz w:val="22"/>
          <w:szCs w:val="22"/>
        </w:rPr>
        <w:t xml:space="preserve"> Accountability and Feedback Plan (AFP) refers to </w:t>
      </w:r>
      <w:r>
        <w:rPr>
          <w:rFonts w:ascii="Gill Sans" w:eastAsia="Gill Sans" w:hAnsi="Gill Sans" w:cs="Gill Sans"/>
          <w:i/>
          <w:color w:val="002F6C"/>
          <w:sz w:val="22"/>
          <w:szCs w:val="22"/>
        </w:rPr>
        <w:t xml:space="preserve">an </w:t>
      </w:r>
      <w:proofErr w:type="gramStart"/>
      <w:r w:rsidR="00AC1DAC" w:rsidRPr="00002DEE">
        <w:rPr>
          <w:rFonts w:ascii="Gill Sans" w:eastAsia="Gill Sans" w:hAnsi="Gill Sans" w:cs="Gill Sans"/>
          <w:i/>
          <w:color w:val="002F6C"/>
          <w:sz w:val="22"/>
          <w:szCs w:val="22"/>
        </w:rPr>
        <w:t>Activity’s</w:t>
      </w:r>
      <w:proofErr w:type="gramEnd"/>
      <w:r w:rsidR="00AC1DAC" w:rsidRPr="00002DEE">
        <w:rPr>
          <w:rFonts w:ascii="Gill Sans" w:eastAsia="Gill Sans" w:hAnsi="Gill Sans" w:cs="Gill Sans"/>
          <w:i/>
          <w:color w:val="002F6C"/>
          <w:sz w:val="22"/>
          <w:szCs w:val="22"/>
        </w:rPr>
        <w:t xml:space="preserve"> practices </w:t>
      </w:r>
      <w:r w:rsidR="00043380" w:rsidRPr="00002DEE">
        <w:rPr>
          <w:rFonts w:ascii="Gill Sans" w:eastAsia="Gill Sans" w:hAnsi="Gill Sans" w:cs="Gill Sans"/>
          <w:i/>
          <w:color w:val="002F6C"/>
          <w:sz w:val="22"/>
          <w:szCs w:val="22"/>
        </w:rPr>
        <w:t xml:space="preserve">in obtaining local feedback to make program adaptations. </w:t>
      </w:r>
      <w:r>
        <w:rPr>
          <w:rFonts w:ascii="Gill Sans" w:eastAsia="Gill Sans" w:hAnsi="Gill Sans" w:cs="Gill Sans"/>
          <w:i/>
          <w:color w:val="002F6C"/>
          <w:sz w:val="22"/>
          <w:szCs w:val="22"/>
        </w:rPr>
        <w:t xml:space="preserve">An </w:t>
      </w:r>
      <w:r w:rsidR="004642A8" w:rsidRPr="00002DEE">
        <w:rPr>
          <w:rFonts w:ascii="Gill Sans" w:eastAsia="Gill Sans" w:hAnsi="Gill Sans" w:cs="Gill Sans"/>
          <w:i/>
          <w:color w:val="002F6C"/>
          <w:sz w:val="22"/>
          <w:szCs w:val="22"/>
        </w:rPr>
        <w:t>AFP should outline the actions the Activity intends to take to ensure USAID and IPs:</w:t>
      </w:r>
    </w:p>
    <w:p w14:paraId="2E9C9606" w14:textId="77777777" w:rsidR="00703964" w:rsidRDefault="00703964" w:rsidP="00B26959">
      <w:pPr>
        <w:rPr>
          <w:rFonts w:eastAsia="Gill Sans"/>
          <w:i/>
          <w:iCs/>
        </w:rPr>
      </w:pPr>
    </w:p>
    <w:p w14:paraId="33758BF0" w14:textId="7C292E59" w:rsidR="00703964" w:rsidRPr="00002DEE" w:rsidRDefault="00A336F5" w:rsidP="00002DEE">
      <w:pPr>
        <w:pStyle w:val="ListParagraph"/>
        <w:numPr>
          <w:ilvl w:val="0"/>
          <w:numId w:val="17"/>
        </w:numPr>
        <w:pBdr>
          <w:top w:val="nil"/>
          <w:left w:val="nil"/>
          <w:bottom w:val="nil"/>
          <w:right w:val="nil"/>
          <w:between w:val="nil"/>
        </w:pBdr>
        <w:rPr>
          <w:rFonts w:ascii="Gill Sans" w:eastAsia="Gill Sans" w:hAnsi="Gill Sans" w:cs="Gill Sans"/>
          <w:i/>
          <w:color w:val="002F6C"/>
          <w:sz w:val="22"/>
          <w:szCs w:val="22"/>
        </w:rPr>
      </w:pPr>
      <w:r w:rsidRPr="00002DEE">
        <w:rPr>
          <w:rFonts w:ascii="Gill Sans" w:eastAsia="Gill Sans" w:hAnsi="Gill Sans" w:cs="Gill Sans"/>
          <w:i/>
          <w:color w:val="002F6C"/>
          <w:sz w:val="22"/>
          <w:szCs w:val="22"/>
        </w:rPr>
        <w:t>D</w:t>
      </w:r>
      <w:r w:rsidR="00703964" w:rsidRPr="00002DEE">
        <w:rPr>
          <w:rFonts w:ascii="Gill Sans" w:eastAsia="Gill Sans" w:hAnsi="Gill Sans" w:cs="Gill Sans"/>
          <w:i/>
          <w:color w:val="002F6C"/>
          <w:sz w:val="22"/>
          <w:szCs w:val="22"/>
        </w:rPr>
        <w:t>irectly engage the full diversity of actors who are directly and indirectly affected by USAID Programming in generatin</w:t>
      </w:r>
      <w:r w:rsidR="00D952E1">
        <w:rPr>
          <w:rFonts w:ascii="Gill Sans" w:eastAsia="Gill Sans" w:hAnsi="Gill Sans" w:cs="Gill Sans"/>
          <w:i/>
          <w:color w:val="002F6C"/>
          <w:sz w:val="22"/>
          <w:szCs w:val="22"/>
        </w:rPr>
        <w:t>g</w:t>
      </w:r>
      <w:r w:rsidR="00703964" w:rsidRPr="00002DEE">
        <w:rPr>
          <w:rFonts w:ascii="Gill Sans" w:eastAsia="Gill Sans" w:hAnsi="Gill Sans" w:cs="Gill Sans"/>
          <w:i/>
          <w:color w:val="002F6C"/>
          <w:sz w:val="22"/>
          <w:szCs w:val="22"/>
        </w:rPr>
        <w:t xml:space="preserve"> information to understand different perspectives on activity implementation and the realized and potential impact on </w:t>
      </w:r>
      <w:proofErr w:type="gramStart"/>
      <w:r w:rsidR="00703964" w:rsidRPr="00002DEE">
        <w:rPr>
          <w:rFonts w:ascii="Gill Sans" w:eastAsia="Gill Sans" w:hAnsi="Gill Sans" w:cs="Gill Sans"/>
          <w:i/>
          <w:color w:val="002F6C"/>
          <w:sz w:val="22"/>
          <w:szCs w:val="22"/>
        </w:rPr>
        <w:t>communities;</w:t>
      </w:r>
      <w:proofErr w:type="gramEnd"/>
    </w:p>
    <w:p w14:paraId="3F8655DF" w14:textId="1F27BFF0" w:rsidR="00703964" w:rsidRPr="00002DEE" w:rsidRDefault="00A336F5" w:rsidP="00002DEE">
      <w:pPr>
        <w:pStyle w:val="ListParagraph"/>
        <w:numPr>
          <w:ilvl w:val="0"/>
          <w:numId w:val="17"/>
        </w:numPr>
        <w:pBdr>
          <w:top w:val="nil"/>
          <w:left w:val="nil"/>
          <w:bottom w:val="nil"/>
          <w:right w:val="nil"/>
          <w:between w:val="nil"/>
        </w:pBdr>
        <w:rPr>
          <w:rFonts w:ascii="Gill Sans" w:eastAsia="Gill Sans" w:hAnsi="Gill Sans" w:cs="Gill Sans"/>
          <w:i/>
          <w:color w:val="002F6C"/>
          <w:sz w:val="22"/>
          <w:szCs w:val="22"/>
        </w:rPr>
      </w:pPr>
      <w:r w:rsidRPr="00002DEE">
        <w:rPr>
          <w:rFonts w:ascii="Gill Sans" w:eastAsia="Gill Sans" w:hAnsi="Gill Sans" w:cs="Gill Sans"/>
          <w:i/>
          <w:color w:val="002F6C"/>
          <w:sz w:val="22"/>
          <w:szCs w:val="22"/>
        </w:rPr>
        <w:t>M</w:t>
      </w:r>
      <w:r w:rsidR="00703964" w:rsidRPr="00002DEE">
        <w:rPr>
          <w:rFonts w:ascii="Gill Sans" w:eastAsia="Gill Sans" w:hAnsi="Gill Sans" w:cs="Gill Sans"/>
          <w:i/>
          <w:color w:val="002F6C"/>
          <w:sz w:val="22"/>
          <w:szCs w:val="22"/>
        </w:rPr>
        <w:t xml:space="preserve">ake changes in </w:t>
      </w:r>
      <w:r w:rsidR="00881DE3">
        <w:rPr>
          <w:rFonts w:ascii="Gill Sans" w:eastAsia="Gill Sans" w:hAnsi="Gill Sans" w:cs="Gill Sans"/>
          <w:i/>
          <w:color w:val="002F6C"/>
          <w:sz w:val="22"/>
          <w:szCs w:val="22"/>
        </w:rPr>
        <w:t>A</w:t>
      </w:r>
      <w:r w:rsidR="00703964" w:rsidRPr="00002DEE">
        <w:rPr>
          <w:rFonts w:ascii="Gill Sans" w:eastAsia="Gill Sans" w:hAnsi="Gill Sans" w:cs="Gill Sans"/>
          <w:i/>
          <w:color w:val="002F6C"/>
          <w:sz w:val="22"/>
          <w:szCs w:val="22"/>
        </w:rPr>
        <w:t>ctivity planning and implementation to elevate key voices and community priorities; and</w:t>
      </w:r>
    </w:p>
    <w:p w14:paraId="755DEC32" w14:textId="2BDBF6D2" w:rsidR="00703964" w:rsidRPr="00002DEE" w:rsidRDefault="00A336F5" w:rsidP="00002DEE">
      <w:pPr>
        <w:pStyle w:val="ListParagraph"/>
        <w:numPr>
          <w:ilvl w:val="0"/>
          <w:numId w:val="17"/>
        </w:numPr>
        <w:pBdr>
          <w:top w:val="nil"/>
          <w:left w:val="nil"/>
          <w:bottom w:val="nil"/>
          <w:right w:val="nil"/>
          <w:between w:val="nil"/>
        </w:pBdr>
        <w:rPr>
          <w:rFonts w:ascii="Gill Sans" w:eastAsia="Gill Sans" w:hAnsi="Gill Sans" w:cs="Gill Sans"/>
          <w:i/>
          <w:color w:val="002F6C"/>
          <w:sz w:val="22"/>
          <w:szCs w:val="22"/>
        </w:rPr>
      </w:pPr>
      <w:r w:rsidRPr="00002DEE">
        <w:rPr>
          <w:rFonts w:ascii="Gill Sans" w:eastAsia="Gill Sans" w:hAnsi="Gill Sans" w:cs="Gill Sans"/>
          <w:i/>
          <w:color w:val="002F6C"/>
          <w:sz w:val="22"/>
          <w:szCs w:val="22"/>
        </w:rPr>
        <w:t>C</w:t>
      </w:r>
      <w:r w:rsidR="00703964" w:rsidRPr="00002DEE">
        <w:rPr>
          <w:rFonts w:ascii="Gill Sans" w:eastAsia="Gill Sans" w:hAnsi="Gill Sans" w:cs="Gill Sans"/>
          <w:i/>
          <w:color w:val="002F6C"/>
          <w:sz w:val="22"/>
          <w:szCs w:val="22"/>
        </w:rPr>
        <w:t>lose the loop: update actors who are directly and indirectly affected</w:t>
      </w:r>
      <w:r w:rsidR="00D952E1">
        <w:rPr>
          <w:rFonts w:ascii="Gill Sans" w:eastAsia="Gill Sans" w:hAnsi="Gill Sans" w:cs="Gill Sans"/>
          <w:i/>
          <w:color w:val="002F6C"/>
          <w:sz w:val="22"/>
          <w:szCs w:val="22"/>
        </w:rPr>
        <w:t xml:space="preserve"> by Activities</w:t>
      </w:r>
      <w:r w:rsidR="00703964" w:rsidRPr="00002DEE">
        <w:rPr>
          <w:rFonts w:ascii="Gill Sans" w:eastAsia="Gill Sans" w:hAnsi="Gill Sans" w:cs="Gill Sans"/>
          <w:i/>
          <w:color w:val="002F6C"/>
          <w:sz w:val="22"/>
          <w:szCs w:val="22"/>
        </w:rPr>
        <w:t xml:space="preserve"> about actions USAID and the</w:t>
      </w:r>
      <w:r w:rsidRPr="00002DEE">
        <w:rPr>
          <w:rFonts w:ascii="Gill Sans" w:eastAsia="Gill Sans" w:hAnsi="Gill Sans" w:cs="Gill Sans"/>
          <w:i/>
          <w:color w:val="002F6C"/>
          <w:sz w:val="22"/>
          <w:szCs w:val="22"/>
        </w:rPr>
        <w:t xml:space="preserve"> </w:t>
      </w:r>
      <w:r w:rsidR="00703964" w:rsidRPr="00002DEE">
        <w:rPr>
          <w:rFonts w:ascii="Gill Sans" w:eastAsia="Gill Sans" w:hAnsi="Gill Sans" w:cs="Gill Sans"/>
          <w:i/>
          <w:color w:val="002F6C"/>
          <w:sz w:val="22"/>
          <w:szCs w:val="22"/>
        </w:rPr>
        <w:t>Implementing Partner(s) have made in response to information provided.</w:t>
      </w:r>
    </w:p>
    <w:p w14:paraId="2AC1E234" w14:textId="77777777" w:rsidR="0051167A" w:rsidRDefault="0051167A" w:rsidP="00703964">
      <w:pPr>
        <w:rPr>
          <w:rFonts w:eastAsia="Gill Sans"/>
          <w:i/>
          <w:iCs/>
        </w:rPr>
      </w:pPr>
    </w:p>
    <w:p w14:paraId="29554A4D" w14:textId="4A4EA359" w:rsidR="0051167A" w:rsidRPr="00002DEE" w:rsidRDefault="004E1DEE" w:rsidP="00002DEE">
      <w:pPr>
        <w:pBdr>
          <w:top w:val="nil"/>
          <w:left w:val="nil"/>
          <w:bottom w:val="nil"/>
          <w:right w:val="nil"/>
          <w:between w:val="nil"/>
        </w:pBdr>
        <w:rPr>
          <w:rFonts w:ascii="Gill Sans" w:eastAsia="Gill Sans" w:hAnsi="Gill Sans" w:cs="Gill Sans"/>
          <w:i/>
          <w:color w:val="002F6C"/>
          <w:sz w:val="22"/>
          <w:szCs w:val="22"/>
        </w:rPr>
      </w:pPr>
      <w:r w:rsidRPr="00002DEE">
        <w:rPr>
          <w:rFonts w:ascii="Gill Sans" w:eastAsia="Gill Sans" w:hAnsi="Gill Sans" w:cs="Gill Sans"/>
          <w:i/>
          <w:color w:val="002F6C"/>
          <w:sz w:val="22"/>
          <w:szCs w:val="22"/>
        </w:rPr>
        <w:t xml:space="preserve">Please </w:t>
      </w:r>
      <w:r>
        <w:rPr>
          <w:rFonts w:ascii="Gill Sans" w:eastAsia="Gill Sans" w:hAnsi="Gill Sans" w:cs="Gill Sans"/>
          <w:i/>
          <w:color w:val="002F6C"/>
          <w:sz w:val="22"/>
          <w:szCs w:val="22"/>
        </w:rPr>
        <w:t>describe how you intend to</w:t>
      </w:r>
      <w:r w:rsidR="00753E9B">
        <w:rPr>
          <w:rFonts w:ascii="Gill Sans" w:eastAsia="Gill Sans" w:hAnsi="Gill Sans" w:cs="Gill Sans"/>
          <w:i/>
          <w:color w:val="002F6C"/>
          <w:sz w:val="22"/>
          <w:szCs w:val="22"/>
        </w:rPr>
        <w:t xml:space="preserve"> </w:t>
      </w:r>
      <w:r w:rsidR="007731B5">
        <w:rPr>
          <w:rFonts w:ascii="Gill Sans" w:eastAsia="Gill Sans" w:hAnsi="Gill Sans" w:cs="Gill Sans"/>
          <w:i/>
          <w:color w:val="002F6C"/>
          <w:sz w:val="22"/>
          <w:szCs w:val="22"/>
        </w:rPr>
        <w:t>acquire</w:t>
      </w:r>
      <w:r>
        <w:rPr>
          <w:rFonts w:ascii="Gill Sans" w:eastAsia="Gill Sans" w:hAnsi="Gill Sans" w:cs="Gill Sans"/>
          <w:i/>
          <w:color w:val="002F6C"/>
          <w:sz w:val="22"/>
          <w:szCs w:val="22"/>
        </w:rPr>
        <w:t xml:space="preserve"> </w:t>
      </w:r>
      <w:r w:rsidR="00753E9B">
        <w:rPr>
          <w:rFonts w:ascii="Gill Sans" w:eastAsia="Gill Sans" w:hAnsi="Gill Sans" w:cs="Gill Sans"/>
          <w:i/>
          <w:color w:val="002F6C"/>
          <w:sz w:val="22"/>
          <w:szCs w:val="22"/>
        </w:rPr>
        <w:t xml:space="preserve">feedback from a </w:t>
      </w:r>
      <w:r>
        <w:rPr>
          <w:rFonts w:ascii="Gill Sans" w:eastAsia="Gill Sans" w:hAnsi="Gill Sans" w:cs="Gill Sans"/>
          <w:i/>
          <w:color w:val="002F6C"/>
          <w:sz w:val="22"/>
          <w:szCs w:val="22"/>
        </w:rPr>
        <w:t>broad range of stakeholders, in addition to Activity beneficiaries</w:t>
      </w:r>
      <w:r w:rsidR="0009313D">
        <w:rPr>
          <w:rFonts w:ascii="Gill Sans" w:eastAsia="Gill Sans" w:hAnsi="Gill Sans" w:cs="Gill Sans"/>
          <w:i/>
          <w:color w:val="002F6C"/>
          <w:sz w:val="22"/>
          <w:szCs w:val="22"/>
        </w:rPr>
        <w:t xml:space="preserve"> and</w:t>
      </w:r>
      <w:r w:rsidR="00D578C2">
        <w:rPr>
          <w:rFonts w:ascii="Gill Sans" w:eastAsia="Gill Sans" w:hAnsi="Gill Sans" w:cs="Gill Sans"/>
          <w:i/>
          <w:color w:val="002F6C"/>
          <w:sz w:val="22"/>
          <w:szCs w:val="22"/>
        </w:rPr>
        <w:t xml:space="preserve"> program</w:t>
      </w:r>
      <w:r w:rsidR="0009313D">
        <w:rPr>
          <w:rFonts w:ascii="Gill Sans" w:eastAsia="Gill Sans" w:hAnsi="Gill Sans" w:cs="Gill Sans"/>
          <w:i/>
          <w:color w:val="002F6C"/>
          <w:sz w:val="22"/>
          <w:szCs w:val="22"/>
        </w:rPr>
        <w:t xml:space="preserve"> </w:t>
      </w:r>
      <w:r w:rsidR="00D16FB6">
        <w:rPr>
          <w:rFonts w:ascii="Gill Sans" w:eastAsia="Gill Sans" w:hAnsi="Gill Sans" w:cs="Gill Sans"/>
          <w:i/>
          <w:color w:val="002F6C"/>
          <w:sz w:val="22"/>
          <w:szCs w:val="22"/>
        </w:rPr>
        <w:t>participants</w:t>
      </w:r>
      <w:r>
        <w:rPr>
          <w:rFonts w:ascii="Gill Sans" w:eastAsia="Gill Sans" w:hAnsi="Gill Sans" w:cs="Gill Sans"/>
          <w:i/>
          <w:color w:val="002F6C"/>
          <w:sz w:val="22"/>
          <w:szCs w:val="22"/>
        </w:rPr>
        <w:t xml:space="preserve">, </w:t>
      </w:r>
      <w:r w:rsidR="00C228E3">
        <w:rPr>
          <w:rFonts w:ascii="Gill Sans" w:eastAsia="Gill Sans" w:hAnsi="Gill Sans" w:cs="Gill Sans"/>
          <w:i/>
          <w:color w:val="002F6C"/>
          <w:sz w:val="22"/>
          <w:szCs w:val="22"/>
        </w:rPr>
        <w:t>during Activity implementation.</w:t>
      </w:r>
      <w:r w:rsidR="007731B5">
        <w:rPr>
          <w:rFonts w:ascii="Gill Sans" w:eastAsia="Gill Sans" w:hAnsi="Gill Sans" w:cs="Gill Sans"/>
          <w:i/>
          <w:color w:val="002F6C"/>
          <w:sz w:val="22"/>
          <w:szCs w:val="22"/>
        </w:rPr>
        <w:t xml:space="preserve"> State which local actors you intend to consult and how often you</w:t>
      </w:r>
      <w:r w:rsidR="00C84E54">
        <w:rPr>
          <w:rFonts w:ascii="Gill Sans" w:eastAsia="Gill Sans" w:hAnsi="Gill Sans" w:cs="Gill Sans"/>
          <w:i/>
          <w:color w:val="002F6C"/>
          <w:sz w:val="22"/>
          <w:szCs w:val="22"/>
        </w:rPr>
        <w:t xml:space="preserve"> will be </w:t>
      </w:r>
      <w:r w:rsidR="00BE57A7">
        <w:rPr>
          <w:rFonts w:ascii="Gill Sans" w:eastAsia="Gill Sans" w:hAnsi="Gill Sans" w:cs="Gill Sans"/>
          <w:i/>
          <w:color w:val="002F6C"/>
          <w:sz w:val="22"/>
          <w:szCs w:val="22"/>
        </w:rPr>
        <w:t xml:space="preserve">seeking their </w:t>
      </w:r>
      <w:proofErr w:type="gramStart"/>
      <w:r w:rsidR="008F093D">
        <w:rPr>
          <w:rFonts w:ascii="Gill Sans" w:eastAsia="Gill Sans" w:hAnsi="Gill Sans" w:cs="Gill Sans"/>
          <w:i/>
          <w:color w:val="002F6C"/>
          <w:sz w:val="22"/>
          <w:szCs w:val="22"/>
        </w:rPr>
        <w:t>inputs</w:t>
      </w:r>
      <w:proofErr w:type="gramEnd"/>
      <w:r w:rsidR="00C84E54">
        <w:rPr>
          <w:rFonts w:ascii="Gill Sans" w:eastAsia="Gill Sans" w:hAnsi="Gill Sans" w:cs="Gill Sans"/>
          <w:i/>
          <w:color w:val="002F6C"/>
          <w:sz w:val="22"/>
          <w:szCs w:val="22"/>
        </w:rPr>
        <w:t>.</w:t>
      </w:r>
      <w:r w:rsidR="00C228E3">
        <w:rPr>
          <w:rFonts w:ascii="Gill Sans" w:eastAsia="Gill Sans" w:hAnsi="Gill Sans" w:cs="Gill Sans"/>
          <w:i/>
          <w:color w:val="002F6C"/>
          <w:sz w:val="22"/>
          <w:szCs w:val="22"/>
        </w:rPr>
        <w:t xml:space="preserve"> Also, state </w:t>
      </w:r>
      <w:r w:rsidR="00626227">
        <w:rPr>
          <w:rFonts w:ascii="Gill Sans" w:eastAsia="Gill Sans" w:hAnsi="Gill Sans" w:cs="Gill Sans"/>
          <w:i/>
          <w:color w:val="002F6C"/>
          <w:sz w:val="22"/>
          <w:szCs w:val="22"/>
        </w:rPr>
        <w:t>which activities you may adapt based on the</w:t>
      </w:r>
      <w:r w:rsidR="00D46C62">
        <w:rPr>
          <w:rFonts w:ascii="Gill Sans" w:eastAsia="Gill Sans" w:hAnsi="Gill Sans" w:cs="Gill Sans"/>
          <w:i/>
          <w:color w:val="002F6C"/>
          <w:sz w:val="22"/>
          <w:szCs w:val="22"/>
        </w:rPr>
        <w:t xml:space="preserve"> local actors’</w:t>
      </w:r>
      <w:r w:rsidR="00626227">
        <w:rPr>
          <w:rFonts w:ascii="Gill Sans" w:eastAsia="Gill Sans" w:hAnsi="Gill Sans" w:cs="Gill Sans"/>
          <w:i/>
          <w:color w:val="002F6C"/>
          <w:sz w:val="22"/>
          <w:szCs w:val="22"/>
        </w:rPr>
        <w:t xml:space="preserve"> feedback, and how you intend to update</w:t>
      </w:r>
      <w:r w:rsidR="0041392A">
        <w:rPr>
          <w:rFonts w:ascii="Gill Sans" w:eastAsia="Gill Sans" w:hAnsi="Gill Sans" w:cs="Gill Sans"/>
          <w:i/>
          <w:color w:val="002F6C"/>
          <w:sz w:val="22"/>
          <w:szCs w:val="22"/>
        </w:rPr>
        <w:t xml:space="preserve"> USAID</w:t>
      </w:r>
      <w:r w:rsidR="00E21470">
        <w:rPr>
          <w:rFonts w:ascii="Gill Sans" w:eastAsia="Gill Sans" w:hAnsi="Gill Sans" w:cs="Gill Sans"/>
          <w:i/>
          <w:color w:val="002F6C"/>
          <w:sz w:val="22"/>
          <w:szCs w:val="22"/>
        </w:rPr>
        <w:t>/BiH</w:t>
      </w:r>
      <w:r w:rsidR="008502B0">
        <w:rPr>
          <w:rFonts w:ascii="Gill Sans" w:eastAsia="Gill Sans" w:hAnsi="Gill Sans" w:cs="Gill Sans"/>
          <w:i/>
          <w:color w:val="002F6C"/>
          <w:sz w:val="22"/>
          <w:szCs w:val="22"/>
        </w:rPr>
        <w:t xml:space="preserve"> and</w:t>
      </w:r>
      <w:r w:rsidR="00626227">
        <w:rPr>
          <w:rFonts w:ascii="Gill Sans" w:eastAsia="Gill Sans" w:hAnsi="Gill Sans" w:cs="Gill Sans"/>
          <w:i/>
          <w:color w:val="002F6C"/>
          <w:sz w:val="22"/>
          <w:szCs w:val="22"/>
        </w:rPr>
        <w:t xml:space="preserve"> relevant actors on </w:t>
      </w:r>
      <w:r w:rsidR="00BE57A7">
        <w:rPr>
          <w:rFonts w:ascii="Gill Sans" w:eastAsia="Gill Sans" w:hAnsi="Gill Sans" w:cs="Gill Sans"/>
          <w:i/>
          <w:color w:val="002F6C"/>
          <w:sz w:val="22"/>
          <w:szCs w:val="22"/>
        </w:rPr>
        <w:t>the information you gathered</w:t>
      </w:r>
      <w:r w:rsidR="00626227">
        <w:rPr>
          <w:rFonts w:ascii="Gill Sans" w:eastAsia="Gill Sans" w:hAnsi="Gill Sans" w:cs="Gill Sans"/>
          <w:i/>
          <w:color w:val="002F6C"/>
          <w:sz w:val="22"/>
          <w:szCs w:val="22"/>
        </w:rPr>
        <w:t xml:space="preserve"> and your subsequent actions.</w:t>
      </w:r>
      <w:r w:rsidR="00CE11D8">
        <w:rPr>
          <w:rFonts w:ascii="Gill Sans" w:eastAsia="Gill Sans" w:hAnsi="Gill Sans" w:cs="Gill Sans"/>
          <w:i/>
          <w:color w:val="002F6C"/>
          <w:sz w:val="22"/>
          <w:szCs w:val="22"/>
        </w:rPr>
        <w:t xml:space="preserve"> </w:t>
      </w:r>
    </w:p>
    <w:p w14:paraId="0C7395A2" w14:textId="489A7FD0" w:rsidR="00A25920" w:rsidRDefault="00311B48" w:rsidP="008A3F42">
      <w:pPr>
        <w:pStyle w:val="Heading1"/>
        <w:numPr>
          <w:ilvl w:val="0"/>
          <w:numId w:val="12"/>
        </w:numPr>
        <w:tabs>
          <w:tab w:val="left" w:pos="180"/>
        </w:tabs>
        <w:ind w:left="288" w:hanging="288"/>
      </w:pPr>
      <w:bookmarkStart w:id="31" w:name="_Toc173144132"/>
      <w:r>
        <w:rPr>
          <w:smallCaps/>
        </w:rPr>
        <w:t>PROPOSED ROLES, RESPONSIBILITIES AND BUDGET FOR ACTIVITY MEL</w:t>
      </w:r>
      <w:bookmarkEnd w:id="31"/>
    </w:p>
    <w:p w14:paraId="49401C9A" w14:textId="2891275B" w:rsidR="00A25920" w:rsidRPr="002024C9" w:rsidRDefault="00311B48">
      <w:pPr>
        <w:rPr>
          <w:rFonts w:ascii="Gill Sans" w:eastAsia="Gill Sans" w:hAnsi="Gill Sans" w:cs="Gill Sans"/>
          <w:i/>
          <w:color w:val="002F6C"/>
          <w:sz w:val="22"/>
          <w:szCs w:val="22"/>
        </w:rPr>
      </w:pPr>
      <w:r w:rsidRPr="002024C9">
        <w:rPr>
          <w:rFonts w:ascii="Gill Sans" w:eastAsia="Gill Sans" w:hAnsi="Gill Sans" w:cs="Gill Sans"/>
          <w:i/>
          <w:color w:val="002F6C"/>
          <w:sz w:val="22"/>
          <w:szCs w:val="22"/>
        </w:rPr>
        <w:t xml:space="preserve">In this section, please present the overall organizational structure of the Activity. Then please briefly describe </w:t>
      </w:r>
      <w:r w:rsidR="00296D75" w:rsidRPr="001D026A">
        <w:rPr>
          <w:rFonts w:ascii="Gill Sans" w:eastAsia="Gill Sans" w:hAnsi="Gill Sans" w:cs="Gill Sans"/>
          <w:i/>
          <w:color w:val="002F6C"/>
          <w:sz w:val="22"/>
          <w:szCs w:val="22"/>
        </w:rPr>
        <w:t xml:space="preserve">the </w:t>
      </w:r>
      <w:r w:rsidRPr="002024C9">
        <w:rPr>
          <w:rFonts w:ascii="Gill Sans" w:eastAsia="Gill Sans" w:hAnsi="Gill Sans" w:cs="Gill Sans"/>
          <w:i/>
          <w:color w:val="002F6C"/>
          <w:sz w:val="22"/>
          <w:szCs w:val="22"/>
        </w:rPr>
        <w:t>roles and responsibilities for all proposed monitoring, evaluation and learning actions within your Activity.</w:t>
      </w:r>
    </w:p>
    <w:p w14:paraId="3B9614FD" w14:textId="77777777" w:rsidR="00A25920" w:rsidRPr="002024C9" w:rsidRDefault="00A25920">
      <w:pPr>
        <w:rPr>
          <w:rFonts w:ascii="Gill Sans" w:eastAsia="Gill Sans" w:hAnsi="Gill Sans" w:cs="Gill Sans"/>
          <w:i/>
          <w:color w:val="002F6C"/>
          <w:sz w:val="22"/>
          <w:szCs w:val="22"/>
        </w:rPr>
      </w:pPr>
    </w:p>
    <w:p w14:paraId="07B00DF9" w14:textId="639F91DE" w:rsidR="00A25920" w:rsidRPr="002024C9" w:rsidRDefault="00311B48">
      <w:pPr>
        <w:rPr>
          <w:rFonts w:ascii="Gill Sans" w:eastAsia="Gill Sans" w:hAnsi="Gill Sans" w:cs="Gill Sans"/>
          <w:i/>
          <w:color w:val="002F6C"/>
          <w:sz w:val="22"/>
          <w:szCs w:val="22"/>
        </w:rPr>
      </w:pPr>
      <w:r w:rsidRPr="002024C9">
        <w:rPr>
          <w:rFonts w:ascii="Gill Sans" w:eastAsia="Gill Sans" w:hAnsi="Gill Sans" w:cs="Gill Sans"/>
          <w:i/>
          <w:color w:val="002F6C"/>
          <w:sz w:val="22"/>
          <w:szCs w:val="22"/>
        </w:rPr>
        <w:t xml:space="preserve">Finally, based on this information and information provided in the remainder of </w:t>
      </w:r>
      <w:r w:rsidR="00296D75" w:rsidRPr="001D026A">
        <w:rPr>
          <w:rFonts w:ascii="Gill Sans" w:eastAsia="Gill Sans" w:hAnsi="Gill Sans" w:cs="Gill Sans"/>
          <w:i/>
          <w:color w:val="002F6C"/>
          <w:sz w:val="22"/>
          <w:szCs w:val="22"/>
        </w:rPr>
        <w:t xml:space="preserve">the </w:t>
      </w:r>
      <w:r w:rsidRPr="002024C9">
        <w:rPr>
          <w:rFonts w:ascii="Gill Sans" w:eastAsia="Gill Sans" w:hAnsi="Gill Sans" w:cs="Gill Sans"/>
          <w:i/>
          <w:color w:val="002F6C"/>
          <w:sz w:val="22"/>
          <w:szCs w:val="22"/>
        </w:rPr>
        <w:t xml:space="preserve">MEL Plan, fill out the budget template below. </w:t>
      </w:r>
    </w:p>
    <w:p w14:paraId="0814B7B1" w14:textId="77777777" w:rsidR="00A25920" w:rsidRDefault="00A25920">
      <w:pPr>
        <w:jc w:val="both"/>
        <w:rPr>
          <w:rFonts w:ascii="Gill Sans" w:eastAsia="Gill Sans" w:hAnsi="Gill Sans" w:cs="Gill Sans"/>
          <w:i/>
          <w:sz w:val="22"/>
          <w:szCs w:val="22"/>
        </w:rPr>
      </w:pPr>
    </w:p>
    <w:p w14:paraId="127CA8B9" w14:textId="77777777" w:rsidR="008A3F42" w:rsidRDefault="008A3F42">
      <w:pPr>
        <w:jc w:val="both"/>
        <w:rPr>
          <w:rFonts w:ascii="Gill Sans" w:eastAsia="Gill Sans" w:hAnsi="Gill Sans" w:cs="Gill Sans"/>
          <w:i/>
          <w:sz w:val="22"/>
          <w:szCs w:val="22"/>
        </w:rPr>
      </w:pPr>
    </w:p>
    <w:p w14:paraId="5365728E" w14:textId="77777777" w:rsidR="00D3486D" w:rsidRDefault="00D3486D">
      <w:pPr>
        <w:rPr>
          <w:rFonts w:ascii="Gill Sans" w:eastAsia="Gill Sans" w:hAnsi="Gill Sans" w:cs="Gill Sans"/>
          <w:b/>
          <w:color w:val="6C6463"/>
          <w:sz w:val="22"/>
          <w:szCs w:val="22"/>
        </w:rPr>
      </w:pPr>
      <w:r>
        <w:rPr>
          <w:rFonts w:ascii="Gill Sans" w:eastAsia="Gill Sans" w:hAnsi="Gill Sans" w:cs="Gill Sans"/>
          <w:b/>
          <w:color w:val="6C6463"/>
          <w:sz w:val="22"/>
          <w:szCs w:val="22"/>
        </w:rPr>
        <w:br w:type="page"/>
      </w:r>
    </w:p>
    <w:p w14:paraId="1DD7B78D" w14:textId="73D87DF7" w:rsidR="00A25920" w:rsidRDefault="00311B48">
      <w:pPr>
        <w:keepNext/>
        <w:pBdr>
          <w:top w:val="nil"/>
          <w:left w:val="nil"/>
          <w:bottom w:val="nil"/>
          <w:right w:val="nil"/>
          <w:between w:val="nil"/>
        </w:pBdr>
        <w:spacing w:after="200"/>
        <w:jc w:val="center"/>
        <w:rPr>
          <w:rFonts w:ascii="Gill Sans" w:eastAsia="Gill Sans" w:hAnsi="Gill Sans" w:cs="Gill Sans"/>
          <w:b/>
          <w:color w:val="6C6463"/>
          <w:sz w:val="22"/>
          <w:szCs w:val="22"/>
        </w:rPr>
      </w:pPr>
      <w:r>
        <w:rPr>
          <w:rFonts w:ascii="Gill Sans" w:eastAsia="Gill Sans" w:hAnsi="Gill Sans" w:cs="Gill Sans"/>
          <w:b/>
          <w:color w:val="6C6463"/>
          <w:sz w:val="22"/>
          <w:szCs w:val="22"/>
        </w:rPr>
        <w:lastRenderedPageBreak/>
        <w:t>Table 1. Proposed Activity MEL Budget to be included in MEL Plan</w:t>
      </w:r>
    </w:p>
    <w:tbl>
      <w:tblPr>
        <w:tblW w:w="9000" w:type="dxa"/>
        <w:tblInd w:w="-10" w:type="dxa"/>
        <w:tblLayout w:type="fixed"/>
        <w:tblCellMar>
          <w:left w:w="115" w:type="dxa"/>
          <w:right w:w="115" w:type="dxa"/>
        </w:tblCellMar>
        <w:tblLook w:val="0400" w:firstRow="0" w:lastRow="0" w:firstColumn="0" w:lastColumn="0" w:noHBand="0" w:noVBand="1"/>
      </w:tblPr>
      <w:tblGrid>
        <w:gridCol w:w="2790"/>
        <w:gridCol w:w="3240"/>
        <w:gridCol w:w="810"/>
        <w:gridCol w:w="720"/>
        <w:gridCol w:w="450"/>
        <w:gridCol w:w="990"/>
      </w:tblGrid>
      <w:tr w:rsidR="00A25920" w14:paraId="067117A0" w14:textId="77777777" w:rsidTr="00BF3A30">
        <w:trPr>
          <w:trHeight w:val="718"/>
        </w:trPr>
        <w:tc>
          <w:tcPr>
            <w:tcW w:w="6030" w:type="dxa"/>
            <w:gridSpan w:val="2"/>
            <w:tcBorders>
              <w:top w:val="single" w:sz="8" w:space="0" w:color="000000"/>
              <w:left w:val="single" w:sz="8" w:space="0" w:color="000000"/>
              <w:bottom w:val="single" w:sz="4" w:space="0" w:color="000000"/>
              <w:right w:val="single" w:sz="4" w:space="0" w:color="000000"/>
            </w:tcBorders>
            <w:shd w:val="clear" w:color="auto" w:fill="auto"/>
            <w:vAlign w:val="bottom"/>
          </w:tcPr>
          <w:p w14:paraId="77A9632D" w14:textId="77777777" w:rsidR="00A25920" w:rsidRDefault="00A25920">
            <w:pPr>
              <w:jc w:val="center"/>
              <w:rPr>
                <w:rFonts w:ascii="Gill Sans" w:eastAsia="Gill Sans" w:hAnsi="Gill Sans" w:cs="Gill Sans"/>
                <w:color w:val="000000"/>
                <w:sz w:val="20"/>
                <w:szCs w:val="20"/>
              </w:rPr>
            </w:pPr>
          </w:p>
          <w:p w14:paraId="384EB613"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810" w:type="dxa"/>
            <w:tcBorders>
              <w:top w:val="single" w:sz="8" w:space="0" w:color="000000"/>
              <w:left w:val="nil"/>
              <w:bottom w:val="single" w:sz="4" w:space="0" w:color="000000"/>
              <w:right w:val="single" w:sz="4" w:space="0" w:color="000000"/>
            </w:tcBorders>
            <w:shd w:val="clear" w:color="auto" w:fill="auto"/>
            <w:vAlign w:val="bottom"/>
          </w:tcPr>
          <w:p w14:paraId="3EABD324" w14:textId="77777777" w:rsidR="00A25920" w:rsidRDefault="00311B48">
            <w:pPr>
              <w:jc w:val="center"/>
              <w:rPr>
                <w:rFonts w:ascii="Gill Sans" w:eastAsia="Gill Sans" w:hAnsi="Gill Sans" w:cs="Gill Sans"/>
                <w:color w:val="6C6463"/>
                <w:sz w:val="20"/>
                <w:szCs w:val="20"/>
              </w:rPr>
            </w:pPr>
            <w:r>
              <w:rPr>
                <w:rFonts w:ascii="Gill Sans" w:eastAsia="Gill Sans" w:hAnsi="Gill Sans" w:cs="Gill Sans"/>
                <w:color w:val="6C6463"/>
                <w:sz w:val="20"/>
                <w:szCs w:val="20"/>
              </w:rPr>
              <w:t>Year 1</w:t>
            </w:r>
          </w:p>
        </w:tc>
        <w:tc>
          <w:tcPr>
            <w:tcW w:w="720" w:type="dxa"/>
            <w:tcBorders>
              <w:top w:val="single" w:sz="8" w:space="0" w:color="000000"/>
              <w:left w:val="nil"/>
              <w:bottom w:val="single" w:sz="4" w:space="0" w:color="000000"/>
              <w:right w:val="single" w:sz="4" w:space="0" w:color="000000"/>
            </w:tcBorders>
            <w:shd w:val="clear" w:color="auto" w:fill="auto"/>
            <w:vAlign w:val="bottom"/>
          </w:tcPr>
          <w:p w14:paraId="60CFD68E" w14:textId="77777777" w:rsidR="00A25920" w:rsidRDefault="00311B48">
            <w:pPr>
              <w:jc w:val="center"/>
              <w:rPr>
                <w:rFonts w:ascii="Gill Sans" w:eastAsia="Gill Sans" w:hAnsi="Gill Sans" w:cs="Gill Sans"/>
                <w:color w:val="6C6463"/>
                <w:sz w:val="20"/>
                <w:szCs w:val="20"/>
              </w:rPr>
            </w:pPr>
            <w:r>
              <w:rPr>
                <w:rFonts w:ascii="Gill Sans" w:eastAsia="Gill Sans" w:hAnsi="Gill Sans" w:cs="Gill Sans"/>
                <w:color w:val="6C6463"/>
                <w:sz w:val="20"/>
                <w:szCs w:val="20"/>
              </w:rPr>
              <w:t>Year 2</w:t>
            </w:r>
          </w:p>
        </w:tc>
        <w:tc>
          <w:tcPr>
            <w:tcW w:w="450" w:type="dxa"/>
            <w:tcBorders>
              <w:top w:val="single" w:sz="8" w:space="0" w:color="000000"/>
              <w:left w:val="nil"/>
              <w:bottom w:val="single" w:sz="4" w:space="0" w:color="000000"/>
              <w:right w:val="single" w:sz="4" w:space="0" w:color="000000"/>
            </w:tcBorders>
            <w:shd w:val="clear" w:color="auto" w:fill="auto"/>
            <w:vAlign w:val="bottom"/>
          </w:tcPr>
          <w:p w14:paraId="2066F48F" w14:textId="77777777" w:rsidR="00A25920" w:rsidRDefault="00311B48">
            <w:pPr>
              <w:jc w:val="center"/>
              <w:rPr>
                <w:rFonts w:ascii="Gill Sans" w:eastAsia="Gill Sans" w:hAnsi="Gill Sans" w:cs="Gill Sans"/>
                <w:color w:val="6C6463"/>
                <w:sz w:val="20"/>
                <w:szCs w:val="20"/>
              </w:rPr>
            </w:pPr>
            <w:r>
              <w:rPr>
                <w:rFonts w:ascii="Gill Sans" w:eastAsia="Gill Sans" w:hAnsi="Gill Sans" w:cs="Gill Sans"/>
                <w:color w:val="6C6463"/>
                <w:sz w:val="20"/>
                <w:szCs w:val="20"/>
              </w:rPr>
              <w:t>…</w:t>
            </w:r>
          </w:p>
        </w:tc>
        <w:tc>
          <w:tcPr>
            <w:tcW w:w="990" w:type="dxa"/>
            <w:tcBorders>
              <w:top w:val="single" w:sz="8" w:space="0" w:color="000000"/>
              <w:left w:val="nil"/>
              <w:bottom w:val="single" w:sz="4" w:space="0" w:color="000000"/>
              <w:right w:val="single" w:sz="8" w:space="0" w:color="000000"/>
            </w:tcBorders>
            <w:shd w:val="clear" w:color="auto" w:fill="auto"/>
            <w:vAlign w:val="bottom"/>
          </w:tcPr>
          <w:p w14:paraId="28C0C5CD" w14:textId="77777777" w:rsidR="00A25920" w:rsidRDefault="00311B48">
            <w:pPr>
              <w:jc w:val="center"/>
              <w:rPr>
                <w:rFonts w:ascii="Gill Sans" w:eastAsia="Gill Sans" w:hAnsi="Gill Sans" w:cs="Gill Sans"/>
                <w:b/>
                <w:color w:val="6C6463"/>
                <w:sz w:val="20"/>
                <w:szCs w:val="20"/>
              </w:rPr>
            </w:pPr>
            <w:r>
              <w:rPr>
                <w:rFonts w:ascii="Gill Sans" w:eastAsia="Gill Sans" w:hAnsi="Gill Sans" w:cs="Gill Sans"/>
                <w:b/>
                <w:color w:val="6C6463"/>
                <w:sz w:val="20"/>
                <w:szCs w:val="20"/>
              </w:rPr>
              <w:t>Total Life of Activity Cost</w:t>
            </w:r>
          </w:p>
        </w:tc>
      </w:tr>
      <w:tr w:rsidR="00A25920" w14:paraId="2182CFBF" w14:textId="77777777" w:rsidTr="00BF3A30">
        <w:trPr>
          <w:trHeight w:val="345"/>
        </w:trPr>
        <w:tc>
          <w:tcPr>
            <w:tcW w:w="9000" w:type="dxa"/>
            <w:gridSpan w:val="6"/>
            <w:tcBorders>
              <w:top w:val="single" w:sz="4" w:space="0" w:color="000000"/>
              <w:left w:val="single" w:sz="8" w:space="0" w:color="000000"/>
              <w:bottom w:val="single" w:sz="4" w:space="0" w:color="000000"/>
              <w:right w:val="single" w:sz="8" w:space="0" w:color="000000"/>
            </w:tcBorders>
            <w:shd w:val="clear" w:color="auto" w:fill="002F6C"/>
            <w:vAlign w:val="bottom"/>
          </w:tcPr>
          <w:p w14:paraId="3BA419E9" w14:textId="77777777" w:rsidR="00A25920" w:rsidRDefault="00311B48">
            <w:pPr>
              <w:rPr>
                <w:rFonts w:ascii="Gill Sans" w:eastAsia="Gill Sans" w:hAnsi="Gill Sans" w:cs="Gill Sans"/>
                <w:b/>
                <w:color w:val="000000"/>
                <w:sz w:val="20"/>
                <w:szCs w:val="20"/>
              </w:rPr>
            </w:pPr>
            <w:r>
              <w:rPr>
                <w:rFonts w:ascii="Gill Sans" w:eastAsia="Gill Sans" w:hAnsi="Gill Sans" w:cs="Gill Sans"/>
                <w:b/>
                <w:color w:val="FFFFFF"/>
                <w:sz w:val="20"/>
                <w:szCs w:val="20"/>
              </w:rPr>
              <w:t>PERFORMANCE MONITORING COMPONENT</w:t>
            </w:r>
          </w:p>
        </w:tc>
      </w:tr>
      <w:tr w:rsidR="00A25920" w14:paraId="7D6C18FA" w14:textId="77777777" w:rsidTr="00BF3A30">
        <w:trPr>
          <w:trHeight w:val="333"/>
        </w:trPr>
        <w:tc>
          <w:tcPr>
            <w:tcW w:w="2790" w:type="dxa"/>
            <w:tcBorders>
              <w:top w:val="nil"/>
              <w:left w:val="single" w:sz="8" w:space="0" w:color="000000"/>
              <w:bottom w:val="single" w:sz="4" w:space="0" w:color="000000"/>
              <w:right w:val="single" w:sz="4" w:space="0" w:color="000000"/>
            </w:tcBorders>
            <w:shd w:val="clear" w:color="auto" w:fill="auto"/>
            <w:vAlign w:val="bottom"/>
          </w:tcPr>
          <w:p w14:paraId="32688C88"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3240" w:type="dxa"/>
            <w:tcBorders>
              <w:top w:val="nil"/>
              <w:left w:val="nil"/>
              <w:bottom w:val="single" w:sz="4" w:space="0" w:color="000000"/>
              <w:right w:val="single" w:sz="4" w:space="0" w:color="000000"/>
            </w:tcBorders>
            <w:shd w:val="clear" w:color="auto" w:fill="auto"/>
            <w:vAlign w:val="bottom"/>
          </w:tcPr>
          <w:p w14:paraId="6FE41572" w14:textId="77777777" w:rsidR="00A25920" w:rsidRDefault="00311B48">
            <w:pPr>
              <w:rPr>
                <w:rFonts w:ascii="Gill Sans" w:eastAsia="Gill Sans" w:hAnsi="Gill Sans" w:cs="Gill Sans"/>
                <w:color w:val="6C6463"/>
                <w:sz w:val="20"/>
                <w:szCs w:val="20"/>
              </w:rPr>
            </w:pPr>
            <w:r>
              <w:rPr>
                <w:rFonts w:ascii="Gill Sans" w:eastAsia="Gill Sans" w:hAnsi="Gill Sans" w:cs="Gill Sans"/>
                <w:color w:val="6C6463"/>
                <w:sz w:val="20"/>
                <w:szCs w:val="20"/>
              </w:rPr>
              <w:t xml:space="preserve">Cost of MEL Personnel </w:t>
            </w:r>
          </w:p>
        </w:tc>
        <w:tc>
          <w:tcPr>
            <w:tcW w:w="810" w:type="dxa"/>
            <w:tcBorders>
              <w:top w:val="nil"/>
              <w:left w:val="nil"/>
              <w:bottom w:val="single" w:sz="4" w:space="0" w:color="000000"/>
              <w:right w:val="single" w:sz="4" w:space="0" w:color="000000"/>
            </w:tcBorders>
            <w:shd w:val="clear" w:color="auto" w:fill="auto"/>
            <w:vAlign w:val="bottom"/>
          </w:tcPr>
          <w:p w14:paraId="1C17A0AA"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720" w:type="dxa"/>
            <w:tcBorders>
              <w:top w:val="nil"/>
              <w:left w:val="nil"/>
              <w:bottom w:val="single" w:sz="4" w:space="0" w:color="000000"/>
              <w:right w:val="single" w:sz="4" w:space="0" w:color="000000"/>
            </w:tcBorders>
            <w:shd w:val="clear" w:color="auto" w:fill="auto"/>
            <w:vAlign w:val="bottom"/>
          </w:tcPr>
          <w:p w14:paraId="517B631D"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450" w:type="dxa"/>
            <w:tcBorders>
              <w:top w:val="nil"/>
              <w:left w:val="nil"/>
              <w:bottom w:val="single" w:sz="4" w:space="0" w:color="000000"/>
              <w:right w:val="single" w:sz="4" w:space="0" w:color="000000"/>
            </w:tcBorders>
            <w:shd w:val="clear" w:color="auto" w:fill="auto"/>
            <w:vAlign w:val="bottom"/>
          </w:tcPr>
          <w:p w14:paraId="059622B6"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990" w:type="dxa"/>
            <w:tcBorders>
              <w:top w:val="nil"/>
              <w:left w:val="nil"/>
              <w:bottom w:val="single" w:sz="4" w:space="0" w:color="000000"/>
              <w:right w:val="single" w:sz="8" w:space="0" w:color="000000"/>
            </w:tcBorders>
            <w:shd w:val="clear" w:color="auto" w:fill="auto"/>
            <w:vAlign w:val="bottom"/>
          </w:tcPr>
          <w:p w14:paraId="6BBE450E"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r>
      <w:tr w:rsidR="00A25920" w14:paraId="111DB526" w14:textId="77777777" w:rsidTr="00BF3A30">
        <w:trPr>
          <w:trHeight w:val="513"/>
        </w:trPr>
        <w:tc>
          <w:tcPr>
            <w:tcW w:w="2790" w:type="dxa"/>
            <w:tcBorders>
              <w:top w:val="nil"/>
              <w:left w:val="single" w:sz="8" w:space="0" w:color="000000"/>
              <w:bottom w:val="single" w:sz="4" w:space="0" w:color="000000"/>
              <w:right w:val="single" w:sz="4" w:space="0" w:color="000000"/>
            </w:tcBorders>
            <w:shd w:val="clear" w:color="auto" w:fill="auto"/>
            <w:vAlign w:val="bottom"/>
          </w:tcPr>
          <w:p w14:paraId="3707286E"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3240" w:type="dxa"/>
            <w:tcBorders>
              <w:top w:val="nil"/>
              <w:left w:val="nil"/>
              <w:bottom w:val="single" w:sz="4" w:space="0" w:color="000000"/>
              <w:right w:val="single" w:sz="4" w:space="0" w:color="000000"/>
            </w:tcBorders>
            <w:shd w:val="clear" w:color="auto" w:fill="auto"/>
            <w:vAlign w:val="bottom"/>
          </w:tcPr>
          <w:p w14:paraId="28A6D64F" w14:textId="77777777" w:rsidR="00A25920" w:rsidRDefault="00311B48">
            <w:pPr>
              <w:rPr>
                <w:rFonts w:ascii="Gill Sans" w:eastAsia="Gill Sans" w:hAnsi="Gill Sans" w:cs="Gill Sans"/>
                <w:color w:val="6C6463"/>
                <w:sz w:val="20"/>
                <w:szCs w:val="20"/>
              </w:rPr>
            </w:pPr>
            <w:r>
              <w:rPr>
                <w:rFonts w:ascii="Gill Sans" w:eastAsia="Gill Sans" w:hAnsi="Gill Sans" w:cs="Gill Sans"/>
                <w:color w:val="6C6463"/>
                <w:sz w:val="20"/>
                <w:szCs w:val="20"/>
              </w:rPr>
              <w:t>Cost of Activity Management and Administration related to MEL</w:t>
            </w:r>
          </w:p>
        </w:tc>
        <w:tc>
          <w:tcPr>
            <w:tcW w:w="810" w:type="dxa"/>
            <w:tcBorders>
              <w:top w:val="nil"/>
              <w:left w:val="nil"/>
              <w:bottom w:val="single" w:sz="4" w:space="0" w:color="000000"/>
              <w:right w:val="single" w:sz="4" w:space="0" w:color="000000"/>
            </w:tcBorders>
            <w:shd w:val="clear" w:color="auto" w:fill="auto"/>
            <w:vAlign w:val="bottom"/>
          </w:tcPr>
          <w:p w14:paraId="23786014"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720" w:type="dxa"/>
            <w:tcBorders>
              <w:top w:val="nil"/>
              <w:left w:val="nil"/>
              <w:bottom w:val="single" w:sz="4" w:space="0" w:color="000000"/>
              <w:right w:val="single" w:sz="4" w:space="0" w:color="000000"/>
            </w:tcBorders>
            <w:shd w:val="clear" w:color="auto" w:fill="auto"/>
            <w:vAlign w:val="bottom"/>
          </w:tcPr>
          <w:p w14:paraId="5C0AAEC3"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450" w:type="dxa"/>
            <w:tcBorders>
              <w:top w:val="nil"/>
              <w:left w:val="nil"/>
              <w:bottom w:val="single" w:sz="4" w:space="0" w:color="000000"/>
              <w:right w:val="single" w:sz="4" w:space="0" w:color="000000"/>
            </w:tcBorders>
            <w:shd w:val="clear" w:color="auto" w:fill="auto"/>
            <w:vAlign w:val="bottom"/>
          </w:tcPr>
          <w:p w14:paraId="20DF6454"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990" w:type="dxa"/>
            <w:tcBorders>
              <w:top w:val="nil"/>
              <w:left w:val="nil"/>
              <w:bottom w:val="single" w:sz="4" w:space="0" w:color="000000"/>
              <w:right w:val="single" w:sz="8" w:space="0" w:color="000000"/>
            </w:tcBorders>
            <w:shd w:val="clear" w:color="auto" w:fill="auto"/>
            <w:vAlign w:val="bottom"/>
          </w:tcPr>
          <w:p w14:paraId="3518BD2A"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r>
      <w:tr w:rsidR="00A25920" w14:paraId="5E17DD10" w14:textId="77777777" w:rsidTr="00BF3A30">
        <w:trPr>
          <w:trHeight w:val="317"/>
        </w:trPr>
        <w:tc>
          <w:tcPr>
            <w:tcW w:w="2790" w:type="dxa"/>
            <w:tcBorders>
              <w:top w:val="nil"/>
              <w:left w:val="single" w:sz="8" w:space="0" w:color="000000"/>
              <w:bottom w:val="single" w:sz="4" w:space="0" w:color="000000"/>
              <w:right w:val="single" w:sz="4" w:space="0" w:color="000000"/>
            </w:tcBorders>
            <w:shd w:val="clear" w:color="auto" w:fill="auto"/>
            <w:vAlign w:val="bottom"/>
          </w:tcPr>
          <w:p w14:paraId="3BBB31D2"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3240" w:type="dxa"/>
            <w:tcBorders>
              <w:top w:val="nil"/>
              <w:left w:val="nil"/>
              <w:bottom w:val="single" w:sz="4" w:space="0" w:color="000000"/>
              <w:right w:val="single" w:sz="4" w:space="0" w:color="000000"/>
            </w:tcBorders>
            <w:shd w:val="clear" w:color="auto" w:fill="auto"/>
            <w:vAlign w:val="bottom"/>
          </w:tcPr>
          <w:p w14:paraId="177315EA" w14:textId="77777777" w:rsidR="00A25920" w:rsidRDefault="00311B48">
            <w:pPr>
              <w:rPr>
                <w:rFonts w:ascii="Gill Sans" w:eastAsia="Gill Sans" w:hAnsi="Gill Sans" w:cs="Gill Sans"/>
                <w:color w:val="6C6463"/>
                <w:sz w:val="20"/>
                <w:szCs w:val="20"/>
              </w:rPr>
            </w:pPr>
            <w:r>
              <w:rPr>
                <w:rFonts w:ascii="Gill Sans" w:eastAsia="Gill Sans" w:hAnsi="Gill Sans" w:cs="Gill Sans"/>
                <w:color w:val="6C6463"/>
                <w:sz w:val="20"/>
                <w:szCs w:val="20"/>
              </w:rPr>
              <w:t xml:space="preserve">Procurement of Data Collection </w:t>
            </w:r>
          </w:p>
        </w:tc>
        <w:tc>
          <w:tcPr>
            <w:tcW w:w="810" w:type="dxa"/>
            <w:tcBorders>
              <w:top w:val="nil"/>
              <w:left w:val="nil"/>
              <w:bottom w:val="single" w:sz="4" w:space="0" w:color="000000"/>
              <w:right w:val="single" w:sz="4" w:space="0" w:color="000000"/>
            </w:tcBorders>
            <w:shd w:val="clear" w:color="auto" w:fill="auto"/>
            <w:vAlign w:val="bottom"/>
          </w:tcPr>
          <w:p w14:paraId="351C7691"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720" w:type="dxa"/>
            <w:tcBorders>
              <w:top w:val="nil"/>
              <w:left w:val="nil"/>
              <w:bottom w:val="single" w:sz="4" w:space="0" w:color="000000"/>
              <w:right w:val="single" w:sz="4" w:space="0" w:color="000000"/>
            </w:tcBorders>
            <w:shd w:val="clear" w:color="auto" w:fill="auto"/>
            <w:vAlign w:val="bottom"/>
          </w:tcPr>
          <w:p w14:paraId="1FFD7A3C"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450" w:type="dxa"/>
            <w:tcBorders>
              <w:top w:val="nil"/>
              <w:left w:val="nil"/>
              <w:bottom w:val="single" w:sz="4" w:space="0" w:color="000000"/>
              <w:right w:val="single" w:sz="4" w:space="0" w:color="000000"/>
            </w:tcBorders>
            <w:shd w:val="clear" w:color="auto" w:fill="auto"/>
            <w:vAlign w:val="bottom"/>
          </w:tcPr>
          <w:p w14:paraId="5A47164E"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990" w:type="dxa"/>
            <w:tcBorders>
              <w:top w:val="nil"/>
              <w:left w:val="nil"/>
              <w:bottom w:val="single" w:sz="4" w:space="0" w:color="000000"/>
              <w:right w:val="single" w:sz="8" w:space="0" w:color="000000"/>
            </w:tcBorders>
            <w:shd w:val="clear" w:color="auto" w:fill="auto"/>
            <w:vAlign w:val="bottom"/>
          </w:tcPr>
          <w:p w14:paraId="742F8540"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r>
      <w:tr w:rsidR="00A25920" w14:paraId="2A681EC4" w14:textId="77777777" w:rsidTr="00BF3A30">
        <w:trPr>
          <w:trHeight w:val="265"/>
        </w:trPr>
        <w:tc>
          <w:tcPr>
            <w:tcW w:w="2790" w:type="dxa"/>
            <w:tcBorders>
              <w:top w:val="nil"/>
              <w:left w:val="single" w:sz="8" w:space="0" w:color="000000"/>
              <w:bottom w:val="single" w:sz="4" w:space="0" w:color="000000"/>
              <w:right w:val="single" w:sz="4" w:space="0" w:color="000000"/>
            </w:tcBorders>
            <w:shd w:val="clear" w:color="auto" w:fill="auto"/>
            <w:vAlign w:val="bottom"/>
          </w:tcPr>
          <w:p w14:paraId="54888F8B"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3240" w:type="dxa"/>
            <w:tcBorders>
              <w:top w:val="nil"/>
              <w:left w:val="nil"/>
              <w:bottom w:val="single" w:sz="4" w:space="0" w:color="000000"/>
              <w:right w:val="single" w:sz="4" w:space="0" w:color="000000"/>
            </w:tcBorders>
            <w:shd w:val="clear" w:color="auto" w:fill="auto"/>
            <w:vAlign w:val="bottom"/>
          </w:tcPr>
          <w:p w14:paraId="15F7B472" w14:textId="77777777" w:rsidR="00A25920" w:rsidRDefault="00311B48">
            <w:pPr>
              <w:rPr>
                <w:rFonts w:ascii="Gill Sans" w:eastAsia="Gill Sans" w:hAnsi="Gill Sans" w:cs="Gill Sans"/>
                <w:color w:val="6C6463"/>
                <w:sz w:val="20"/>
                <w:szCs w:val="20"/>
              </w:rPr>
            </w:pPr>
            <w:r>
              <w:rPr>
                <w:rFonts w:ascii="Gill Sans" w:eastAsia="Gill Sans" w:hAnsi="Gill Sans" w:cs="Gill Sans"/>
                <w:color w:val="6C6463"/>
                <w:sz w:val="20"/>
                <w:szCs w:val="20"/>
              </w:rPr>
              <w:t>Other costs (</w:t>
            </w:r>
            <w:r>
              <w:rPr>
                <w:rFonts w:ascii="Gill Sans" w:eastAsia="Gill Sans" w:hAnsi="Gill Sans" w:cs="Gill Sans"/>
                <w:i/>
                <w:color w:val="6C6463"/>
                <w:sz w:val="20"/>
                <w:szCs w:val="20"/>
              </w:rPr>
              <w:t>explain which</w:t>
            </w:r>
            <w:r>
              <w:rPr>
                <w:rFonts w:ascii="Gill Sans" w:eastAsia="Gill Sans" w:hAnsi="Gill Sans" w:cs="Gill Sans"/>
                <w:color w:val="6C6463"/>
                <w:sz w:val="20"/>
                <w:szCs w:val="20"/>
              </w:rPr>
              <w:t>)</w:t>
            </w:r>
          </w:p>
        </w:tc>
        <w:tc>
          <w:tcPr>
            <w:tcW w:w="810" w:type="dxa"/>
            <w:tcBorders>
              <w:top w:val="nil"/>
              <w:left w:val="nil"/>
              <w:bottom w:val="single" w:sz="4" w:space="0" w:color="000000"/>
              <w:right w:val="single" w:sz="4" w:space="0" w:color="000000"/>
            </w:tcBorders>
            <w:shd w:val="clear" w:color="auto" w:fill="auto"/>
            <w:vAlign w:val="bottom"/>
          </w:tcPr>
          <w:p w14:paraId="5AD230EF"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720" w:type="dxa"/>
            <w:tcBorders>
              <w:top w:val="nil"/>
              <w:left w:val="nil"/>
              <w:bottom w:val="single" w:sz="4" w:space="0" w:color="000000"/>
              <w:right w:val="single" w:sz="4" w:space="0" w:color="000000"/>
            </w:tcBorders>
            <w:shd w:val="clear" w:color="auto" w:fill="auto"/>
            <w:vAlign w:val="bottom"/>
          </w:tcPr>
          <w:p w14:paraId="4CAC3184"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450" w:type="dxa"/>
            <w:tcBorders>
              <w:top w:val="nil"/>
              <w:left w:val="nil"/>
              <w:bottom w:val="single" w:sz="4" w:space="0" w:color="000000"/>
              <w:right w:val="single" w:sz="4" w:space="0" w:color="000000"/>
            </w:tcBorders>
            <w:shd w:val="clear" w:color="auto" w:fill="auto"/>
            <w:vAlign w:val="bottom"/>
          </w:tcPr>
          <w:p w14:paraId="04F475FD"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990" w:type="dxa"/>
            <w:tcBorders>
              <w:top w:val="nil"/>
              <w:left w:val="nil"/>
              <w:bottom w:val="single" w:sz="4" w:space="0" w:color="000000"/>
              <w:right w:val="single" w:sz="8" w:space="0" w:color="000000"/>
            </w:tcBorders>
            <w:shd w:val="clear" w:color="auto" w:fill="auto"/>
            <w:vAlign w:val="bottom"/>
          </w:tcPr>
          <w:p w14:paraId="315F2701"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r>
      <w:tr w:rsidR="00A25920" w14:paraId="1ED44E97" w14:textId="77777777" w:rsidTr="00BF3A30">
        <w:trPr>
          <w:trHeight w:val="345"/>
        </w:trPr>
        <w:tc>
          <w:tcPr>
            <w:tcW w:w="2790" w:type="dxa"/>
            <w:tcBorders>
              <w:top w:val="nil"/>
              <w:left w:val="single" w:sz="8" w:space="0" w:color="000000"/>
              <w:bottom w:val="single" w:sz="4" w:space="0" w:color="000000"/>
              <w:right w:val="single" w:sz="4" w:space="0" w:color="000000"/>
            </w:tcBorders>
            <w:shd w:val="clear" w:color="auto" w:fill="auto"/>
            <w:vAlign w:val="bottom"/>
          </w:tcPr>
          <w:p w14:paraId="77711107"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3240" w:type="dxa"/>
            <w:tcBorders>
              <w:top w:val="nil"/>
              <w:left w:val="nil"/>
              <w:bottom w:val="single" w:sz="4" w:space="0" w:color="000000"/>
              <w:right w:val="single" w:sz="4" w:space="0" w:color="000000"/>
            </w:tcBorders>
            <w:shd w:val="clear" w:color="auto" w:fill="auto"/>
            <w:vAlign w:val="bottom"/>
          </w:tcPr>
          <w:p w14:paraId="47A732DA" w14:textId="77777777" w:rsidR="00A25920" w:rsidRDefault="00311B48">
            <w:pPr>
              <w:rPr>
                <w:rFonts w:ascii="Gill Sans" w:eastAsia="Gill Sans" w:hAnsi="Gill Sans" w:cs="Gill Sans"/>
                <w:b/>
                <w:color w:val="6C6463"/>
                <w:sz w:val="20"/>
                <w:szCs w:val="20"/>
              </w:rPr>
            </w:pPr>
            <w:r>
              <w:rPr>
                <w:rFonts w:ascii="Gill Sans" w:eastAsia="Gill Sans" w:hAnsi="Gill Sans" w:cs="Gill Sans"/>
                <w:b/>
                <w:color w:val="6C6463"/>
                <w:sz w:val="20"/>
                <w:szCs w:val="20"/>
              </w:rPr>
              <w:t>MONITORING SUBTOTAL</w:t>
            </w:r>
          </w:p>
        </w:tc>
        <w:tc>
          <w:tcPr>
            <w:tcW w:w="810" w:type="dxa"/>
            <w:tcBorders>
              <w:top w:val="nil"/>
              <w:left w:val="nil"/>
              <w:bottom w:val="single" w:sz="4" w:space="0" w:color="000000"/>
              <w:right w:val="single" w:sz="4" w:space="0" w:color="000000"/>
            </w:tcBorders>
            <w:shd w:val="clear" w:color="auto" w:fill="auto"/>
            <w:vAlign w:val="bottom"/>
          </w:tcPr>
          <w:p w14:paraId="7456B207"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720" w:type="dxa"/>
            <w:tcBorders>
              <w:top w:val="nil"/>
              <w:left w:val="nil"/>
              <w:bottom w:val="single" w:sz="4" w:space="0" w:color="000000"/>
              <w:right w:val="single" w:sz="4" w:space="0" w:color="000000"/>
            </w:tcBorders>
            <w:shd w:val="clear" w:color="auto" w:fill="auto"/>
            <w:vAlign w:val="bottom"/>
          </w:tcPr>
          <w:p w14:paraId="3CF8B8C5"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450" w:type="dxa"/>
            <w:tcBorders>
              <w:top w:val="nil"/>
              <w:left w:val="nil"/>
              <w:bottom w:val="single" w:sz="4" w:space="0" w:color="000000"/>
              <w:right w:val="single" w:sz="4" w:space="0" w:color="000000"/>
            </w:tcBorders>
            <w:shd w:val="clear" w:color="auto" w:fill="auto"/>
            <w:vAlign w:val="bottom"/>
          </w:tcPr>
          <w:p w14:paraId="2CD52BB8"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990" w:type="dxa"/>
            <w:tcBorders>
              <w:top w:val="nil"/>
              <w:left w:val="nil"/>
              <w:bottom w:val="single" w:sz="4" w:space="0" w:color="000000"/>
              <w:right w:val="single" w:sz="8" w:space="0" w:color="000000"/>
            </w:tcBorders>
            <w:shd w:val="clear" w:color="auto" w:fill="auto"/>
            <w:vAlign w:val="bottom"/>
          </w:tcPr>
          <w:p w14:paraId="08FAF6A2"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r>
      <w:tr w:rsidR="00A25920" w14:paraId="5AAE250A" w14:textId="77777777" w:rsidTr="00BF3A30">
        <w:trPr>
          <w:trHeight w:val="345"/>
        </w:trPr>
        <w:tc>
          <w:tcPr>
            <w:tcW w:w="9000" w:type="dxa"/>
            <w:gridSpan w:val="6"/>
            <w:tcBorders>
              <w:top w:val="single" w:sz="4" w:space="0" w:color="000000"/>
              <w:left w:val="single" w:sz="8" w:space="0" w:color="000000"/>
              <w:bottom w:val="single" w:sz="4" w:space="0" w:color="000000"/>
              <w:right w:val="single" w:sz="8" w:space="0" w:color="000000"/>
            </w:tcBorders>
            <w:shd w:val="clear" w:color="auto" w:fill="002F6C"/>
            <w:vAlign w:val="bottom"/>
          </w:tcPr>
          <w:p w14:paraId="51D7B100" w14:textId="77777777" w:rsidR="00A25920" w:rsidRDefault="00311B48">
            <w:pPr>
              <w:rPr>
                <w:rFonts w:ascii="Gill Sans" w:eastAsia="Gill Sans" w:hAnsi="Gill Sans" w:cs="Gill Sans"/>
                <w:b/>
                <w:color w:val="000000"/>
                <w:sz w:val="20"/>
                <w:szCs w:val="20"/>
              </w:rPr>
            </w:pPr>
            <w:r>
              <w:rPr>
                <w:rFonts w:ascii="Gill Sans" w:eastAsia="Gill Sans" w:hAnsi="Gill Sans" w:cs="Gill Sans"/>
                <w:b/>
                <w:color w:val="FFFFFF"/>
                <w:sz w:val="20"/>
                <w:szCs w:val="20"/>
              </w:rPr>
              <w:t xml:space="preserve">EVALUATION COMPONENT </w:t>
            </w:r>
          </w:p>
        </w:tc>
      </w:tr>
      <w:tr w:rsidR="00A25920" w14:paraId="4783E9C7" w14:textId="77777777" w:rsidTr="00BF3A30">
        <w:trPr>
          <w:trHeight w:val="838"/>
        </w:trPr>
        <w:tc>
          <w:tcPr>
            <w:tcW w:w="2790" w:type="dxa"/>
            <w:tcBorders>
              <w:top w:val="nil"/>
              <w:left w:val="single" w:sz="8" w:space="0" w:color="000000"/>
              <w:bottom w:val="single" w:sz="4" w:space="0" w:color="000000"/>
              <w:right w:val="single" w:sz="4" w:space="0" w:color="000000"/>
            </w:tcBorders>
            <w:shd w:val="clear" w:color="auto" w:fill="auto"/>
            <w:vAlign w:val="bottom"/>
          </w:tcPr>
          <w:p w14:paraId="65CFDAE1" w14:textId="77777777" w:rsidR="00A25920" w:rsidRDefault="00311B48">
            <w:pPr>
              <w:jc w:val="center"/>
              <w:rPr>
                <w:rFonts w:ascii="Gill Sans" w:eastAsia="Gill Sans" w:hAnsi="Gill Sans" w:cs="Gill Sans"/>
                <w:color w:val="6C6463"/>
                <w:sz w:val="20"/>
                <w:szCs w:val="20"/>
              </w:rPr>
            </w:pPr>
            <w:r>
              <w:rPr>
                <w:rFonts w:ascii="Gill Sans" w:eastAsia="Gill Sans" w:hAnsi="Gill Sans" w:cs="Gill Sans"/>
                <w:color w:val="6C6463"/>
                <w:sz w:val="20"/>
                <w:szCs w:val="20"/>
              </w:rPr>
              <w:t>ASSISTING IN EXTERNAL EVALUATION, if any (specify whether performance or impact evaluation)</w:t>
            </w:r>
          </w:p>
        </w:tc>
        <w:tc>
          <w:tcPr>
            <w:tcW w:w="3240" w:type="dxa"/>
            <w:tcBorders>
              <w:top w:val="nil"/>
              <w:left w:val="nil"/>
              <w:bottom w:val="single" w:sz="4" w:space="0" w:color="000000"/>
              <w:right w:val="single" w:sz="4" w:space="0" w:color="000000"/>
            </w:tcBorders>
            <w:shd w:val="clear" w:color="auto" w:fill="auto"/>
            <w:vAlign w:val="center"/>
          </w:tcPr>
          <w:p w14:paraId="720CD94E" w14:textId="4ACAF080" w:rsidR="00A25920" w:rsidRDefault="00311B48">
            <w:pPr>
              <w:rPr>
                <w:rFonts w:ascii="Gill Sans" w:eastAsia="Gill Sans" w:hAnsi="Gill Sans" w:cs="Gill Sans"/>
                <w:i/>
                <w:color w:val="6C6463"/>
                <w:sz w:val="20"/>
                <w:szCs w:val="20"/>
              </w:rPr>
            </w:pPr>
            <w:r>
              <w:rPr>
                <w:rFonts w:ascii="Gill Sans" w:eastAsia="Gill Sans" w:hAnsi="Gill Sans" w:cs="Gill Sans"/>
                <w:i/>
                <w:color w:val="6C6463"/>
                <w:sz w:val="20"/>
                <w:szCs w:val="20"/>
              </w:rPr>
              <w:t>Please specify what type</w:t>
            </w:r>
            <w:r w:rsidR="00296D75">
              <w:rPr>
                <w:rFonts w:ascii="Gill Sans" w:eastAsia="Gill Sans" w:hAnsi="Gill Sans" w:cs="Gill Sans"/>
                <w:i/>
                <w:color w:val="6C6463"/>
                <w:sz w:val="20"/>
                <w:szCs w:val="20"/>
              </w:rPr>
              <w:t>s</w:t>
            </w:r>
            <w:r>
              <w:rPr>
                <w:rFonts w:ascii="Gill Sans" w:eastAsia="Gill Sans" w:hAnsi="Gill Sans" w:cs="Gill Sans"/>
                <w:i/>
                <w:color w:val="6C6463"/>
                <w:sz w:val="20"/>
                <w:szCs w:val="20"/>
              </w:rPr>
              <w:t xml:space="preserve"> of costs are proposed</w:t>
            </w:r>
          </w:p>
        </w:tc>
        <w:tc>
          <w:tcPr>
            <w:tcW w:w="810" w:type="dxa"/>
            <w:tcBorders>
              <w:top w:val="nil"/>
              <w:left w:val="nil"/>
              <w:bottom w:val="single" w:sz="4" w:space="0" w:color="000000"/>
              <w:right w:val="single" w:sz="4" w:space="0" w:color="000000"/>
            </w:tcBorders>
            <w:shd w:val="clear" w:color="auto" w:fill="auto"/>
            <w:vAlign w:val="bottom"/>
          </w:tcPr>
          <w:p w14:paraId="71F970EE"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720" w:type="dxa"/>
            <w:tcBorders>
              <w:top w:val="nil"/>
              <w:left w:val="nil"/>
              <w:bottom w:val="single" w:sz="4" w:space="0" w:color="000000"/>
              <w:right w:val="single" w:sz="4" w:space="0" w:color="000000"/>
            </w:tcBorders>
            <w:shd w:val="clear" w:color="auto" w:fill="auto"/>
            <w:vAlign w:val="bottom"/>
          </w:tcPr>
          <w:p w14:paraId="096E545F"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450" w:type="dxa"/>
            <w:tcBorders>
              <w:top w:val="nil"/>
              <w:left w:val="nil"/>
              <w:bottom w:val="single" w:sz="4" w:space="0" w:color="000000"/>
              <w:right w:val="single" w:sz="4" w:space="0" w:color="000000"/>
            </w:tcBorders>
            <w:shd w:val="clear" w:color="auto" w:fill="auto"/>
            <w:vAlign w:val="bottom"/>
          </w:tcPr>
          <w:p w14:paraId="68A7885E"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990" w:type="dxa"/>
            <w:tcBorders>
              <w:top w:val="nil"/>
              <w:left w:val="nil"/>
              <w:bottom w:val="single" w:sz="4" w:space="0" w:color="000000"/>
              <w:right w:val="single" w:sz="8" w:space="0" w:color="000000"/>
            </w:tcBorders>
            <w:shd w:val="clear" w:color="auto" w:fill="auto"/>
            <w:vAlign w:val="bottom"/>
          </w:tcPr>
          <w:p w14:paraId="7E275F67"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r>
      <w:tr w:rsidR="00A25920" w14:paraId="17FD30AE" w14:textId="77777777" w:rsidTr="00BF3A30">
        <w:trPr>
          <w:trHeight w:val="836"/>
        </w:trPr>
        <w:tc>
          <w:tcPr>
            <w:tcW w:w="2790" w:type="dxa"/>
            <w:tcBorders>
              <w:top w:val="nil"/>
              <w:left w:val="single" w:sz="8" w:space="0" w:color="000000"/>
              <w:bottom w:val="single" w:sz="4" w:space="0" w:color="000000"/>
              <w:right w:val="single" w:sz="4" w:space="0" w:color="000000"/>
            </w:tcBorders>
            <w:shd w:val="clear" w:color="auto" w:fill="auto"/>
            <w:vAlign w:val="bottom"/>
          </w:tcPr>
          <w:p w14:paraId="2AAC5EC5" w14:textId="77777777" w:rsidR="00A25920" w:rsidRDefault="00311B48">
            <w:pPr>
              <w:jc w:val="center"/>
              <w:rPr>
                <w:rFonts w:ascii="Gill Sans" w:eastAsia="Gill Sans" w:hAnsi="Gill Sans" w:cs="Gill Sans"/>
                <w:color w:val="6C6463"/>
                <w:sz w:val="20"/>
                <w:szCs w:val="20"/>
              </w:rPr>
            </w:pPr>
            <w:r>
              <w:rPr>
                <w:rFonts w:ascii="Gill Sans" w:eastAsia="Gill Sans" w:hAnsi="Gill Sans" w:cs="Gill Sans"/>
                <w:color w:val="6C6463"/>
                <w:sz w:val="20"/>
                <w:szCs w:val="20"/>
              </w:rPr>
              <w:t>CONDUCTING INTERNAL EVALUATION, if any (specify whether performance or impact evaluation)</w:t>
            </w:r>
          </w:p>
        </w:tc>
        <w:tc>
          <w:tcPr>
            <w:tcW w:w="3240" w:type="dxa"/>
            <w:tcBorders>
              <w:top w:val="nil"/>
              <w:left w:val="nil"/>
              <w:bottom w:val="single" w:sz="4" w:space="0" w:color="000000"/>
              <w:right w:val="single" w:sz="4" w:space="0" w:color="000000"/>
            </w:tcBorders>
            <w:shd w:val="clear" w:color="auto" w:fill="auto"/>
            <w:vAlign w:val="center"/>
          </w:tcPr>
          <w:p w14:paraId="31BC7F7D" w14:textId="66792D3F" w:rsidR="00A25920" w:rsidRDefault="00311B48">
            <w:pPr>
              <w:rPr>
                <w:rFonts w:ascii="Gill Sans" w:eastAsia="Gill Sans" w:hAnsi="Gill Sans" w:cs="Gill Sans"/>
                <w:i/>
                <w:color w:val="6C6463"/>
                <w:sz w:val="20"/>
                <w:szCs w:val="20"/>
              </w:rPr>
            </w:pPr>
            <w:r>
              <w:rPr>
                <w:rFonts w:ascii="Gill Sans" w:eastAsia="Gill Sans" w:hAnsi="Gill Sans" w:cs="Gill Sans"/>
                <w:i/>
                <w:color w:val="6C6463"/>
                <w:sz w:val="20"/>
                <w:szCs w:val="20"/>
              </w:rPr>
              <w:t>Please specify what type</w:t>
            </w:r>
            <w:r w:rsidR="00296D75">
              <w:rPr>
                <w:rFonts w:ascii="Gill Sans" w:eastAsia="Gill Sans" w:hAnsi="Gill Sans" w:cs="Gill Sans"/>
                <w:i/>
                <w:color w:val="6C6463"/>
                <w:sz w:val="20"/>
                <w:szCs w:val="20"/>
              </w:rPr>
              <w:t>s</w:t>
            </w:r>
            <w:r>
              <w:rPr>
                <w:rFonts w:ascii="Gill Sans" w:eastAsia="Gill Sans" w:hAnsi="Gill Sans" w:cs="Gill Sans"/>
                <w:i/>
                <w:color w:val="6C6463"/>
                <w:sz w:val="20"/>
                <w:szCs w:val="20"/>
              </w:rPr>
              <w:t xml:space="preserve"> of costs are proposed</w:t>
            </w:r>
          </w:p>
        </w:tc>
        <w:tc>
          <w:tcPr>
            <w:tcW w:w="810" w:type="dxa"/>
            <w:tcBorders>
              <w:top w:val="nil"/>
              <w:left w:val="nil"/>
              <w:bottom w:val="single" w:sz="4" w:space="0" w:color="000000"/>
              <w:right w:val="single" w:sz="4" w:space="0" w:color="000000"/>
            </w:tcBorders>
            <w:shd w:val="clear" w:color="auto" w:fill="auto"/>
            <w:vAlign w:val="bottom"/>
          </w:tcPr>
          <w:p w14:paraId="2773A2AC"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720" w:type="dxa"/>
            <w:tcBorders>
              <w:top w:val="nil"/>
              <w:left w:val="nil"/>
              <w:bottom w:val="single" w:sz="4" w:space="0" w:color="000000"/>
              <w:right w:val="single" w:sz="4" w:space="0" w:color="000000"/>
            </w:tcBorders>
            <w:shd w:val="clear" w:color="auto" w:fill="auto"/>
            <w:vAlign w:val="bottom"/>
          </w:tcPr>
          <w:p w14:paraId="1A34662C"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450" w:type="dxa"/>
            <w:tcBorders>
              <w:top w:val="nil"/>
              <w:left w:val="nil"/>
              <w:bottom w:val="single" w:sz="4" w:space="0" w:color="000000"/>
              <w:right w:val="single" w:sz="4" w:space="0" w:color="000000"/>
            </w:tcBorders>
            <w:shd w:val="clear" w:color="auto" w:fill="auto"/>
            <w:vAlign w:val="bottom"/>
          </w:tcPr>
          <w:p w14:paraId="6740569C"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990" w:type="dxa"/>
            <w:tcBorders>
              <w:top w:val="nil"/>
              <w:left w:val="nil"/>
              <w:bottom w:val="single" w:sz="4" w:space="0" w:color="000000"/>
              <w:right w:val="single" w:sz="8" w:space="0" w:color="000000"/>
            </w:tcBorders>
            <w:shd w:val="clear" w:color="auto" w:fill="auto"/>
            <w:vAlign w:val="bottom"/>
          </w:tcPr>
          <w:p w14:paraId="2A479A74"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r>
      <w:tr w:rsidR="00A25920" w14:paraId="3199B93B" w14:textId="77777777" w:rsidTr="00BF3A30">
        <w:trPr>
          <w:trHeight w:val="345"/>
        </w:trPr>
        <w:tc>
          <w:tcPr>
            <w:tcW w:w="2790" w:type="dxa"/>
            <w:tcBorders>
              <w:top w:val="nil"/>
              <w:left w:val="single" w:sz="8" w:space="0" w:color="000000"/>
              <w:bottom w:val="single" w:sz="4" w:space="0" w:color="000000"/>
              <w:right w:val="single" w:sz="4" w:space="0" w:color="000000"/>
            </w:tcBorders>
            <w:shd w:val="clear" w:color="auto" w:fill="auto"/>
            <w:vAlign w:val="bottom"/>
          </w:tcPr>
          <w:p w14:paraId="67414333" w14:textId="77777777" w:rsidR="00A25920" w:rsidRDefault="00311B48">
            <w:pPr>
              <w:jc w:val="center"/>
              <w:rPr>
                <w:rFonts w:ascii="Gill Sans" w:eastAsia="Gill Sans" w:hAnsi="Gill Sans" w:cs="Gill Sans"/>
                <w:color w:val="6C6463"/>
                <w:sz w:val="20"/>
                <w:szCs w:val="20"/>
              </w:rPr>
            </w:pPr>
            <w:r>
              <w:rPr>
                <w:rFonts w:ascii="Gill Sans" w:eastAsia="Gill Sans" w:hAnsi="Gill Sans" w:cs="Gill Sans"/>
                <w:color w:val="6C6463"/>
                <w:sz w:val="20"/>
                <w:szCs w:val="20"/>
              </w:rPr>
              <w:t> </w:t>
            </w:r>
          </w:p>
        </w:tc>
        <w:tc>
          <w:tcPr>
            <w:tcW w:w="3240" w:type="dxa"/>
            <w:tcBorders>
              <w:top w:val="nil"/>
              <w:left w:val="nil"/>
              <w:bottom w:val="single" w:sz="4" w:space="0" w:color="000000"/>
              <w:right w:val="single" w:sz="4" w:space="0" w:color="000000"/>
            </w:tcBorders>
            <w:shd w:val="clear" w:color="auto" w:fill="auto"/>
            <w:vAlign w:val="bottom"/>
          </w:tcPr>
          <w:p w14:paraId="4DBBDA03" w14:textId="77777777" w:rsidR="00A25920" w:rsidRDefault="00311B48">
            <w:pPr>
              <w:jc w:val="center"/>
              <w:rPr>
                <w:rFonts w:ascii="Gill Sans" w:eastAsia="Gill Sans" w:hAnsi="Gill Sans" w:cs="Gill Sans"/>
                <w:b/>
                <w:color w:val="6C6463"/>
                <w:sz w:val="20"/>
                <w:szCs w:val="20"/>
              </w:rPr>
            </w:pPr>
            <w:r>
              <w:rPr>
                <w:rFonts w:ascii="Gill Sans" w:eastAsia="Gill Sans" w:hAnsi="Gill Sans" w:cs="Gill Sans"/>
                <w:b/>
                <w:color w:val="6C6463"/>
                <w:sz w:val="20"/>
                <w:szCs w:val="20"/>
              </w:rPr>
              <w:t>EVALUATION SUBTOTAL</w:t>
            </w:r>
          </w:p>
        </w:tc>
        <w:tc>
          <w:tcPr>
            <w:tcW w:w="810" w:type="dxa"/>
            <w:tcBorders>
              <w:top w:val="nil"/>
              <w:left w:val="nil"/>
              <w:bottom w:val="single" w:sz="4" w:space="0" w:color="000000"/>
              <w:right w:val="single" w:sz="4" w:space="0" w:color="000000"/>
            </w:tcBorders>
            <w:shd w:val="clear" w:color="auto" w:fill="auto"/>
            <w:vAlign w:val="bottom"/>
          </w:tcPr>
          <w:p w14:paraId="3AA780CD"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720" w:type="dxa"/>
            <w:tcBorders>
              <w:top w:val="nil"/>
              <w:left w:val="nil"/>
              <w:bottom w:val="single" w:sz="4" w:space="0" w:color="000000"/>
              <w:right w:val="single" w:sz="4" w:space="0" w:color="000000"/>
            </w:tcBorders>
            <w:shd w:val="clear" w:color="auto" w:fill="auto"/>
            <w:vAlign w:val="bottom"/>
          </w:tcPr>
          <w:p w14:paraId="47051EE6"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450" w:type="dxa"/>
            <w:tcBorders>
              <w:top w:val="nil"/>
              <w:left w:val="nil"/>
              <w:bottom w:val="single" w:sz="4" w:space="0" w:color="000000"/>
              <w:right w:val="single" w:sz="4" w:space="0" w:color="000000"/>
            </w:tcBorders>
            <w:shd w:val="clear" w:color="auto" w:fill="auto"/>
            <w:vAlign w:val="bottom"/>
          </w:tcPr>
          <w:p w14:paraId="2A7F4302"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990" w:type="dxa"/>
            <w:tcBorders>
              <w:top w:val="nil"/>
              <w:left w:val="nil"/>
              <w:bottom w:val="single" w:sz="4" w:space="0" w:color="000000"/>
              <w:right w:val="single" w:sz="8" w:space="0" w:color="000000"/>
            </w:tcBorders>
            <w:shd w:val="clear" w:color="auto" w:fill="auto"/>
            <w:vAlign w:val="bottom"/>
          </w:tcPr>
          <w:p w14:paraId="6F3A7B51"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r>
      <w:tr w:rsidR="00A25920" w14:paraId="1BFC915A" w14:textId="77777777" w:rsidTr="00BF3A30">
        <w:trPr>
          <w:trHeight w:val="345"/>
        </w:trPr>
        <w:tc>
          <w:tcPr>
            <w:tcW w:w="9000" w:type="dxa"/>
            <w:gridSpan w:val="6"/>
            <w:tcBorders>
              <w:top w:val="single" w:sz="4" w:space="0" w:color="000000"/>
              <w:left w:val="single" w:sz="8" w:space="0" w:color="000000"/>
              <w:bottom w:val="single" w:sz="4" w:space="0" w:color="000000"/>
              <w:right w:val="single" w:sz="8" w:space="0" w:color="000000"/>
            </w:tcBorders>
            <w:shd w:val="clear" w:color="auto" w:fill="002F6C"/>
            <w:vAlign w:val="bottom"/>
          </w:tcPr>
          <w:p w14:paraId="7163C800" w14:textId="77777777" w:rsidR="00A25920" w:rsidRDefault="00311B48">
            <w:pPr>
              <w:rPr>
                <w:rFonts w:ascii="Gill Sans" w:eastAsia="Gill Sans" w:hAnsi="Gill Sans" w:cs="Gill Sans"/>
                <w:b/>
                <w:color w:val="FFFFFF"/>
                <w:sz w:val="20"/>
                <w:szCs w:val="20"/>
              </w:rPr>
            </w:pPr>
            <w:r>
              <w:rPr>
                <w:rFonts w:ascii="Gill Sans" w:eastAsia="Gill Sans" w:hAnsi="Gill Sans" w:cs="Gill Sans"/>
                <w:b/>
                <w:color w:val="FFFFFF"/>
                <w:sz w:val="20"/>
                <w:szCs w:val="20"/>
              </w:rPr>
              <w:t xml:space="preserve">LEARNING COMPONENT </w:t>
            </w:r>
          </w:p>
        </w:tc>
      </w:tr>
      <w:tr w:rsidR="00A25920" w14:paraId="175AD0A4" w14:textId="77777777" w:rsidTr="00BF3A30">
        <w:trPr>
          <w:trHeight w:val="457"/>
        </w:trPr>
        <w:tc>
          <w:tcPr>
            <w:tcW w:w="2790" w:type="dxa"/>
            <w:tcBorders>
              <w:top w:val="nil"/>
              <w:left w:val="single" w:sz="8" w:space="0" w:color="000000"/>
              <w:bottom w:val="single" w:sz="4" w:space="0" w:color="000000"/>
              <w:right w:val="single" w:sz="4" w:space="0" w:color="000000"/>
            </w:tcBorders>
            <w:shd w:val="clear" w:color="auto" w:fill="auto"/>
            <w:vAlign w:val="bottom"/>
          </w:tcPr>
          <w:p w14:paraId="4360EC28"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3240" w:type="dxa"/>
            <w:tcBorders>
              <w:top w:val="nil"/>
              <w:left w:val="nil"/>
              <w:bottom w:val="single" w:sz="4" w:space="0" w:color="000000"/>
              <w:right w:val="single" w:sz="4" w:space="0" w:color="000000"/>
            </w:tcBorders>
            <w:shd w:val="clear" w:color="auto" w:fill="auto"/>
            <w:vAlign w:val="center"/>
          </w:tcPr>
          <w:p w14:paraId="785098CA" w14:textId="51C9C66B" w:rsidR="00A25920" w:rsidRDefault="00311B48">
            <w:pPr>
              <w:rPr>
                <w:rFonts w:ascii="Gill Sans" w:eastAsia="Gill Sans" w:hAnsi="Gill Sans" w:cs="Gill Sans"/>
                <w:i/>
                <w:color w:val="000000"/>
                <w:sz w:val="20"/>
                <w:szCs w:val="20"/>
              </w:rPr>
            </w:pPr>
            <w:r>
              <w:rPr>
                <w:rFonts w:ascii="Gill Sans" w:eastAsia="Gill Sans" w:hAnsi="Gill Sans" w:cs="Gill Sans"/>
                <w:i/>
                <w:color w:val="6C6463"/>
                <w:sz w:val="20"/>
                <w:szCs w:val="20"/>
              </w:rPr>
              <w:t>Please specify what type</w:t>
            </w:r>
            <w:r w:rsidR="00296D75">
              <w:rPr>
                <w:rFonts w:ascii="Gill Sans" w:eastAsia="Gill Sans" w:hAnsi="Gill Sans" w:cs="Gill Sans"/>
                <w:i/>
                <w:color w:val="6C6463"/>
                <w:sz w:val="20"/>
                <w:szCs w:val="20"/>
              </w:rPr>
              <w:t>s</w:t>
            </w:r>
            <w:r>
              <w:rPr>
                <w:rFonts w:ascii="Gill Sans" w:eastAsia="Gill Sans" w:hAnsi="Gill Sans" w:cs="Gill Sans"/>
                <w:i/>
                <w:color w:val="6C6463"/>
                <w:sz w:val="20"/>
                <w:szCs w:val="20"/>
              </w:rPr>
              <w:t xml:space="preserve"> of costs are proposed</w:t>
            </w:r>
          </w:p>
        </w:tc>
        <w:tc>
          <w:tcPr>
            <w:tcW w:w="810" w:type="dxa"/>
            <w:tcBorders>
              <w:top w:val="nil"/>
              <w:left w:val="nil"/>
              <w:bottom w:val="single" w:sz="4" w:space="0" w:color="000000"/>
              <w:right w:val="single" w:sz="4" w:space="0" w:color="000000"/>
            </w:tcBorders>
            <w:shd w:val="clear" w:color="auto" w:fill="auto"/>
            <w:vAlign w:val="bottom"/>
          </w:tcPr>
          <w:p w14:paraId="47026A8E"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720" w:type="dxa"/>
            <w:tcBorders>
              <w:top w:val="nil"/>
              <w:left w:val="nil"/>
              <w:bottom w:val="single" w:sz="4" w:space="0" w:color="000000"/>
              <w:right w:val="single" w:sz="4" w:space="0" w:color="000000"/>
            </w:tcBorders>
            <w:shd w:val="clear" w:color="auto" w:fill="auto"/>
            <w:vAlign w:val="bottom"/>
          </w:tcPr>
          <w:p w14:paraId="42BE9616"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450" w:type="dxa"/>
            <w:tcBorders>
              <w:top w:val="nil"/>
              <w:left w:val="nil"/>
              <w:bottom w:val="single" w:sz="4" w:space="0" w:color="000000"/>
              <w:right w:val="single" w:sz="4" w:space="0" w:color="000000"/>
            </w:tcBorders>
            <w:shd w:val="clear" w:color="auto" w:fill="auto"/>
            <w:vAlign w:val="bottom"/>
          </w:tcPr>
          <w:p w14:paraId="2490B54B"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990" w:type="dxa"/>
            <w:tcBorders>
              <w:top w:val="nil"/>
              <w:left w:val="nil"/>
              <w:bottom w:val="single" w:sz="4" w:space="0" w:color="000000"/>
              <w:right w:val="single" w:sz="8" w:space="0" w:color="000000"/>
            </w:tcBorders>
            <w:shd w:val="clear" w:color="auto" w:fill="auto"/>
            <w:vAlign w:val="bottom"/>
          </w:tcPr>
          <w:p w14:paraId="5E87B5EB"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r>
      <w:tr w:rsidR="000C4FA8" w14:paraId="49CDA9A9" w14:textId="77777777" w:rsidTr="00002DEE">
        <w:trPr>
          <w:trHeight w:val="296"/>
        </w:trPr>
        <w:tc>
          <w:tcPr>
            <w:tcW w:w="9000" w:type="dxa"/>
            <w:gridSpan w:val="6"/>
            <w:tcBorders>
              <w:top w:val="nil"/>
              <w:left w:val="single" w:sz="8" w:space="0" w:color="000000"/>
              <w:bottom w:val="single" w:sz="4" w:space="0" w:color="000000"/>
              <w:right w:val="single" w:sz="8" w:space="0" w:color="000000"/>
            </w:tcBorders>
            <w:shd w:val="clear" w:color="auto" w:fill="002F6C"/>
            <w:vAlign w:val="bottom"/>
          </w:tcPr>
          <w:p w14:paraId="70DC2D95" w14:textId="10037A84" w:rsidR="000C4FA8" w:rsidRPr="00002DEE" w:rsidRDefault="00065288" w:rsidP="00002DEE">
            <w:pPr>
              <w:rPr>
                <w:rFonts w:ascii="Gill Sans" w:eastAsia="Gill Sans" w:hAnsi="Gill Sans" w:cs="Gill Sans"/>
                <w:b/>
                <w:color w:val="FFFFFF"/>
                <w:sz w:val="20"/>
                <w:szCs w:val="20"/>
              </w:rPr>
            </w:pPr>
            <w:r>
              <w:rPr>
                <w:rFonts w:ascii="Gill Sans" w:eastAsia="Gill Sans" w:hAnsi="Gill Sans" w:cs="Gill Sans"/>
                <w:b/>
                <w:color w:val="FFFFFF"/>
                <w:sz w:val="20"/>
                <w:szCs w:val="20"/>
              </w:rPr>
              <w:t>ACCOUNTABILITY AND FEEDBACK</w:t>
            </w:r>
          </w:p>
        </w:tc>
      </w:tr>
      <w:tr w:rsidR="000C4FA8" w14:paraId="386538FA" w14:textId="77777777" w:rsidTr="00BF3A30">
        <w:trPr>
          <w:trHeight w:val="457"/>
        </w:trPr>
        <w:tc>
          <w:tcPr>
            <w:tcW w:w="2790" w:type="dxa"/>
            <w:tcBorders>
              <w:top w:val="nil"/>
              <w:left w:val="single" w:sz="8" w:space="0" w:color="000000"/>
              <w:bottom w:val="single" w:sz="4" w:space="0" w:color="000000"/>
              <w:right w:val="single" w:sz="4" w:space="0" w:color="000000"/>
            </w:tcBorders>
            <w:shd w:val="clear" w:color="auto" w:fill="auto"/>
            <w:vAlign w:val="bottom"/>
          </w:tcPr>
          <w:p w14:paraId="179CC46B" w14:textId="77777777" w:rsidR="000C4FA8" w:rsidRPr="000C4FA8" w:rsidRDefault="000C4FA8" w:rsidP="000C4FA8">
            <w:pPr>
              <w:rPr>
                <w:rFonts w:ascii="Gill Sans" w:eastAsia="Gill Sans" w:hAnsi="Gill Sans" w:cs="Gill Sans"/>
                <w:b/>
                <w:color w:val="FFFFFF"/>
                <w:sz w:val="20"/>
                <w:szCs w:val="20"/>
              </w:rPr>
            </w:pPr>
          </w:p>
        </w:tc>
        <w:tc>
          <w:tcPr>
            <w:tcW w:w="3240" w:type="dxa"/>
            <w:tcBorders>
              <w:top w:val="nil"/>
              <w:left w:val="nil"/>
              <w:bottom w:val="single" w:sz="4" w:space="0" w:color="000000"/>
              <w:right w:val="single" w:sz="4" w:space="0" w:color="000000"/>
            </w:tcBorders>
            <w:shd w:val="clear" w:color="auto" w:fill="auto"/>
            <w:vAlign w:val="center"/>
          </w:tcPr>
          <w:p w14:paraId="742802A0" w14:textId="5EE8144F" w:rsidR="000C4FA8" w:rsidRPr="000C4FA8" w:rsidRDefault="00065288" w:rsidP="000C4FA8">
            <w:pPr>
              <w:rPr>
                <w:rFonts w:ascii="Gill Sans" w:eastAsia="Gill Sans" w:hAnsi="Gill Sans" w:cs="Gill Sans"/>
                <w:b/>
                <w:color w:val="FFFFFF"/>
                <w:sz w:val="20"/>
                <w:szCs w:val="20"/>
              </w:rPr>
            </w:pPr>
            <w:r>
              <w:rPr>
                <w:rFonts w:ascii="Gill Sans" w:eastAsia="Gill Sans" w:hAnsi="Gill Sans" w:cs="Gill Sans"/>
                <w:i/>
                <w:color w:val="6C6463"/>
                <w:sz w:val="20"/>
                <w:szCs w:val="20"/>
              </w:rPr>
              <w:t>Please specify what types of costs are proposed</w:t>
            </w:r>
          </w:p>
        </w:tc>
        <w:tc>
          <w:tcPr>
            <w:tcW w:w="810" w:type="dxa"/>
            <w:tcBorders>
              <w:top w:val="nil"/>
              <w:left w:val="nil"/>
              <w:bottom w:val="single" w:sz="4" w:space="0" w:color="000000"/>
              <w:right w:val="single" w:sz="4" w:space="0" w:color="000000"/>
            </w:tcBorders>
            <w:shd w:val="clear" w:color="auto" w:fill="auto"/>
            <w:vAlign w:val="bottom"/>
          </w:tcPr>
          <w:p w14:paraId="3DF9B873" w14:textId="77777777" w:rsidR="000C4FA8" w:rsidRPr="000C4FA8" w:rsidRDefault="000C4FA8" w:rsidP="000C4FA8">
            <w:pPr>
              <w:rPr>
                <w:rFonts w:ascii="Gill Sans" w:eastAsia="Gill Sans" w:hAnsi="Gill Sans" w:cs="Gill Sans"/>
                <w:b/>
                <w:color w:val="FFFFFF"/>
                <w:sz w:val="20"/>
                <w:szCs w:val="20"/>
              </w:rPr>
            </w:pPr>
          </w:p>
        </w:tc>
        <w:tc>
          <w:tcPr>
            <w:tcW w:w="720" w:type="dxa"/>
            <w:tcBorders>
              <w:top w:val="nil"/>
              <w:left w:val="nil"/>
              <w:bottom w:val="single" w:sz="4" w:space="0" w:color="000000"/>
              <w:right w:val="single" w:sz="4" w:space="0" w:color="000000"/>
            </w:tcBorders>
            <w:shd w:val="clear" w:color="auto" w:fill="auto"/>
            <w:vAlign w:val="bottom"/>
          </w:tcPr>
          <w:p w14:paraId="3025E53A" w14:textId="77777777" w:rsidR="000C4FA8" w:rsidRPr="000C4FA8" w:rsidRDefault="000C4FA8" w:rsidP="000C4FA8">
            <w:pPr>
              <w:rPr>
                <w:rFonts w:ascii="Gill Sans" w:eastAsia="Gill Sans" w:hAnsi="Gill Sans" w:cs="Gill Sans"/>
                <w:b/>
                <w:color w:val="FFFFFF"/>
                <w:sz w:val="20"/>
                <w:szCs w:val="20"/>
              </w:rPr>
            </w:pPr>
          </w:p>
        </w:tc>
        <w:tc>
          <w:tcPr>
            <w:tcW w:w="450" w:type="dxa"/>
            <w:tcBorders>
              <w:top w:val="nil"/>
              <w:left w:val="nil"/>
              <w:bottom w:val="single" w:sz="4" w:space="0" w:color="000000"/>
              <w:right w:val="single" w:sz="4" w:space="0" w:color="000000"/>
            </w:tcBorders>
            <w:shd w:val="clear" w:color="auto" w:fill="auto"/>
            <w:vAlign w:val="bottom"/>
          </w:tcPr>
          <w:p w14:paraId="38D7A68E" w14:textId="77777777" w:rsidR="000C4FA8" w:rsidRPr="000C4FA8" w:rsidRDefault="000C4FA8" w:rsidP="000C4FA8">
            <w:pPr>
              <w:rPr>
                <w:rFonts w:ascii="Gill Sans" w:eastAsia="Gill Sans" w:hAnsi="Gill Sans" w:cs="Gill Sans"/>
                <w:b/>
                <w:color w:val="FFFFFF"/>
                <w:sz w:val="20"/>
                <w:szCs w:val="20"/>
              </w:rPr>
            </w:pPr>
          </w:p>
        </w:tc>
        <w:tc>
          <w:tcPr>
            <w:tcW w:w="990" w:type="dxa"/>
            <w:tcBorders>
              <w:top w:val="nil"/>
              <w:left w:val="nil"/>
              <w:bottom w:val="single" w:sz="4" w:space="0" w:color="000000"/>
              <w:right w:val="single" w:sz="8" w:space="0" w:color="000000"/>
            </w:tcBorders>
            <w:shd w:val="clear" w:color="auto" w:fill="auto"/>
            <w:vAlign w:val="bottom"/>
          </w:tcPr>
          <w:p w14:paraId="441D702D" w14:textId="77777777" w:rsidR="000C4FA8" w:rsidRPr="000C4FA8" w:rsidRDefault="000C4FA8" w:rsidP="000C4FA8">
            <w:pPr>
              <w:rPr>
                <w:rFonts w:ascii="Gill Sans" w:eastAsia="Gill Sans" w:hAnsi="Gill Sans" w:cs="Gill Sans"/>
                <w:b/>
                <w:color w:val="FFFFFF"/>
                <w:sz w:val="20"/>
                <w:szCs w:val="20"/>
              </w:rPr>
            </w:pPr>
          </w:p>
        </w:tc>
      </w:tr>
      <w:tr w:rsidR="00A25920" w14:paraId="63F8E673" w14:textId="77777777" w:rsidTr="00BF3A30">
        <w:trPr>
          <w:trHeight w:val="345"/>
        </w:trPr>
        <w:tc>
          <w:tcPr>
            <w:tcW w:w="2790" w:type="dxa"/>
            <w:tcBorders>
              <w:top w:val="nil"/>
              <w:left w:val="single" w:sz="8" w:space="0" w:color="000000"/>
              <w:bottom w:val="single" w:sz="4" w:space="0" w:color="000000"/>
              <w:right w:val="single" w:sz="4" w:space="0" w:color="000000"/>
            </w:tcBorders>
            <w:shd w:val="clear" w:color="auto" w:fill="auto"/>
            <w:vAlign w:val="bottom"/>
          </w:tcPr>
          <w:p w14:paraId="1202D602"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3240" w:type="dxa"/>
            <w:tcBorders>
              <w:top w:val="nil"/>
              <w:left w:val="nil"/>
              <w:bottom w:val="single" w:sz="4" w:space="0" w:color="000000"/>
              <w:right w:val="single" w:sz="4" w:space="0" w:color="000000"/>
            </w:tcBorders>
            <w:shd w:val="clear" w:color="auto" w:fill="auto"/>
            <w:vAlign w:val="bottom"/>
          </w:tcPr>
          <w:p w14:paraId="11D8C792" w14:textId="77777777" w:rsidR="00A25920" w:rsidRDefault="00311B48">
            <w:pPr>
              <w:rPr>
                <w:rFonts w:ascii="Gill Sans" w:eastAsia="Gill Sans" w:hAnsi="Gill Sans" w:cs="Gill Sans"/>
                <w:b/>
                <w:color w:val="6C6463"/>
                <w:sz w:val="20"/>
                <w:szCs w:val="20"/>
              </w:rPr>
            </w:pPr>
            <w:r>
              <w:rPr>
                <w:rFonts w:ascii="Gill Sans" w:eastAsia="Gill Sans" w:hAnsi="Gill Sans" w:cs="Gill Sans"/>
                <w:b/>
                <w:color w:val="6C6463"/>
                <w:sz w:val="20"/>
                <w:szCs w:val="20"/>
              </w:rPr>
              <w:t>LEARNING SUBTOTAL</w:t>
            </w:r>
          </w:p>
        </w:tc>
        <w:tc>
          <w:tcPr>
            <w:tcW w:w="810" w:type="dxa"/>
            <w:tcBorders>
              <w:top w:val="nil"/>
              <w:left w:val="nil"/>
              <w:bottom w:val="single" w:sz="4" w:space="0" w:color="000000"/>
              <w:right w:val="single" w:sz="4" w:space="0" w:color="000000"/>
            </w:tcBorders>
            <w:shd w:val="clear" w:color="auto" w:fill="auto"/>
            <w:vAlign w:val="bottom"/>
          </w:tcPr>
          <w:p w14:paraId="446CF266"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720" w:type="dxa"/>
            <w:tcBorders>
              <w:top w:val="nil"/>
              <w:left w:val="nil"/>
              <w:bottom w:val="single" w:sz="4" w:space="0" w:color="000000"/>
              <w:right w:val="single" w:sz="4" w:space="0" w:color="000000"/>
            </w:tcBorders>
            <w:shd w:val="clear" w:color="auto" w:fill="auto"/>
            <w:vAlign w:val="bottom"/>
          </w:tcPr>
          <w:p w14:paraId="229BFC09"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450" w:type="dxa"/>
            <w:tcBorders>
              <w:top w:val="nil"/>
              <w:left w:val="nil"/>
              <w:bottom w:val="single" w:sz="4" w:space="0" w:color="000000"/>
              <w:right w:val="single" w:sz="4" w:space="0" w:color="000000"/>
            </w:tcBorders>
            <w:shd w:val="clear" w:color="auto" w:fill="auto"/>
            <w:vAlign w:val="bottom"/>
          </w:tcPr>
          <w:p w14:paraId="5520BBF6"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990" w:type="dxa"/>
            <w:tcBorders>
              <w:top w:val="nil"/>
              <w:left w:val="nil"/>
              <w:bottom w:val="single" w:sz="4" w:space="0" w:color="000000"/>
              <w:right w:val="single" w:sz="8" w:space="0" w:color="000000"/>
            </w:tcBorders>
            <w:shd w:val="clear" w:color="auto" w:fill="auto"/>
            <w:vAlign w:val="bottom"/>
          </w:tcPr>
          <w:p w14:paraId="63D7AC46"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r>
      <w:tr w:rsidR="00A25920" w14:paraId="6E60E1AC" w14:textId="77777777" w:rsidTr="00BF3A30">
        <w:trPr>
          <w:trHeight w:val="360"/>
        </w:trPr>
        <w:tc>
          <w:tcPr>
            <w:tcW w:w="6030" w:type="dxa"/>
            <w:gridSpan w:val="2"/>
            <w:tcBorders>
              <w:top w:val="single" w:sz="4" w:space="0" w:color="000000"/>
              <w:left w:val="single" w:sz="8" w:space="0" w:color="000000"/>
              <w:bottom w:val="single" w:sz="8" w:space="0" w:color="000000"/>
              <w:right w:val="single" w:sz="4" w:space="0" w:color="000000"/>
            </w:tcBorders>
            <w:shd w:val="clear" w:color="auto" w:fill="BA0C2F"/>
            <w:vAlign w:val="bottom"/>
          </w:tcPr>
          <w:p w14:paraId="5EADAEA1" w14:textId="77777777" w:rsidR="00A25920" w:rsidRDefault="00311B48">
            <w:pPr>
              <w:jc w:val="center"/>
              <w:rPr>
                <w:rFonts w:ascii="Gill Sans" w:eastAsia="Gill Sans" w:hAnsi="Gill Sans" w:cs="Gill Sans"/>
                <w:b/>
                <w:color w:val="FFFFFF"/>
                <w:sz w:val="20"/>
                <w:szCs w:val="20"/>
              </w:rPr>
            </w:pPr>
            <w:r>
              <w:rPr>
                <w:rFonts w:ascii="Gill Sans" w:eastAsia="Gill Sans" w:hAnsi="Gill Sans" w:cs="Gill Sans"/>
                <w:b/>
                <w:color w:val="FFFFFF"/>
                <w:sz w:val="20"/>
                <w:szCs w:val="20"/>
              </w:rPr>
              <w:t>GRAND TOTAL</w:t>
            </w:r>
          </w:p>
        </w:tc>
        <w:tc>
          <w:tcPr>
            <w:tcW w:w="810" w:type="dxa"/>
            <w:tcBorders>
              <w:top w:val="nil"/>
              <w:left w:val="nil"/>
              <w:bottom w:val="single" w:sz="8" w:space="0" w:color="000000"/>
              <w:right w:val="single" w:sz="4" w:space="0" w:color="000000"/>
            </w:tcBorders>
            <w:shd w:val="clear" w:color="auto" w:fill="BA0C2F"/>
            <w:vAlign w:val="bottom"/>
          </w:tcPr>
          <w:p w14:paraId="4811430F" w14:textId="77777777" w:rsidR="00A25920" w:rsidRDefault="00311B48">
            <w:pPr>
              <w:jc w:val="center"/>
              <w:rPr>
                <w:rFonts w:ascii="Gill Sans" w:eastAsia="Gill Sans" w:hAnsi="Gill Sans" w:cs="Gill Sans"/>
                <w:color w:val="FFFFFF"/>
                <w:sz w:val="20"/>
                <w:szCs w:val="20"/>
              </w:rPr>
            </w:pPr>
            <w:r>
              <w:rPr>
                <w:rFonts w:ascii="Gill Sans" w:eastAsia="Gill Sans" w:hAnsi="Gill Sans" w:cs="Gill Sans"/>
                <w:color w:val="FFFFFF"/>
                <w:sz w:val="20"/>
                <w:szCs w:val="20"/>
              </w:rPr>
              <w:t> </w:t>
            </w:r>
          </w:p>
        </w:tc>
        <w:tc>
          <w:tcPr>
            <w:tcW w:w="720" w:type="dxa"/>
            <w:tcBorders>
              <w:top w:val="nil"/>
              <w:left w:val="nil"/>
              <w:bottom w:val="single" w:sz="8" w:space="0" w:color="000000"/>
              <w:right w:val="single" w:sz="4" w:space="0" w:color="000000"/>
            </w:tcBorders>
            <w:shd w:val="clear" w:color="auto" w:fill="BA0C2F"/>
            <w:vAlign w:val="bottom"/>
          </w:tcPr>
          <w:p w14:paraId="594677DB" w14:textId="77777777" w:rsidR="00A25920" w:rsidRDefault="00311B48">
            <w:pPr>
              <w:jc w:val="center"/>
              <w:rPr>
                <w:rFonts w:ascii="Gill Sans" w:eastAsia="Gill Sans" w:hAnsi="Gill Sans" w:cs="Gill Sans"/>
                <w:color w:val="FFFFFF"/>
                <w:sz w:val="20"/>
                <w:szCs w:val="20"/>
              </w:rPr>
            </w:pPr>
            <w:r>
              <w:rPr>
                <w:rFonts w:ascii="Gill Sans" w:eastAsia="Gill Sans" w:hAnsi="Gill Sans" w:cs="Gill Sans"/>
                <w:color w:val="FFFFFF"/>
                <w:sz w:val="20"/>
                <w:szCs w:val="20"/>
              </w:rPr>
              <w:t> </w:t>
            </w:r>
          </w:p>
        </w:tc>
        <w:tc>
          <w:tcPr>
            <w:tcW w:w="450" w:type="dxa"/>
            <w:tcBorders>
              <w:top w:val="nil"/>
              <w:left w:val="nil"/>
              <w:bottom w:val="single" w:sz="8" w:space="0" w:color="000000"/>
              <w:right w:val="single" w:sz="4" w:space="0" w:color="000000"/>
            </w:tcBorders>
            <w:shd w:val="clear" w:color="auto" w:fill="BA0C2F"/>
            <w:vAlign w:val="bottom"/>
          </w:tcPr>
          <w:p w14:paraId="7F70EB7D" w14:textId="77777777" w:rsidR="00A25920" w:rsidRDefault="00311B48">
            <w:pPr>
              <w:jc w:val="center"/>
              <w:rPr>
                <w:rFonts w:ascii="Gill Sans" w:eastAsia="Gill Sans" w:hAnsi="Gill Sans" w:cs="Gill Sans"/>
                <w:color w:val="FFFFFF"/>
                <w:sz w:val="20"/>
                <w:szCs w:val="20"/>
              </w:rPr>
            </w:pPr>
            <w:r>
              <w:rPr>
                <w:rFonts w:ascii="Gill Sans" w:eastAsia="Gill Sans" w:hAnsi="Gill Sans" w:cs="Gill Sans"/>
                <w:color w:val="FFFFFF"/>
                <w:sz w:val="20"/>
                <w:szCs w:val="20"/>
              </w:rPr>
              <w:t> </w:t>
            </w:r>
          </w:p>
        </w:tc>
        <w:tc>
          <w:tcPr>
            <w:tcW w:w="990" w:type="dxa"/>
            <w:tcBorders>
              <w:top w:val="nil"/>
              <w:left w:val="nil"/>
              <w:bottom w:val="single" w:sz="8" w:space="0" w:color="000000"/>
              <w:right w:val="single" w:sz="8" w:space="0" w:color="000000"/>
            </w:tcBorders>
            <w:shd w:val="clear" w:color="auto" w:fill="BA0C2F"/>
            <w:vAlign w:val="bottom"/>
          </w:tcPr>
          <w:p w14:paraId="2A071FEF" w14:textId="77777777" w:rsidR="00A25920" w:rsidRDefault="00311B48">
            <w:pPr>
              <w:jc w:val="center"/>
              <w:rPr>
                <w:rFonts w:ascii="Gill Sans" w:eastAsia="Gill Sans" w:hAnsi="Gill Sans" w:cs="Gill Sans"/>
                <w:color w:val="FFFFFF"/>
                <w:sz w:val="20"/>
                <w:szCs w:val="20"/>
              </w:rPr>
            </w:pPr>
            <w:r>
              <w:rPr>
                <w:rFonts w:ascii="Gill Sans" w:eastAsia="Gill Sans" w:hAnsi="Gill Sans" w:cs="Gill Sans"/>
                <w:color w:val="FFFFFF"/>
                <w:sz w:val="20"/>
                <w:szCs w:val="20"/>
              </w:rPr>
              <w:t> </w:t>
            </w:r>
          </w:p>
        </w:tc>
      </w:tr>
    </w:tbl>
    <w:p w14:paraId="15BE7920" w14:textId="3D330E6A" w:rsidR="00A25920" w:rsidRDefault="00311B48" w:rsidP="00BF3A30">
      <w:pPr>
        <w:pStyle w:val="Heading1"/>
        <w:numPr>
          <w:ilvl w:val="0"/>
          <w:numId w:val="12"/>
        </w:numPr>
        <w:ind w:left="0" w:firstLine="0"/>
      </w:pPr>
      <w:bookmarkStart w:id="32" w:name="_Toc173144133"/>
      <w:r>
        <w:rPr>
          <w:smallCaps/>
        </w:rPr>
        <w:t>CHANGE LOG</w:t>
      </w:r>
      <w:bookmarkEnd w:id="32"/>
    </w:p>
    <w:p w14:paraId="47397AFE" w14:textId="2A565D8A" w:rsidR="00A25920" w:rsidRDefault="00311B48" w:rsidP="004A2472">
      <w:pPr>
        <w:pBdr>
          <w:top w:val="nil"/>
          <w:left w:val="nil"/>
          <w:bottom w:val="nil"/>
          <w:right w:val="nil"/>
          <w:between w:val="nil"/>
        </w:pBdr>
        <w:rPr>
          <w:rFonts w:ascii="Gill Sans" w:eastAsia="Gill Sans" w:hAnsi="Gill Sans" w:cs="Gill Sans"/>
          <w:i/>
          <w:color w:val="6C6463"/>
          <w:sz w:val="22"/>
          <w:szCs w:val="22"/>
        </w:rPr>
      </w:pPr>
      <w:r w:rsidRPr="002024C9">
        <w:rPr>
          <w:rFonts w:ascii="Gill Sans" w:eastAsia="Gill Sans" w:hAnsi="Gill Sans" w:cs="Gill Sans"/>
          <w:i/>
          <w:color w:val="002F6C"/>
          <w:sz w:val="22"/>
          <w:szCs w:val="22"/>
        </w:rPr>
        <w:t xml:space="preserve">The Activity MEL Plan should be adjusted in response to changes in </w:t>
      </w:r>
      <w:r w:rsidR="00296D75">
        <w:rPr>
          <w:rFonts w:ascii="Gill Sans" w:eastAsia="Gill Sans" w:hAnsi="Gill Sans" w:cs="Gill Sans"/>
          <w:i/>
          <w:color w:val="002F6C"/>
          <w:sz w:val="22"/>
          <w:szCs w:val="22"/>
        </w:rPr>
        <w:t>A</w:t>
      </w:r>
      <w:r w:rsidR="00296D75" w:rsidRPr="002024C9">
        <w:rPr>
          <w:rFonts w:ascii="Gill Sans" w:eastAsia="Gill Sans" w:hAnsi="Gill Sans" w:cs="Gill Sans"/>
          <w:i/>
          <w:color w:val="002F6C"/>
          <w:sz w:val="22"/>
          <w:szCs w:val="22"/>
        </w:rPr>
        <w:t xml:space="preserve">ctivity </w:t>
      </w:r>
      <w:r w:rsidRPr="002024C9">
        <w:rPr>
          <w:rFonts w:ascii="Gill Sans" w:eastAsia="Gill Sans" w:hAnsi="Gill Sans" w:cs="Gill Sans"/>
          <w:i/>
          <w:color w:val="002F6C"/>
          <w:sz w:val="22"/>
          <w:szCs w:val="22"/>
        </w:rPr>
        <w:t xml:space="preserve">implementation, feedback received on MEL efforts, changes in the operational context, and other new information. This section includes a table to describe the changes that are made to the Activity MEL Plan over time.  For more information about making changes to an Activity MEL Plan, please see </w:t>
      </w:r>
      <w:hyperlink r:id="rId20">
        <w:r w:rsidRPr="002024C9">
          <w:rPr>
            <w:rFonts w:ascii="Gill Sans" w:eastAsia="Gill Sans" w:hAnsi="Gill Sans" w:cs="Gill Sans"/>
            <w:i/>
            <w:color w:val="002F6C"/>
            <w:sz w:val="22"/>
            <w:szCs w:val="22"/>
            <w:u w:val="single"/>
          </w:rPr>
          <w:t>USAID’s How-to Note: Activity Monitoring, Evaluation, and Learning Plan</w:t>
        </w:r>
      </w:hyperlink>
      <w:r>
        <w:rPr>
          <w:rFonts w:ascii="Gill Sans" w:eastAsia="Gill Sans" w:hAnsi="Gill Sans" w:cs="Gill Sans"/>
          <w:i/>
          <w:color w:val="6C6463"/>
          <w:sz w:val="22"/>
          <w:szCs w:val="22"/>
        </w:rPr>
        <w:t>.</w:t>
      </w:r>
    </w:p>
    <w:p w14:paraId="3888F2CA" w14:textId="77777777" w:rsidR="00C14509" w:rsidRDefault="00C14509" w:rsidP="004A2472">
      <w:pPr>
        <w:pBdr>
          <w:top w:val="nil"/>
          <w:left w:val="nil"/>
          <w:bottom w:val="nil"/>
          <w:right w:val="nil"/>
          <w:between w:val="nil"/>
        </w:pBdr>
        <w:rPr>
          <w:rFonts w:ascii="Gill Sans" w:eastAsia="Gill Sans" w:hAnsi="Gill Sans" w:cs="Gill Sans"/>
          <w:i/>
          <w:color w:val="6C6463"/>
          <w:sz w:val="22"/>
          <w:szCs w:val="22"/>
        </w:rPr>
      </w:pPr>
    </w:p>
    <w:p w14:paraId="03304F39" w14:textId="77777777" w:rsidR="00A25920" w:rsidRDefault="00311B48" w:rsidP="004A2472">
      <w:pPr>
        <w:pBdr>
          <w:top w:val="nil"/>
          <w:left w:val="nil"/>
          <w:bottom w:val="nil"/>
          <w:right w:val="nil"/>
          <w:between w:val="nil"/>
        </w:pBdr>
        <w:jc w:val="center"/>
        <w:rPr>
          <w:rFonts w:ascii="Gill Sans" w:eastAsia="Gill Sans" w:hAnsi="Gill Sans" w:cs="Gill Sans"/>
          <w:b/>
          <w:color w:val="6C6463"/>
          <w:sz w:val="22"/>
          <w:szCs w:val="22"/>
        </w:rPr>
      </w:pPr>
      <w:r>
        <w:rPr>
          <w:rFonts w:ascii="Gill Sans" w:eastAsia="Gill Sans" w:hAnsi="Gill Sans" w:cs="Gill Sans"/>
          <w:b/>
          <w:color w:val="6C6463"/>
          <w:sz w:val="22"/>
          <w:szCs w:val="22"/>
        </w:rPr>
        <w:t>Table 2. Example Change Log</w:t>
      </w:r>
    </w:p>
    <w:tbl>
      <w:tblPr>
        <w:tblW w:w="9356" w:type="dxa"/>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400" w:firstRow="0" w:lastRow="0" w:firstColumn="0" w:lastColumn="0" w:noHBand="0" w:noVBand="1"/>
      </w:tblPr>
      <w:tblGrid>
        <w:gridCol w:w="1058"/>
        <w:gridCol w:w="1352"/>
        <w:gridCol w:w="1418"/>
        <w:gridCol w:w="2693"/>
        <w:gridCol w:w="2835"/>
      </w:tblGrid>
      <w:tr w:rsidR="00A25920" w14:paraId="14ED5CEB" w14:textId="77777777" w:rsidTr="00240FF2">
        <w:tc>
          <w:tcPr>
            <w:tcW w:w="1058" w:type="dxa"/>
            <w:shd w:val="clear" w:color="auto" w:fill="6C6463"/>
            <w:vAlign w:val="center"/>
          </w:tcPr>
          <w:p w14:paraId="6F5BF53A" w14:textId="77777777" w:rsidR="00A25920" w:rsidRDefault="00311B48">
            <w:pPr>
              <w:rPr>
                <w:rFonts w:ascii="Gill Sans" w:eastAsia="Gill Sans" w:hAnsi="Gill Sans" w:cs="Gill Sans"/>
                <w:b/>
                <w:color w:val="FFFFFF"/>
              </w:rPr>
            </w:pPr>
            <w:r>
              <w:rPr>
                <w:rFonts w:ascii="Gill Sans" w:eastAsia="Gill Sans" w:hAnsi="Gill Sans" w:cs="Gill Sans"/>
                <w:b/>
                <w:color w:val="FFFFFF"/>
              </w:rPr>
              <w:t>Date</w:t>
            </w:r>
          </w:p>
        </w:tc>
        <w:tc>
          <w:tcPr>
            <w:tcW w:w="1352" w:type="dxa"/>
            <w:shd w:val="clear" w:color="auto" w:fill="6C6463"/>
          </w:tcPr>
          <w:p w14:paraId="35DBA2C4" w14:textId="77777777" w:rsidR="00A25920" w:rsidRDefault="00311B48">
            <w:pPr>
              <w:rPr>
                <w:rFonts w:ascii="Gill Sans" w:eastAsia="Gill Sans" w:hAnsi="Gill Sans" w:cs="Gill Sans"/>
                <w:b/>
                <w:color w:val="FFFFFF"/>
              </w:rPr>
            </w:pPr>
            <w:r>
              <w:rPr>
                <w:rFonts w:ascii="Gill Sans" w:eastAsia="Gill Sans" w:hAnsi="Gill Sans" w:cs="Gill Sans"/>
                <w:b/>
                <w:color w:val="FFFFFF"/>
              </w:rPr>
              <w:t># MEL Plan MOD</w:t>
            </w:r>
          </w:p>
        </w:tc>
        <w:tc>
          <w:tcPr>
            <w:tcW w:w="1418" w:type="dxa"/>
            <w:shd w:val="clear" w:color="auto" w:fill="6C6463"/>
            <w:vAlign w:val="center"/>
          </w:tcPr>
          <w:p w14:paraId="46000AF3" w14:textId="77777777" w:rsidR="00A25920" w:rsidRDefault="00311B48" w:rsidP="00240FF2">
            <w:pPr>
              <w:ind w:right="-117"/>
              <w:rPr>
                <w:rFonts w:ascii="Gill Sans" w:eastAsia="Gill Sans" w:hAnsi="Gill Sans" w:cs="Gill Sans"/>
                <w:b/>
                <w:color w:val="FFFFFF"/>
              </w:rPr>
            </w:pPr>
            <w:r>
              <w:rPr>
                <w:rFonts w:ascii="Gill Sans" w:eastAsia="Gill Sans" w:hAnsi="Gill Sans" w:cs="Gill Sans"/>
                <w:b/>
                <w:color w:val="FFFFFF"/>
              </w:rPr>
              <w:t>Change by:</w:t>
            </w:r>
          </w:p>
        </w:tc>
        <w:tc>
          <w:tcPr>
            <w:tcW w:w="2693" w:type="dxa"/>
            <w:shd w:val="clear" w:color="auto" w:fill="6C6463"/>
            <w:vAlign w:val="center"/>
          </w:tcPr>
          <w:p w14:paraId="0AB0ECA4" w14:textId="77777777" w:rsidR="00A25920" w:rsidRDefault="00311B48">
            <w:pPr>
              <w:rPr>
                <w:rFonts w:ascii="Gill Sans" w:eastAsia="Gill Sans" w:hAnsi="Gill Sans" w:cs="Gill Sans"/>
                <w:b/>
                <w:color w:val="FFFFFF"/>
              </w:rPr>
            </w:pPr>
            <w:r>
              <w:rPr>
                <w:rFonts w:ascii="Gill Sans" w:eastAsia="Gill Sans" w:hAnsi="Gill Sans" w:cs="Gill Sans"/>
                <w:b/>
                <w:color w:val="FFFFFF"/>
              </w:rPr>
              <w:t>Change to:</w:t>
            </w:r>
          </w:p>
        </w:tc>
        <w:tc>
          <w:tcPr>
            <w:tcW w:w="2835" w:type="dxa"/>
            <w:shd w:val="clear" w:color="auto" w:fill="6C6463"/>
            <w:vAlign w:val="center"/>
          </w:tcPr>
          <w:p w14:paraId="4072F352" w14:textId="77777777" w:rsidR="00A25920" w:rsidRDefault="00311B48">
            <w:pPr>
              <w:rPr>
                <w:rFonts w:ascii="Gill Sans" w:eastAsia="Gill Sans" w:hAnsi="Gill Sans" w:cs="Gill Sans"/>
                <w:b/>
                <w:color w:val="FFFFFF"/>
              </w:rPr>
            </w:pPr>
            <w:r>
              <w:rPr>
                <w:rFonts w:ascii="Gill Sans" w:eastAsia="Gill Sans" w:hAnsi="Gill Sans" w:cs="Gill Sans"/>
                <w:b/>
                <w:color w:val="FFFFFF"/>
              </w:rPr>
              <w:t>Description of Change:</w:t>
            </w:r>
          </w:p>
        </w:tc>
      </w:tr>
      <w:tr w:rsidR="00A25920" w14:paraId="66540A27" w14:textId="77777777" w:rsidTr="00240FF2">
        <w:tc>
          <w:tcPr>
            <w:tcW w:w="1058" w:type="dxa"/>
            <w:shd w:val="clear" w:color="auto" w:fill="DBE5F1"/>
            <w:vAlign w:val="center"/>
          </w:tcPr>
          <w:p w14:paraId="6ABF704A" w14:textId="77777777" w:rsidR="00A25920" w:rsidRPr="00F2163C" w:rsidRDefault="00311B48">
            <w:pPr>
              <w:pStyle w:val="Title"/>
              <w:jc w:val="left"/>
              <w:rPr>
                <w:rFonts w:ascii="Gill Sans" w:eastAsia="Gill Sans" w:hAnsi="Gill Sans" w:cs="Gill Sans"/>
                <w:b/>
                <w:i/>
                <w:color w:val="002F6C"/>
                <w:sz w:val="20"/>
                <w:szCs w:val="20"/>
              </w:rPr>
            </w:pPr>
            <w:r w:rsidRPr="00F2163C">
              <w:rPr>
                <w:rFonts w:ascii="Gill Sans" w:eastAsia="Gill Sans" w:hAnsi="Gill Sans" w:cs="Gill Sans"/>
                <w:i/>
                <w:color w:val="002F6C"/>
                <w:sz w:val="20"/>
                <w:szCs w:val="20"/>
              </w:rPr>
              <w:t>Effective date of change</w:t>
            </w:r>
          </w:p>
        </w:tc>
        <w:tc>
          <w:tcPr>
            <w:tcW w:w="1352" w:type="dxa"/>
            <w:shd w:val="clear" w:color="auto" w:fill="DBE5F1"/>
            <w:vAlign w:val="center"/>
          </w:tcPr>
          <w:p w14:paraId="3BBAEE5B" w14:textId="77777777" w:rsidR="00A25920" w:rsidRPr="00F2163C" w:rsidRDefault="00311B48">
            <w:pPr>
              <w:pStyle w:val="Title"/>
              <w:jc w:val="left"/>
              <w:rPr>
                <w:color w:val="002F6C"/>
                <w:sz w:val="20"/>
                <w:szCs w:val="20"/>
              </w:rPr>
            </w:pPr>
            <w:r w:rsidRPr="00F2163C">
              <w:rPr>
                <w:rFonts w:ascii="Gill Sans" w:eastAsia="Gill Sans" w:hAnsi="Gill Sans" w:cs="Gill Sans"/>
                <w:i/>
                <w:color w:val="002F6C"/>
                <w:sz w:val="20"/>
                <w:szCs w:val="20"/>
              </w:rPr>
              <w:t># of the MEL Plan modification</w:t>
            </w:r>
          </w:p>
        </w:tc>
        <w:tc>
          <w:tcPr>
            <w:tcW w:w="1418" w:type="dxa"/>
            <w:shd w:val="clear" w:color="auto" w:fill="DBE5F1"/>
            <w:vAlign w:val="center"/>
          </w:tcPr>
          <w:p w14:paraId="0D56E7F6" w14:textId="77777777" w:rsidR="00A25920" w:rsidRPr="00F2163C" w:rsidRDefault="00311B48">
            <w:pPr>
              <w:pStyle w:val="Title"/>
              <w:jc w:val="left"/>
              <w:rPr>
                <w:rFonts w:ascii="Gill Sans" w:eastAsia="Gill Sans" w:hAnsi="Gill Sans" w:cs="Gill Sans"/>
                <w:color w:val="002F6C"/>
                <w:sz w:val="20"/>
                <w:szCs w:val="20"/>
              </w:rPr>
            </w:pPr>
            <w:r w:rsidRPr="00F2163C">
              <w:rPr>
                <w:rFonts w:ascii="Gill Sans" w:eastAsia="Gill Sans" w:hAnsi="Gill Sans" w:cs="Gill Sans"/>
                <w:color w:val="002F6C"/>
                <w:sz w:val="20"/>
                <w:szCs w:val="20"/>
              </w:rPr>
              <w:t>Change by:</w:t>
            </w:r>
          </w:p>
          <w:p w14:paraId="5A0D861B" w14:textId="77777777" w:rsidR="00A25920" w:rsidRPr="00F2163C" w:rsidRDefault="00311B48">
            <w:pPr>
              <w:pStyle w:val="Title"/>
              <w:jc w:val="left"/>
              <w:rPr>
                <w:rFonts w:ascii="Gill Sans" w:eastAsia="Gill Sans" w:hAnsi="Gill Sans" w:cs="Gill Sans"/>
                <w:b/>
                <w:i/>
                <w:color w:val="002F6C"/>
                <w:sz w:val="20"/>
                <w:szCs w:val="20"/>
              </w:rPr>
            </w:pPr>
            <w:r w:rsidRPr="00F2163C">
              <w:rPr>
                <w:rFonts w:ascii="Gill Sans" w:eastAsia="Gill Sans" w:hAnsi="Gill Sans" w:cs="Gill Sans"/>
                <w:i/>
                <w:color w:val="002F6C"/>
                <w:sz w:val="20"/>
                <w:szCs w:val="20"/>
              </w:rPr>
              <w:t>Person who made the change</w:t>
            </w:r>
          </w:p>
        </w:tc>
        <w:tc>
          <w:tcPr>
            <w:tcW w:w="2693" w:type="dxa"/>
            <w:shd w:val="clear" w:color="auto" w:fill="DBE5F1"/>
            <w:vAlign w:val="center"/>
          </w:tcPr>
          <w:p w14:paraId="53DEAD6C" w14:textId="77777777" w:rsidR="00A25920" w:rsidRPr="00F2163C" w:rsidRDefault="00311B48" w:rsidP="002024C9">
            <w:pPr>
              <w:pStyle w:val="Title"/>
              <w:jc w:val="left"/>
              <w:rPr>
                <w:rFonts w:ascii="Gill Sans" w:eastAsia="Gill Sans" w:hAnsi="Gill Sans" w:cs="Gill Sans"/>
                <w:color w:val="002F6C"/>
                <w:sz w:val="20"/>
                <w:szCs w:val="20"/>
              </w:rPr>
            </w:pPr>
            <w:r w:rsidRPr="00F2163C">
              <w:rPr>
                <w:rFonts w:ascii="Gill Sans" w:eastAsia="Gill Sans" w:hAnsi="Gill Sans" w:cs="Gill Sans"/>
                <w:color w:val="002F6C"/>
                <w:sz w:val="20"/>
                <w:szCs w:val="20"/>
              </w:rPr>
              <w:t>Change to:</w:t>
            </w:r>
          </w:p>
          <w:p w14:paraId="20AFEC7E" w14:textId="130F8449" w:rsidR="00A25920" w:rsidRPr="00F2163C" w:rsidRDefault="00311B48" w:rsidP="002024C9">
            <w:pPr>
              <w:pStyle w:val="Title"/>
              <w:jc w:val="left"/>
              <w:rPr>
                <w:rFonts w:ascii="Gill Sans" w:eastAsia="Gill Sans" w:hAnsi="Gill Sans" w:cs="Gill Sans"/>
                <w:b/>
                <w:i/>
                <w:color w:val="002F6C"/>
                <w:sz w:val="20"/>
                <w:szCs w:val="20"/>
              </w:rPr>
            </w:pPr>
            <w:r w:rsidRPr="00F2163C">
              <w:rPr>
                <w:rFonts w:ascii="Gill Sans" w:eastAsia="Gill Sans" w:hAnsi="Gill Sans" w:cs="Gill Sans"/>
                <w:i/>
                <w:color w:val="002F6C"/>
                <w:sz w:val="20"/>
                <w:szCs w:val="20"/>
              </w:rPr>
              <w:t>Section of the Activity MEL Plan changed. If an indicator has been changed, include the indicator number.</w:t>
            </w:r>
          </w:p>
        </w:tc>
        <w:tc>
          <w:tcPr>
            <w:tcW w:w="2835" w:type="dxa"/>
            <w:shd w:val="clear" w:color="auto" w:fill="DBE5F1"/>
            <w:vAlign w:val="center"/>
          </w:tcPr>
          <w:p w14:paraId="1810529A" w14:textId="77777777" w:rsidR="00A25920" w:rsidRPr="00F2163C" w:rsidRDefault="00311B48" w:rsidP="002024C9">
            <w:pPr>
              <w:pStyle w:val="Title"/>
              <w:jc w:val="left"/>
              <w:rPr>
                <w:rFonts w:ascii="Gill Sans" w:eastAsia="Gill Sans" w:hAnsi="Gill Sans" w:cs="Gill Sans"/>
                <w:color w:val="002F6C"/>
                <w:sz w:val="20"/>
                <w:szCs w:val="20"/>
              </w:rPr>
            </w:pPr>
            <w:r w:rsidRPr="00F2163C">
              <w:rPr>
                <w:rFonts w:ascii="Gill Sans" w:eastAsia="Gill Sans" w:hAnsi="Gill Sans" w:cs="Gill Sans"/>
                <w:color w:val="002F6C"/>
                <w:sz w:val="20"/>
                <w:szCs w:val="20"/>
              </w:rPr>
              <w:t>Description of Change:</w:t>
            </w:r>
          </w:p>
          <w:p w14:paraId="453D9398" w14:textId="77777777" w:rsidR="00A25920" w:rsidRPr="00F2163C" w:rsidRDefault="00311B48" w:rsidP="002024C9">
            <w:pPr>
              <w:pStyle w:val="Title"/>
              <w:jc w:val="left"/>
              <w:rPr>
                <w:rFonts w:ascii="Gill Sans" w:eastAsia="Gill Sans" w:hAnsi="Gill Sans" w:cs="Gill Sans"/>
                <w:b/>
                <w:i/>
                <w:color w:val="002F6C"/>
                <w:sz w:val="20"/>
                <w:szCs w:val="20"/>
              </w:rPr>
            </w:pPr>
            <w:r w:rsidRPr="00F2163C">
              <w:rPr>
                <w:rFonts w:ascii="Gill Sans" w:eastAsia="Gill Sans" w:hAnsi="Gill Sans" w:cs="Gill Sans"/>
                <w:i/>
                <w:color w:val="002F6C"/>
                <w:sz w:val="20"/>
                <w:szCs w:val="20"/>
              </w:rPr>
              <w:t>Summarize the change that was made to the Activity MEL Plan and the reason the change was made.</w:t>
            </w:r>
          </w:p>
        </w:tc>
      </w:tr>
      <w:tr w:rsidR="00A25920" w14:paraId="6446924F" w14:textId="77777777" w:rsidTr="00240FF2">
        <w:trPr>
          <w:trHeight w:val="422"/>
        </w:trPr>
        <w:tc>
          <w:tcPr>
            <w:tcW w:w="1058" w:type="dxa"/>
            <w:shd w:val="clear" w:color="auto" w:fill="DBE5F1"/>
          </w:tcPr>
          <w:p w14:paraId="41167580" w14:textId="77777777" w:rsidR="00A25920" w:rsidRDefault="00311B48">
            <w:pPr>
              <w:pStyle w:val="Title"/>
              <w:jc w:val="both"/>
              <w:rPr>
                <w:rFonts w:ascii="Gill Sans" w:eastAsia="Gill Sans" w:hAnsi="Gill Sans" w:cs="Gill Sans"/>
                <w:b/>
                <w:i/>
                <w:color w:val="FFFFFF"/>
                <w:sz w:val="2"/>
                <w:szCs w:val="2"/>
              </w:rPr>
            </w:pPr>
            <w:r>
              <w:rPr>
                <w:rFonts w:ascii="Gill Sans" w:eastAsia="Gill Sans" w:hAnsi="Gill Sans" w:cs="Gill Sans"/>
                <w:color w:val="FFFFFF"/>
                <w:sz w:val="2"/>
                <w:szCs w:val="2"/>
              </w:rPr>
              <w:lastRenderedPageBreak/>
              <w:t>Date BLANK</w:t>
            </w:r>
          </w:p>
          <w:p w14:paraId="15A68898" w14:textId="77777777" w:rsidR="00A25920" w:rsidRDefault="00A25920">
            <w:pPr>
              <w:pStyle w:val="Title"/>
              <w:jc w:val="both"/>
              <w:rPr>
                <w:rFonts w:ascii="Gill Sans" w:eastAsia="Gill Sans" w:hAnsi="Gill Sans" w:cs="Gill Sans"/>
                <w:b/>
                <w:sz w:val="22"/>
                <w:szCs w:val="22"/>
              </w:rPr>
            </w:pPr>
          </w:p>
        </w:tc>
        <w:tc>
          <w:tcPr>
            <w:tcW w:w="1352" w:type="dxa"/>
            <w:shd w:val="clear" w:color="auto" w:fill="DBE5F1"/>
          </w:tcPr>
          <w:p w14:paraId="30D2E192" w14:textId="77777777" w:rsidR="00A25920" w:rsidRDefault="00A25920">
            <w:pPr>
              <w:pStyle w:val="Title"/>
              <w:jc w:val="both"/>
              <w:rPr>
                <w:rFonts w:ascii="Gill Sans" w:eastAsia="Gill Sans" w:hAnsi="Gill Sans" w:cs="Gill Sans"/>
                <w:color w:val="FFFFFF"/>
                <w:sz w:val="2"/>
                <w:szCs w:val="2"/>
              </w:rPr>
            </w:pPr>
          </w:p>
        </w:tc>
        <w:tc>
          <w:tcPr>
            <w:tcW w:w="1418" w:type="dxa"/>
            <w:shd w:val="clear" w:color="auto" w:fill="DBE5F1"/>
          </w:tcPr>
          <w:p w14:paraId="25247A47" w14:textId="77777777" w:rsidR="00A25920" w:rsidRDefault="00311B48">
            <w:pPr>
              <w:pStyle w:val="Title"/>
              <w:jc w:val="both"/>
              <w:rPr>
                <w:rFonts w:ascii="Gill Sans" w:eastAsia="Gill Sans" w:hAnsi="Gill Sans" w:cs="Gill Sans"/>
                <w:color w:val="FFFFFF"/>
                <w:sz w:val="2"/>
                <w:szCs w:val="2"/>
              </w:rPr>
            </w:pPr>
            <w:r>
              <w:rPr>
                <w:rFonts w:ascii="Gill Sans" w:eastAsia="Gill Sans" w:hAnsi="Gill Sans" w:cs="Gill Sans"/>
                <w:color w:val="FFFFFF"/>
                <w:sz w:val="2"/>
                <w:szCs w:val="2"/>
              </w:rPr>
              <w:t>Change by: BLANK</w:t>
            </w:r>
          </w:p>
          <w:p w14:paraId="0373C047" w14:textId="77777777" w:rsidR="00A25920" w:rsidRDefault="00A25920">
            <w:pPr>
              <w:pStyle w:val="Title"/>
              <w:jc w:val="both"/>
              <w:rPr>
                <w:rFonts w:ascii="Gill Sans" w:eastAsia="Gill Sans" w:hAnsi="Gill Sans" w:cs="Gill Sans"/>
                <w:b/>
                <w:i/>
                <w:sz w:val="22"/>
                <w:szCs w:val="22"/>
              </w:rPr>
            </w:pPr>
          </w:p>
        </w:tc>
        <w:tc>
          <w:tcPr>
            <w:tcW w:w="2693" w:type="dxa"/>
            <w:shd w:val="clear" w:color="auto" w:fill="DBE5F1"/>
          </w:tcPr>
          <w:p w14:paraId="0AA4060A" w14:textId="77777777" w:rsidR="00A25920" w:rsidRDefault="00311B48">
            <w:pPr>
              <w:pStyle w:val="Title"/>
              <w:jc w:val="both"/>
              <w:rPr>
                <w:rFonts w:ascii="Gill Sans" w:eastAsia="Gill Sans" w:hAnsi="Gill Sans" w:cs="Gill Sans"/>
                <w:color w:val="FFFFFF"/>
                <w:sz w:val="2"/>
                <w:szCs w:val="2"/>
              </w:rPr>
            </w:pPr>
            <w:r>
              <w:rPr>
                <w:rFonts w:ascii="Gill Sans" w:eastAsia="Gill Sans" w:hAnsi="Gill Sans" w:cs="Gill Sans"/>
                <w:color w:val="FFFFFF"/>
                <w:sz w:val="2"/>
                <w:szCs w:val="2"/>
              </w:rPr>
              <w:t>Change to: BLANK</w:t>
            </w:r>
          </w:p>
          <w:p w14:paraId="5188617C" w14:textId="77777777" w:rsidR="00A25920" w:rsidRDefault="00A25920">
            <w:pPr>
              <w:pStyle w:val="Title"/>
              <w:jc w:val="both"/>
              <w:rPr>
                <w:rFonts w:ascii="Gill Sans" w:eastAsia="Gill Sans" w:hAnsi="Gill Sans" w:cs="Gill Sans"/>
                <w:b/>
                <w:i/>
                <w:sz w:val="22"/>
                <w:szCs w:val="22"/>
              </w:rPr>
            </w:pPr>
          </w:p>
        </w:tc>
        <w:tc>
          <w:tcPr>
            <w:tcW w:w="2835" w:type="dxa"/>
            <w:shd w:val="clear" w:color="auto" w:fill="DBE5F1"/>
          </w:tcPr>
          <w:p w14:paraId="7810A032" w14:textId="77777777" w:rsidR="00A25920" w:rsidRDefault="00311B48">
            <w:pPr>
              <w:pStyle w:val="Title"/>
              <w:jc w:val="both"/>
              <w:rPr>
                <w:rFonts w:ascii="Gill Sans" w:eastAsia="Gill Sans" w:hAnsi="Gill Sans" w:cs="Gill Sans"/>
                <w:color w:val="FFFFFF"/>
                <w:sz w:val="2"/>
                <w:szCs w:val="2"/>
              </w:rPr>
            </w:pPr>
            <w:r>
              <w:rPr>
                <w:rFonts w:ascii="Gill Sans" w:eastAsia="Gill Sans" w:hAnsi="Gill Sans" w:cs="Gill Sans"/>
                <w:color w:val="FFFFFF"/>
                <w:sz w:val="2"/>
                <w:szCs w:val="2"/>
              </w:rPr>
              <w:t>Description of Change: BLANK</w:t>
            </w:r>
          </w:p>
          <w:p w14:paraId="30DE8950" w14:textId="77777777" w:rsidR="00A25920" w:rsidRDefault="00A25920">
            <w:pPr>
              <w:pStyle w:val="Title"/>
              <w:jc w:val="both"/>
              <w:rPr>
                <w:rFonts w:ascii="Gill Sans" w:eastAsia="Gill Sans" w:hAnsi="Gill Sans" w:cs="Gill Sans"/>
                <w:b/>
                <w:i/>
                <w:sz w:val="22"/>
                <w:szCs w:val="22"/>
              </w:rPr>
            </w:pPr>
          </w:p>
        </w:tc>
      </w:tr>
    </w:tbl>
    <w:p w14:paraId="63828E3D" w14:textId="5D46C9CB" w:rsidR="00A25920" w:rsidRDefault="00A25920">
      <w:pPr>
        <w:rPr>
          <w:rFonts w:ascii="Gill Sans" w:eastAsia="Gill Sans" w:hAnsi="Gill Sans" w:cs="Gill Sans"/>
          <w:i/>
          <w:color w:val="000000"/>
          <w:sz w:val="22"/>
          <w:szCs w:val="22"/>
        </w:rPr>
      </w:pPr>
      <w:bookmarkStart w:id="33" w:name="_z337ya" w:colFirst="0" w:colLast="0"/>
      <w:bookmarkEnd w:id="33"/>
    </w:p>
    <w:p w14:paraId="2297A52A" w14:textId="5CD162C9" w:rsidR="00A25920" w:rsidRDefault="00311B48">
      <w:pPr>
        <w:pStyle w:val="Heading1"/>
        <w:jc w:val="left"/>
      </w:pPr>
      <w:bookmarkStart w:id="34" w:name="_Toc173144134"/>
      <w:r>
        <w:t>ANNEX I: PERFORMANCE INDICATOR REFERENCE SHEET (PIRS)</w:t>
      </w:r>
      <w:bookmarkEnd w:id="34"/>
    </w:p>
    <w:p w14:paraId="2EA7EF10" w14:textId="77777777" w:rsidR="00A25920" w:rsidRPr="00A02CEB" w:rsidRDefault="00311B48">
      <w:pPr>
        <w:pBdr>
          <w:top w:val="nil"/>
          <w:left w:val="nil"/>
          <w:bottom w:val="nil"/>
          <w:right w:val="nil"/>
          <w:between w:val="nil"/>
        </w:pBdr>
        <w:spacing w:after="200"/>
        <w:rPr>
          <w:rFonts w:ascii="Gill Sans" w:eastAsia="Gill Sans" w:hAnsi="Gill Sans" w:cs="Gill Sans"/>
          <w:color w:val="002060"/>
          <w:sz w:val="22"/>
          <w:szCs w:val="22"/>
        </w:rPr>
      </w:pPr>
      <w:r w:rsidRPr="00A02CEB">
        <w:rPr>
          <w:rFonts w:ascii="Gill Sans" w:eastAsia="Gill Sans" w:hAnsi="Gill Sans" w:cs="Gill Sans"/>
          <w:i/>
          <w:color w:val="002060"/>
          <w:sz w:val="22"/>
          <w:szCs w:val="22"/>
        </w:rPr>
        <w:t xml:space="preserve">All performance indicators require a PIRS. Fill out the PIRS for each Activity indicator and attach it to the Activity MEL plan. </w:t>
      </w:r>
    </w:p>
    <w:p w14:paraId="7B8AF221" w14:textId="77777777" w:rsidR="00A25920" w:rsidRPr="00A02CEB" w:rsidRDefault="00311B48">
      <w:pPr>
        <w:pBdr>
          <w:top w:val="nil"/>
          <w:left w:val="nil"/>
          <w:bottom w:val="nil"/>
          <w:right w:val="nil"/>
          <w:between w:val="nil"/>
        </w:pBdr>
        <w:rPr>
          <w:rFonts w:ascii="Gill Sans" w:eastAsia="Gill Sans" w:hAnsi="Gill Sans" w:cs="Gill Sans"/>
          <w:i/>
          <w:color w:val="002060"/>
          <w:sz w:val="22"/>
          <w:szCs w:val="22"/>
        </w:rPr>
      </w:pPr>
      <w:r w:rsidRPr="00A02CEB">
        <w:rPr>
          <w:rFonts w:ascii="Gill Sans" w:eastAsia="Gill Sans" w:hAnsi="Gill Sans" w:cs="Gill Sans"/>
          <w:i/>
          <w:color w:val="002060"/>
          <w:sz w:val="22"/>
          <w:szCs w:val="22"/>
        </w:rPr>
        <w:t xml:space="preserve">It is recommended that context indicators have completed indicator reference information, stored in a </w:t>
      </w:r>
      <w:hyperlink r:id="rId21">
        <w:r w:rsidRPr="00A02CEB">
          <w:rPr>
            <w:rFonts w:ascii="Gill Sans" w:eastAsia="Gill Sans" w:hAnsi="Gill Sans" w:cs="Gill Sans"/>
            <w:i/>
            <w:color w:val="002060"/>
            <w:sz w:val="22"/>
            <w:szCs w:val="22"/>
          </w:rPr>
          <w:t>Context Indicator Reference Sheet (CIRS).</w:t>
        </w:r>
      </w:hyperlink>
      <w:r w:rsidRPr="00A02CEB">
        <w:rPr>
          <w:rFonts w:ascii="Gill Sans" w:eastAsia="Gill Sans" w:hAnsi="Gill Sans" w:cs="Gill Sans"/>
          <w:i/>
          <w:color w:val="002060"/>
          <w:sz w:val="22"/>
          <w:szCs w:val="22"/>
        </w:rPr>
        <w:t xml:space="preserve"> They may also be included in this annex.</w:t>
      </w:r>
    </w:p>
    <w:p w14:paraId="1C77DA78" w14:textId="77777777" w:rsidR="00A25920" w:rsidRDefault="00A25920">
      <w:pPr>
        <w:pBdr>
          <w:top w:val="nil"/>
          <w:left w:val="nil"/>
          <w:bottom w:val="nil"/>
          <w:right w:val="nil"/>
          <w:between w:val="nil"/>
        </w:pBdr>
        <w:jc w:val="both"/>
        <w:rPr>
          <w:rFonts w:ascii="Gill Sans" w:eastAsia="Gill Sans" w:hAnsi="Gill Sans" w:cs="Gill Sans"/>
          <w:color w:val="000000"/>
          <w:sz w:val="22"/>
          <w:szCs w:val="22"/>
        </w:rPr>
      </w:pPr>
    </w:p>
    <w:tbl>
      <w:tblPr>
        <w:tblW w:w="10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305"/>
        <w:gridCol w:w="1440"/>
        <w:gridCol w:w="4145"/>
      </w:tblGrid>
      <w:tr w:rsidR="00A25920" w14:paraId="05129BE6" w14:textId="77777777">
        <w:trPr>
          <w:trHeight w:val="347"/>
          <w:jc w:val="center"/>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000000"/>
            <w:vAlign w:val="center"/>
          </w:tcPr>
          <w:p w14:paraId="3D04F873" w14:textId="77777777" w:rsidR="00A25920" w:rsidRDefault="00311B48">
            <w:pPr>
              <w:jc w:val="center"/>
              <w:rPr>
                <w:rFonts w:ascii="Gill Sans" w:eastAsia="Gill Sans" w:hAnsi="Gill Sans" w:cs="Gill Sans"/>
                <w:b/>
                <w:color w:val="FFFFFF"/>
                <w:sz w:val="22"/>
                <w:szCs w:val="22"/>
              </w:rPr>
            </w:pPr>
            <w:r>
              <w:rPr>
                <w:rFonts w:ascii="Gill Sans" w:eastAsia="Gill Sans" w:hAnsi="Gill Sans" w:cs="Gill Sans"/>
                <w:b/>
                <w:color w:val="FFFFFF"/>
                <w:sz w:val="22"/>
                <w:szCs w:val="22"/>
              </w:rPr>
              <w:t>Performance Indicator Reference Sheet</w:t>
            </w:r>
          </w:p>
          <w:p w14:paraId="02BC18DE" w14:textId="77777777" w:rsidR="00A25920" w:rsidRDefault="00311B48">
            <w:pPr>
              <w:jc w:val="center"/>
              <w:rPr>
                <w:rFonts w:ascii="Gill Sans" w:eastAsia="Gill Sans" w:hAnsi="Gill Sans" w:cs="Gill Sans"/>
                <w:i/>
                <w:color w:val="FFFFFF"/>
                <w:sz w:val="18"/>
                <w:szCs w:val="18"/>
              </w:rPr>
            </w:pPr>
            <w:r>
              <w:rPr>
                <w:rFonts w:ascii="Gill Sans" w:eastAsia="Gill Sans" w:hAnsi="Gill Sans" w:cs="Gill Sans"/>
                <w:i/>
                <w:color w:val="FFFFFF"/>
                <w:sz w:val="18"/>
                <w:szCs w:val="18"/>
              </w:rPr>
              <w:t>Please delete instructions in italics as you fill in the form.</w:t>
            </w:r>
          </w:p>
        </w:tc>
      </w:tr>
      <w:tr w:rsidR="00C14509" w14:paraId="3C7931C4" w14:textId="77777777">
        <w:trPr>
          <w:trHeight w:val="625"/>
          <w:jc w:val="center"/>
        </w:trPr>
        <w:tc>
          <w:tcPr>
            <w:tcW w:w="6745" w:type="dxa"/>
            <w:gridSpan w:val="2"/>
            <w:tcBorders>
              <w:top w:val="single" w:sz="4" w:space="0" w:color="000000"/>
              <w:left w:val="single" w:sz="4" w:space="0" w:color="000000"/>
              <w:right w:val="single" w:sz="4" w:space="0" w:color="000000"/>
            </w:tcBorders>
            <w:vAlign w:val="center"/>
          </w:tcPr>
          <w:p w14:paraId="35F37038" w14:textId="655668C4" w:rsidR="00C14509" w:rsidRDefault="00C14509" w:rsidP="00A02CEB">
            <w:pPr>
              <w:rPr>
                <w:rFonts w:ascii="Gill Sans" w:eastAsia="Gill Sans" w:hAnsi="Gill Sans" w:cs="Gill Sans"/>
                <w:i/>
                <w:sz w:val="18"/>
                <w:szCs w:val="18"/>
              </w:rPr>
            </w:pPr>
            <w:r>
              <w:rPr>
                <w:rFonts w:ascii="Gill Sans" w:eastAsia="Gill Sans" w:hAnsi="Gill Sans" w:cs="Gill Sans"/>
                <w:b/>
                <w:sz w:val="18"/>
                <w:szCs w:val="18"/>
              </w:rPr>
              <w:t>Name of the CDCS Result the Indicator is related to</w:t>
            </w:r>
            <w:r w:rsidR="000A2FE8">
              <w:rPr>
                <w:rFonts w:ascii="Gill Sans" w:eastAsia="Gill Sans" w:hAnsi="Gill Sans" w:cs="Gill Sans"/>
                <w:b/>
                <w:sz w:val="18"/>
                <w:szCs w:val="18"/>
              </w:rPr>
              <w:t>:</w:t>
            </w:r>
            <w:r>
              <w:rPr>
                <w:rFonts w:ascii="Gill Sans" w:eastAsia="Gill Sans" w:hAnsi="Gill Sans" w:cs="Gill Sans"/>
                <w:sz w:val="18"/>
                <w:szCs w:val="18"/>
              </w:rPr>
              <w:t xml:space="preserve"> </w:t>
            </w:r>
          </w:p>
        </w:tc>
        <w:tc>
          <w:tcPr>
            <w:tcW w:w="4145" w:type="dxa"/>
            <w:tcBorders>
              <w:top w:val="single" w:sz="4" w:space="0" w:color="000000"/>
              <w:left w:val="single" w:sz="4" w:space="0" w:color="000000"/>
              <w:right w:val="single" w:sz="4" w:space="0" w:color="000000"/>
            </w:tcBorders>
            <w:vAlign w:val="center"/>
          </w:tcPr>
          <w:p w14:paraId="18BD255A" w14:textId="77777777" w:rsidR="00C14509" w:rsidRDefault="007D022D" w:rsidP="00C14509">
            <w:pPr>
              <w:jc w:val="center"/>
              <w:rPr>
                <w:rStyle w:val="PlaceholderText"/>
              </w:rPr>
            </w:pPr>
            <w:sdt>
              <w:sdtPr>
                <w:rPr>
                  <w:rStyle w:val="PlaceholderText"/>
                </w:rPr>
                <w:alias w:val="CDCS Result Measured"/>
                <w:tag w:val="Name of the CDCS Result Measured"/>
                <w:id w:val="-1325355816"/>
                <w:placeholder>
                  <w:docPart w:val="113E9632D59B44D68233C0C6CC367A46"/>
                </w:placeholder>
                <w:showingPlcHdr/>
                <w:dropDownList>
                  <w:listItem w:value="Choose an item."/>
                  <w:listItem w:displayText="DO1. Accountability of Government to Citizens Strenghtened" w:value="DO1. Accountability of Government to Citizens Strenghtened"/>
                  <w:listItem w:displayText="IR 1.1. Impact of inclusive citizen engagement improved" w:value="IR 1.1. Impact of inclusive citizen engagement improved"/>
                  <w:listItem w:displayText="Sub-IR 1.1.1. CSO-constituency connections enhanced" w:value="Sub-IR 1.1.1. CSO-constituency connections enhanced"/>
                  <w:listItem w:displayText="Sub-IR 1.1.2. Information space strenghtened" w:value="Sub-IR 1.1.2. Information space strenghtened"/>
                  <w:listItem w:displayText="Sub-IR 1.1.3. Political and civic leadership increased" w:value="Sub-IR 1.1.3. Political and civic leadership increased"/>
                  <w:listItem w:displayText="IR 1.2. Governance effectiveness in targeted areas strengthened" w:value="IR 1.2. Governance effectiveness in targeted areas strengthened"/>
                  <w:listItem w:displayText="Sub-IR 1.2.1. Corruption in targeted areas reduced" w:value="Sub-IR 1.2.1. Corruption in targeted areas reduced"/>
                  <w:listItem w:displayText="Sub-IR 1.2.2. Adoption of key reforms and implementation supported" w:value="Sub-IR 1.2.2. Adoption of key reforms and implementation supported"/>
                  <w:listItem w:displayText="DO2. Socio-Economic Conditions Improved" w:value="DO2. Socio-Economic Conditions Improved"/>
                  <w:listItem w:displayText="IR 2.1. Social cohesion strengthened" w:value="IR 2.1. Social cohesion strengthened"/>
                  <w:listItem w:displayText="Sub-IR 2.1.1. Community trust strengthened" w:value="Sub-IR 2.1.1. Community trust strengthened"/>
                  <w:listItem w:displayText="Sub-IR 2.1.2. Engagement of BiH diaspora in community development expanded" w:value="Sub-IR 2.1.2. Engagement of BiH diaspora in community development expanded"/>
                  <w:listItem w:displayText="Sub-IR 2.1.3. Broad-based participation in community development strengthened" w:value="Sub-IR 2.1.3. Broad-based participation in community development strengthened"/>
                  <w:listItem w:displayText="IR 2.2. Private sector growth increased" w:value="IR 2.2. Private sector growth increased"/>
                  <w:listItem w:displayText="Sub-IR 2.2.1. Competitiveness of targeted industries and MSMEs enhanced" w:value="Sub-IR 2.2.1. Competitiveness of targeted industries and MSMEs enhanced"/>
                  <w:listItem w:displayText="Sub-IR 2.2.2. Access to financing increased" w:value="Sub-IR 2.2.2. Access to financing increased"/>
                </w:dropDownList>
              </w:sdtPr>
              <w:sdtEndPr>
                <w:rPr>
                  <w:rStyle w:val="PlaceholderText"/>
                </w:rPr>
              </w:sdtEndPr>
              <w:sdtContent>
                <w:r w:rsidR="00C14509" w:rsidRPr="00742665">
                  <w:rPr>
                    <w:rStyle w:val="PlaceholderText"/>
                    <w:rFonts w:ascii="Gill Sans MT" w:hAnsi="Gill Sans MT"/>
                    <w:sz w:val="22"/>
                    <w:szCs w:val="22"/>
                  </w:rPr>
                  <w:t>Choose an item.</w:t>
                </w:r>
              </w:sdtContent>
            </w:sdt>
          </w:p>
          <w:p w14:paraId="5724DE83" w14:textId="2ACA922A" w:rsidR="00A02CEB" w:rsidRDefault="00A02CEB" w:rsidP="00C14509">
            <w:pPr>
              <w:jc w:val="center"/>
              <w:rPr>
                <w:rFonts w:ascii="Gill Sans" w:eastAsia="Gill Sans" w:hAnsi="Gill Sans" w:cs="Gill Sans"/>
                <w:color w:val="000000"/>
                <w:sz w:val="16"/>
                <w:szCs w:val="16"/>
              </w:rPr>
            </w:pPr>
            <w:r w:rsidRPr="00A02CEB">
              <w:rPr>
                <w:rFonts w:ascii="Gill Sans" w:eastAsia="Gill Sans" w:hAnsi="Gill Sans" w:cs="Gill Sans"/>
                <w:i/>
                <w:color w:val="002060"/>
                <w:sz w:val="18"/>
                <w:szCs w:val="18"/>
              </w:rPr>
              <w:t xml:space="preserve">Select </w:t>
            </w:r>
            <w:r w:rsidR="00741AA2">
              <w:rPr>
                <w:rFonts w:ascii="Gill Sans" w:eastAsia="Gill Sans" w:hAnsi="Gill Sans" w:cs="Gill Sans"/>
                <w:i/>
                <w:color w:val="002060"/>
                <w:sz w:val="18"/>
                <w:szCs w:val="18"/>
              </w:rPr>
              <w:t>the</w:t>
            </w:r>
            <w:r w:rsidRPr="00A02CEB">
              <w:rPr>
                <w:rFonts w:ascii="Gill Sans" w:eastAsia="Gill Sans" w:hAnsi="Gill Sans" w:cs="Gill Sans"/>
                <w:i/>
                <w:color w:val="002060"/>
                <w:sz w:val="18"/>
                <w:szCs w:val="18"/>
              </w:rPr>
              <w:t xml:space="preserve"> result from the Country Development Cooperation Strategy (CDCS) Result Framework</w:t>
            </w:r>
            <w:r w:rsidR="00054F08">
              <w:rPr>
                <w:rFonts w:ascii="Gill Sans" w:eastAsia="Gill Sans" w:hAnsi="Gill Sans" w:cs="Gill Sans"/>
                <w:i/>
                <w:color w:val="002060"/>
                <w:sz w:val="18"/>
                <w:szCs w:val="18"/>
              </w:rPr>
              <w:t xml:space="preserve"> </w:t>
            </w:r>
            <w:r w:rsidRPr="00A02CEB">
              <w:rPr>
                <w:rFonts w:ascii="Gill Sans" w:eastAsia="Gill Sans" w:hAnsi="Gill Sans" w:cs="Gill Sans"/>
                <w:i/>
                <w:color w:val="002060"/>
                <w:sz w:val="18"/>
                <w:szCs w:val="18"/>
              </w:rPr>
              <w:t>that the indicator contributes to. This can be an Intermediate Result (IR) or a Sub-IR.</w:t>
            </w:r>
            <w:r w:rsidR="006F78CE">
              <w:rPr>
                <w:rFonts w:ascii="Gill Sans" w:eastAsia="Gill Sans" w:hAnsi="Gill Sans" w:cs="Gill Sans"/>
                <w:i/>
                <w:color w:val="002060"/>
                <w:sz w:val="18"/>
                <w:szCs w:val="18"/>
              </w:rPr>
              <w:t xml:space="preserve"> </w:t>
            </w:r>
          </w:p>
        </w:tc>
      </w:tr>
      <w:tr w:rsidR="00A25920" w14:paraId="3DA62E68"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1076EE71" w14:textId="6380D705" w:rsidR="00A25920" w:rsidRDefault="00311B48" w:rsidP="00A02CEB">
            <w:pPr>
              <w:spacing w:before="20" w:after="20"/>
              <w:rPr>
                <w:rFonts w:ascii="Gill Sans" w:eastAsia="Gill Sans" w:hAnsi="Gill Sans" w:cs="Gill Sans"/>
                <w:sz w:val="18"/>
                <w:szCs w:val="18"/>
              </w:rPr>
            </w:pPr>
            <w:r>
              <w:rPr>
                <w:rFonts w:ascii="Gill Sans" w:eastAsia="Gill Sans" w:hAnsi="Gill Sans" w:cs="Gill Sans"/>
                <w:b/>
                <w:sz w:val="18"/>
                <w:szCs w:val="18"/>
              </w:rPr>
              <w:t xml:space="preserve">Activity Purpose: </w:t>
            </w:r>
            <w:r w:rsidR="00A02CEB">
              <w:rPr>
                <w:rFonts w:ascii="Gill Sans" w:eastAsia="Gill Sans" w:hAnsi="Gill Sans" w:cs="Gill Sans"/>
                <w:b/>
                <w:sz w:val="18"/>
                <w:szCs w:val="18"/>
              </w:rPr>
              <w:t>&lt;</w:t>
            </w:r>
            <w:r w:rsidRPr="00A02CEB">
              <w:rPr>
                <w:rFonts w:ascii="Gill Sans" w:eastAsia="Gill Sans" w:hAnsi="Gill Sans" w:cs="Gill Sans"/>
                <w:i/>
                <w:color w:val="002060"/>
                <w:sz w:val="18"/>
                <w:szCs w:val="18"/>
              </w:rPr>
              <w:t xml:space="preserve">Enter your </w:t>
            </w:r>
            <w:proofErr w:type="gramStart"/>
            <w:r w:rsidRPr="00A02CEB">
              <w:rPr>
                <w:rFonts w:ascii="Gill Sans" w:eastAsia="Gill Sans" w:hAnsi="Gill Sans" w:cs="Gill Sans"/>
                <w:i/>
                <w:color w:val="002060"/>
                <w:sz w:val="18"/>
                <w:szCs w:val="18"/>
              </w:rPr>
              <w:t>Activity’s</w:t>
            </w:r>
            <w:proofErr w:type="gramEnd"/>
            <w:r w:rsidRPr="00A02CEB">
              <w:rPr>
                <w:rFonts w:ascii="Gill Sans" w:eastAsia="Gill Sans" w:hAnsi="Gill Sans" w:cs="Gill Sans"/>
                <w:i/>
                <w:color w:val="002060"/>
                <w:sz w:val="18"/>
                <w:szCs w:val="18"/>
              </w:rPr>
              <w:t xml:space="preserve"> purpos</w:t>
            </w:r>
            <w:r w:rsidR="00A02CEB">
              <w:rPr>
                <w:rFonts w:ascii="Gill Sans" w:eastAsia="Gill Sans" w:hAnsi="Gill Sans" w:cs="Gill Sans"/>
                <w:i/>
                <w:color w:val="002060"/>
                <w:sz w:val="18"/>
                <w:szCs w:val="18"/>
              </w:rPr>
              <w:t>e (use your Activity</w:t>
            </w:r>
            <w:r w:rsidR="006E618F">
              <w:rPr>
                <w:rFonts w:ascii="Gill Sans" w:eastAsia="Gill Sans" w:hAnsi="Gill Sans" w:cs="Gill Sans"/>
                <w:i/>
                <w:color w:val="002060"/>
                <w:sz w:val="18"/>
                <w:szCs w:val="18"/>
              </w:rPr>
              <w:t>’</w:t>
            </w:r>
            <w:r w:rsidR="00A02CEB">
              <w:rPr>
                <w:rFonts w:ascii="Gill Sans" w:eastAsia="Gill Sans" w:hAnsi="Gill Sans" w:cs="Gill Sans"/>
                <w:i/>
                <w:color w:val="002060"/>
                <w:sz w:val="18"/>
                <w:szCs w:val="18"/>
              </w:rPr>
              <w:t xml:space="preserve">s </w:t>
            </w:r>
            <w:proofErr w:type="spellStart"/>
            <w:r w:rsidR="00A02CEB">
              <w:rPr>
                <w:rFonts w:ascii="Gill Sans" w:eastAsia="Gill Sans" w:hAnsi="Gill Sans" w:cs="Gill Sans"/>
                <w:i/>
                <w:color w:val="002060"/>
                <w:sz w:val="18"/>
                <w:szCs w:val="18"/>
              </w:rPr>
              <w:t>LogFrame</w:t>
            </w:r>
            <w:proofErr w:type="spellEnd"/>
            <w:r w:rsidR="007F4AA4" w:rsidRPr="004A2472">
              <w:rPr>
                <w:rFonts w:ascii="Gill Sans" w:eastAsia="Gill Sans" w:hAnsi="Gill Sans" w:cs="Gill Sans"/>
                <w:i/>
                <w:color w:val="002F6C"/>
                <w:sz w:val="18"/>
                <w:szCs w:val="18"/>
              </w:rPr>
              <w:t>)</w:t>
            </w:r>
            <w:r w:rsidR="00A02CEB">
              <w:rPr>
                <w:rFonts w:ascii="Gill Sans" w:eastAsia="Gill Sans" w:hAnsi="Gill Sans" w:cs="Gill Sans"/>
                <w:i/>
                <w:color w:val="002060"/>
                <w:sz w:val="18"/>
                <w:szCs w:val="18"/>
              </w:rPr>
              <w:t>&gt;</w:t>
            </w:r>
            <w:r w:rsidRPr="00A02CEB">
              <w:rPr>
                <w:rFonts w:ascii="Gill Sans" w:eastAsia="Gill Sans" w:hAnsi="Gill Sans" w:cs="Gill Sans"/>
                <w:i/>
                <w:color w:val="002060"/>
                <w:sz w:val="18"/>
                <w:szCs w:val="18"/>
              </w:rPr>
              <w:t xml:space="preserve">  </w:t>
            </w:r>
          </w:p>
        </w:tc>
      </w:tr>
      <w:tr w:rsidR="00A25920" w14:paraId="156341F2"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2B4F1EF4" w14:textId="023A34F3" w:rsidR="00A25920" w:rsidRDefault="00311B48">
            <w:pPr>
              <w:spacing w:before="20" w:after="20"/>
              <w:rPr>
                <w:rFonts w:ascii="Gill Sans" w:eastAsia="Gill Sans" w:hAnsi="Gill Sans" w:cs="Gill Sans"/>
                <w:sz w:val="18"/>
                <w:szCs w:val="18"/>
              </w:rPr>
            </w:pPr>
            <w:r>
              <w:rPr>
                <w:rFonts w:ascii="Gill Sans" w:eastAsia="Gill Sans" w:hAnsi="Gill Sans" w:cs="Gill Sans"/>
                <w:b/>
                <w:sz w:val="18"/>
                <w:szCs w:val="18"/>
              </w:rPr>
              <w:t xml:space="preserve">Name of Activity Result Measured: </w:t>
            </w:r>
            <w:r w:rsidR="00A02CEB" w:rsidRPr="008A3B5E">
              <w:rPr>
                <w:rFonts w:ascii="Gill Sans" w:eastAsia="Gill Sans" w:hAnsi="Gill Sans" w:cs="Gill Sans"/>
                <w:i/>
                <w:color w:val="002060"/>
                <w:sz w:val="18"/>
                <w:szCs w:val="18"/>
              </w:rPr>
              <w:t>&lt;</w:t>
            </w:r>
            <w:r w:rsidRPr="00A02CEB">
              <w:rPr>
                <w:rFonts w:ascii="Gill Sans" w:eastAsia="Gill Sans" w:hAnsi="Gill Sans" w:cs="Gill Sans"/>
                <w:i/>
                <w:color w:val="002060"/>
                <w:sz w:val="18"/>
                <w:szCs w:val="18"/>
              </w:rPr>
              <w:t xml:space="preserve">Enter the </w:t>
            </w:r>
            <w:r w:rsidRPr="008A3B5E">
              <w:rPr>
                <w:rFonts w:ascii="Gill Sans" w:eastAsia="Gill Sans" w:hAnsi="Gill Sans" w:cs="Gill Sans"/>
                <w:i/>
                <w:color w:val="002060"/>
                <w:sz w:val="18"/>
                <w:szCs w:val="18"/>
              </w:rPr>
              <w:t xml:space="preserve">Activity </w:t>
            </w:r>
            <w:r w:rsidR="00C25C27" w:rsidRPr="008A3B5E">
              <w:rPr>
                <w:rFonts w:ascii="Gill Sans" w:eastAsia="Gill Sans" w:hAnsi="Gill Sans" w:cs="Gill Sans"/>
                <w:i/>
                <w:color w:val="002060"/>
                <w:sz w:val="18"/>
                <w:szCs w:val="18"/>
              </w:rPr>
              <w:t xml:space="preserve">number and </w:t>
            </w:r>
            <w:r w:rsidRPr="008A3B5E">
              <w:rPr>
                <w:rFonts w:ascii="Gill Sans" w:eastAsia="Gill Sans" w:hAnsi="Gill Sans" w:cs="Gill Sans"/>
                <w:i/>
                <w:color w:val="002060"/>
                <w:sz w:val="18"/>
                <w:szCs w:val="18"/>
              </w:rPr>
              <w:t>result</w:t>
            </w:r>
            <w:r w:rsidRPr="00A02CEB">
              <w:rPr>
                <w:rFonts w:ascii="Gill Sans" w:eastAsia="Gill Sans" w:hAnsi="Gill Sans" w:cs="Gill Sans"/>
                <w:i/>
                <w:color w:val="002060"/>
                <w:sz w:val="18"/>
                <w:szCs w:val="18"/>
              </w:rPr>
              <w:t xml:space="preserve"> this indicator measures </w:t>
            </w:r>
            <w:r w:rsidR="00A02CEB">
              <w:rPr>
                <w:rFonts w:ascii="Gill Sans" w:eastAsia="Gill Sans" w:hAnsi="Gill Sans" w:cs="Gill Sans"/>
                <w:i/>
                <w:color w:val="002060"/>
                <w:sz w:val="18"/>
                <w:szCs w:val="18"/>
              </w:rPr>
              <w:t xml:space="preserve">(use your Activity’s </w:t>
            </w:r>
            <w:proofErr w:type="spellStart"/>
            <w:r w:rsidR="00A02CEB">
              <w:rPr>
                <w:rFonts w:ascii="Gill Sans" w:eastAsia="Gill Sans" w:hAnsi="Gill Sans" w:cs="Gill Sans"/>
                <w:i/>
                <w:color w:val="002060"/>
                <w:sz w:val="18"/>
                <w:szCs w:val="18"/>
              </w:rPr>
              <w:t>LogFrame</w:t>
            </w:r>
            <w:proofErr w:type="spellEnd"/>
            <w:r w:rsidR="007F4AA4">
              <w:rPr>
                <w:rFonts w:ascii="Gill Sans" w:eastAsia="Gill Sans" w:hAnsi="Gill Sans" w:cs="Gill Sans"/>
                <w:i/>
                <w:color w:val="002060"/>
                <w:sz w:val="18"/>
                <w:szCs w:val="18"/>
              </w:rPr>
              <w:t>)</w:t>
            </w:r>
            <w:r w:rsidR="00A02CEB">
              <w:rPr>
                <w:rFonts w:ascii="Gill Sans" w:eastAsia="Gill Sans" w:hAnsi="Gill Sans" w:cs="Gill Sans"/>
                <w:i/>
                <w:color w:val="002060"/>
                <w:sz w:val="18"/>
                <w:szCs w:val="18"/>
              </w:rPr>
              <w:t>&gt;</w:t>
            </w:r>
            <w:r w:rsidRPr="00A02CEB">
              <w:rPr>
                <w:rFonts w:ascii="Gill Sans" w:eastAsia="Gill Sans" w:hAnsi="Gill Sans" w:cs="Gill Sans"/>
                <w:i/>
                <w:color w:val="002060"/>
                <w:sz w:val="18"/>
                <w:szCs w:val="18"/>
              </w:rPr>
              <w:t xml:space="preserve"> </w:t>
            </w:r>
          </w:p>
        </w:tc>
      </w:tr>
      <w:tr w:rsidR="00A25920" w14:paraId="54A24DA9"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1BE5A972" w14:textId="69B97D86" w:rsidR="00A25920" w:rsidRDefault="00311B48" w:rsidP="00C25C27">
            <w:pPr>
              <w:spacing w:before="20" w:after="20"/>
              <w:ind w:hanging="23"/>
              <w:rPr>
                <w:rFonts w:ascii="Gill Sans" w:eastAsia="Gill Sans" w:hAnsi="Gill Sans" w:cs="Gill Sans"/>
                <w:sz w:val="18"/>
                <w:szCs w:val="18"/>
              </w:rPr>
            </w:pPr>
            <w:r>
              <w:rPr>
                <w:rFonts w:ascii="Gill Sans" w:eastAsia="Gill Sans" w:hAnsi="Gill Sans" w:cs="Gill Sans"/>
                <w:b/>
                <w:sz w:val="18"/>
                <w:szCs w:val="18"/>
              </w:rPr>
              <w:t>Name of Indicator:</w:t>
            </w:r>
            <w:r>
              <w:rPr>
                <w:rFonts w:ascii="Gill Sans" w:eastAsia="Gill Sans" w:hAnsi="Gill Sans" w:cs="Gill Sans"/>
                <w:sz w:val="18"/>
                <w:szCs w:val="18"/>
              </w:rPr>
              <w:t xml:space="preserve"> </w:t>
            </w:r>
            <w:r w:rsidR="00A02CEB">
              <w:rPr>
                <w:rFonts w:ascii="Gill Sans" w:eastAsia="Gill Sans" w:hAnsi="Gill Sans" w:cs="Gill Sans"/>
                <w:sz w:val="18"/>
                <w:szCs w:val="18"/>
              </w:rPr>
              <w:t>&lt;</w:t>
            </w:r>
            <w:r w:rsidRPr="00A02CEB">
              <w:rPr>
                <w:rFonts w:ascii="Gill Sans" w:eastAsia="Gill Sans" w:hAnsi="Gill Sans" w:cs="Gill Sans"/>
                <w:i/>
                <w:color w:val="002060"/>
                <w:sz w:val="18"/>
                <w:szCs w:val="18"/>
              </w:rPr>
              <w:t>Enter</w:t>
            </w:r>
            <w:r w:rsidRPr="008A3B5E">
              <w:rPr>
                <w:rFonts w:ascii="Gill Sans" w:eastAsia="Gill Sans" w:hAnsi="Gill Sans" w:cs="Gill Sans"/>
                <w:i/>
                <w:color w:val="002060"/>
                <w:sz w:val="18"/>
                <w:szCs w:val="18"/>
              </w:rPr>
              <w:t xml:space="preserve"> </w:t>
            </w:r>
            <w:r w:rsidR="00C25C27" w:rsidRPr="008A3B5E">
              <w:rPr>
                <w:rFonts w:ascii="Gill Sans" w:eastAsia="Gill Sans" w:hAnsi="Gill Sans" w:cs="Gill Sans"/>
                <w:i/>
                <w:color w:val="002060"/>
                <w:sz w:val="18"/>
                <w:szCs w:val="18"/>
              </w:rPr>
              <w:t xml:space="preserve">(the number, if SFAI indicator and) </w:t>
            </w:r>
            <w:r w:rsidR="00A02CEB">
              <w:rPr>
                <w:rFonts w:ascii="Gill Sans" w:eastAsia="Gill Sans" w:hAnsi="Gill Sans" w:cs="Gill Sans"/>
                <w:i/>
                <w:color w:val="002060"/>
                <w:sz w:val="18"/>
                <w:szCs w:val="18"/>
              </w:rPr>
              <w:t>the full title of the indicator</w:t>
            </w:r>
            <w:r w:rsidR="00C25C27">
              <w:rPr>
                <w:rFonts w:ascii="Gill Sans" w:eastAsia="Gill Sans" w:hAnsi="Gill Sans" w:cs="Gill Sans"/>
                <w:i/>
                <w:color w:val="002060"/>
                <w:sz w:val="18"/>
                <w:szCs w:val="18"/>
              </w:rPr>
              <w:t xml:space="preserve"> </w:t>
            </w:r>
            <w:r w:rsidR="00A02CEB">
              <w:rPr>
                <w:rFonts w:ascii="Gill Sans" w:eastAsia="Gill Sans" w:hAnsi="Gill Sans" w:cs="Gill Sans"/>
                <w:i/>
                <w:color w:val="002060"/>
                <w:sz w:val="18"/>
                <w:szCs w:val="18"/>
              </w:rPr>
              <w:t>&gt;</w:t>
            </w:r>
          </w:p>
        </w:tc>
      </w:tr>
      <w:tr w:rsidR="005379AC" w14:paraId="3C5926ED" w14:textId="77777777" w:rsidTr="00F64F68">
        <w:trPr>
          <w:jc w:val="center"/>
        </w:trPr>
        <w:tc>
          <w:tcPr>
            <w:tcW w:w="10890" w:type="dxa"/>
            <w:gridSpan w:val="3"/>
            <w:tcBorders>
              <w:top w:val="single" w:sz="4" w:space="0" w:color="000000"/>
              <w:left w:val="single" w:sz="4" w:space="0" w:color="000000"/>
              <w:bottom w:val="single" w:sz="4" w:space="0" w:color="000000"/>
              <w:right w:val="single" w:sz="4" w:space="0" w:color="000000"/>
            </w:tcBorders>
          </w:tcPr>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5379AC" w:rsidRPr="00F27AAC" w14:paraId="0653970E" w14:textId="77777777" w:rsidTr="00C5210C">
              <w:trPr>
                <w:cantSplit/>
                <w:trHeight w:val="555"/>
                <w:jc w:val="center"/>
              </w:trPr>
              <w:tc>
                <w:tcPr>
                  <w:tcW w:w="10890" w:type="dxa"/>
                  <w:tcBorders>
                    <w:top w:val="single" w:sz="4" w:space="0" w:color="auto"/>
                    <w:left w:val="single" w:sz="4" w:space="0" w:color="auto"/>
                    <w:bottom w:val="single" w:sz="4" w:space="0" w:color="auto"/>
                    <w:right w:val="single" w:sz="4" w:space="0" w:color="auto"/>
                  </w:tcBorders>
                  <w:vAlign w:val="center"/>
                </w:tcPr>
                <w:p w14:paraId="26E6646D" w14:textId="500E6109" w:rsidR="005379AC" w:rsidRPr="00F27AAC" w:rsidRDefault="005379AC" w:rsidP="005379AC">
                  <w:pPr>
                    <w:spacing w:before="20" w:after="20"/>
                    <w:ind w:hanging="30"/>
                    <w:rPr>
                      <w:rFonts w:ascii="Gill Sans" w:eastAsia="Gill Sans" w:hAnsi="Gill Sans" w:cs="Gill Sans"/>
                      <w:b/>
                      <w:sz w:val="18"/>
                      <w:szCs w:val="18"/>
                    </w:rPr>
                  </w:pPr>
                  <w:r w:rsidRPr="00F27AAC">
                    <w:rPr>
                      <w:rFonts w:ascii="Gill Sans" w:eastAsia="Gill Sans" w:hAnsi="Gill Sans" w:cs="Gill Sans"/>
                      <w:b/>
                      <w:sz w:val="18"/>
                      <w:szCs w:val="18"/>
                    </w:rPr>
                    <w:t xml:space="preserve">Is this a PMP Indicator: </w:t>
                  </w:r>
                  <w:r w:rsidRPr="00F27AAC">
                    <w:rPr>
                      <w:rFonts w:ascii="Gill Sans" w:eastAsia="Gill Sans" w:hAnsi="Gill Sans" w:cs="Gill Sans"/>
                      <w:bCs/>
                      <w:sz w:val="18"/>
                      <w:szCs w:val="18"/>
                    </w:rPr>
                    <w:t xml:space="preserve">Yes </w:t>
                  </w:r>
                  <w:sdt>
                    <w:sdtPr>
                      <w:rPr>
                        <w:rFonts w:ascii="Gill Sans" w:eastAsia="Gill Sans" w:hAnsi="Gill Sans" w:cs="Gill Sans"/>
                        <w:bCs/>
                        <w:sz w:val="18"/>
                        <w:szCs w:val="18"/>
                      </w:rPr>
                      <w:id w:val="-1027321494"/>
                      <w14:checkbox>
                        <w14:checked w14:val="0"/>
                        <w14:checkedState w14:val="2612" w14:font="MS Gothic"/>
                        <w14:uncheckedState w14:val="2610" w14:font="MS Gothic"/>
                      </w14:checkbox>
                    </w:sdtPr>
                    <w:sdtEndPr/>
                    <w:sdtContent>
                      <w:r>
                        <w:rPr>
                          <w:rFonts w:ascii="MS Gothic" w:eastAsia="MS Gothic" w:hAnsi="MS Gothic" w:cs="Gill Sans" w:hint="eastAsia"/>
                          <w:bCs/>
                          <w:sz w:val="18"/>
                          <w:szCs w:val="18"/>
                        </w:rPr>
                        <w:t>☐</w:t>
                      </w:r>
                    </w:sdtContent>
                  </w:sdt>
                  <w:r w:rsidRPr="00F27AAC">
                    <w:rPr>
                      <w:rFonts w:ascii="Gill Sans" w:eastAsia="Gill Sans" w:hAnsi="Gill Sans" w:cs="Gill Sans"/>
                      <w:bCs/>
                      <w:sz w:val="18"/>
                      <w:szCs w:val="18"/>
                    </w:rPr>
                    <w:t xml:space="preserve">  No </w:t>
                  </w:r>
                  <w:sdt>
                    <w:sdtPr>
                      <w:rPr>
                        <w:rFonts w:ascii="Gill Sans" w:eastAsia="Gill Sans" w:hAnsi="Gill Sans" w:cs="Gill Sans"/>
                        <w:bCs/>
                        <w:sz w:val="18"/>
                        <w:szCs w:val="18"/>
                      </w:rPr>
                      <w:id w:val="-1755197121"/>
                      <w14:checkbox>
                        <w14:checked w14:val="0"/>
                        <w14:checkedState w14:val="2612" w14:font="MS Gothic"/>
                        <w14:uncheckedState w14:val="2610" w14:font="MS Gothic"/>
                      </w14:checkbox>
                    </w:sdtPr>
                    <w:sdtEndPr/>
                    <w:sdtContent>
                      <w:r w:rsidRPr="00F27AAC">
                        <w:rPr>
                          <w:rFonts w:ascii="MS Gothic" w:eastAsia="MS Gothic" w:hAnsi="MS Gothic" w:cs="Gill Sans" w:hint="eastAsia"/>
                          <w:bCs/>
                          <w:sz w:val="18"/>
                          <w:szCs w:val="18"/>
                        </w:rPr>
                        <w:t>☐</w:t>
                      </w:r>
                    </w:sdtContent>
                  </w:sdt>
                  <w:r w:rsidRPr="00F27AAC">
                    <w:rPr>
                      <w:rFonts w:ascii="Gill Sans" w:eastAsia="Gill Sans" w:hAnsi="Gill Sans" w:cs="Gill Sans"/>
                      <w:b/>
                      <w:sz w:val="18"/>
                      <w:szCs w:val="18"/>
                    </w:rPr>
                    <w:t xml:space="preserve">  </w:t>
                  </w:r>
                </w:p>
                <w:p w14:paraId="6FA77580" w14:textId="6256B7FB" w:rsidR="005379AC" w:rsidRPr="00F27AAC" w:rsidRDefault="005379AC" w:rsidP="005379AC">
                  <w:pPr>
                    <w:spacing w:before="20" w:after="20"/>
                    <w:ind w:hanging="30"/>
                    <w:rPr>
                      <w:rFonts w:ascii="Gill Sans MT" w:hAnsi="Gill Sans MT"/>
                      <w:sz w:val="18"/>
                      <w:szCs w:val="18"/>
                    </w:rPr>
                  </w:pPr>
                  <w:r w:rsidRPr="00F27AAC">
                    <w:rPr>
                      <w:rFonts w:ascii="Gill Sans" w:eastAsia="Gill Sans" w:hAnsi="Gill Sans" w:cs="Gill Sans"/>
                      <w:b/>
                      <w:sz w:val="18"/>
                      <w:szCs w:val="18"/>
                    </w:rPr>
                    <w:t xml:space="preserve">Is this a PPR Indicator: </w:t>
                  </w:r>
                  <w:r w:rsidRPr="00F27AAC">
                    <w:rPr>
                      <w:rFonts w:ascii="Gill Sans" w:eastAsia="Gill Sans" w:hAnsi="Gill Sans" w:cs="Gill Sans"/>
                      <w:bCs/>
                      <w:sz w:val="18"/>
                      <w:szCs w:val="18"/>
                    </w:rPr>
                    <w:t xml:space="preserve">Yes </w:t>
                  </w:r>
                  <w:sdt>
                    <w:sdtPr>
                      <w:rPr>
                        <w:rFonts w:ascii="Gill Sans" w:eastAsia="Gill Sans" w:hAnsi="Gill Sans" w:cs="Gill Sans"/>
                        <w:bCs/>
                        <w:sz w:val="18"/>
                        <w:szCs w:val="18"/>
                      </w:rPr>
                      <w:id w:val="-1038125970"/>
                      <w14:checkbox>
                        <w14:checked w14:val="0"/>
                        <w14:checkedState w14:val="2612" w14:font="MS Gothic"/>
                        <w14:uncheckedState w14:val="2610" w14:font="MS Gothic"/>
                      </w14:checkbox>
                    </w:sdtPr>
                    <w:sdtEndPr/>
                    <w:sdtContent>
                      <w:r w:rsidRPr="00F27AAC">
                        <w:rPr>
                          <w:rFonts w:ascii="Segoe UI Symbol" w:eastAsia="Gill Sans" w:hAnsi="Segoe UI Symbol" w:cs="Segoe UI Symbol"/>
                          <w:bCs/>
                          <w:sz w:val="18"/>
                          <w:szCs w:val="18"/>
                        </w:rPr>
                        <w:t>☐</w:t>
                      </w:r>
                    </w:sdtContent>
                  </w:sdt>
                  <w:r w:rsidRPr="00F27AAC">
                    <w:rPr>
                      <w:rFonts w:ascii="Gill Sans" w:eastAsia="Gill Sans" w:hAnsi="Gill Sans" w:cs="Gill Sans"/>
                      <w:bCs/>
                      <w:sz w:val="18"/>
                      <w:szCs w:val="18"/>
                    </w:rPr>
                    <w:t xml:space="preserve">  No </w:t>
                  </w:r>
                  <w:sdt>
                    <w:sdtPr>
                      <w:rPr>
                        <w:rFonts w:ascii="Gill Sans" w:eastAsia="Gill Sans" w:hAnsi="Gill Sans" w:cs="Gill Sans"/>
                        <w:bCs/>
                        <w:sz w:val="18"/>
                        <w:szCs w:val="18"/>
                      </w:rPr>
                      <w:id w:val="148027147"/>
                      <w14:checkbox>
                        <w14:checked w14:val="0"/>
                        <w14:checkedState w14:val="2612" w14:font="MS Gothic"/>
                        <w14:uncheckedState w14:val="2610" w14:font="MS Gothic"/>
                      </w14:checkbox>
                    </w:sdtPr>
                    <w:sdtEndPr/>
                    <w:sdtContent>
                      <w:r>
                        <w:rPr>
                          <w:rFonts w:ascii="MS Gothic" w:eastAsia="MS Gothic" w:hAnsi="MS Gothic" w:cs="Gill Sans" w:hint="eastAsia"/>
                          <w:bCs/>
                          <w:sz w:val="18"/>
                          <w:szCs w:val="18"/>
                        </w:rPr>
                        <w:t>☐</w:t>
                      </w:r>
                    </w:sdtContent>
                  </w:sdt>
                  <w:r w:rsidRPr="00F27AAC">
                    <w:rPr>
                      <w:rFonts w:ascii="Gill Sans MT" w:hAnsi="Gill Sans MT"/>
                      <w:b/>
                      <w:sz w:val="18"/>
                    </w:rPr>
                    <w:t xml:space="preserve">  </w:t>
                  </w:r>
                </w:p>
              </w:tc>
            </w:tr>
          </w:tbl>
          <w:p w14:paraId="1A90B414" w14:textId="77777777" w:rsidR="005379AC" w:rsidRDefault="005379AC" w:rsidP="005379AC">
            <w:pPr>
              <w:spacing w:before="20" w:after="20"/>
              <w:ind w:hanging="23"/>
              <w:rPr>
                <w:rFonts w:ascii="Gill Sans" w:eastAsia="Gill Sans" w:hAnsi="Gill Sans" w:cs="Gill Sans"/>
                <w:b/>
                <w:sz w:val="18"/>
                <w:szCs w:val="18"/>
              </w:rPr>
            </w:pPr>
          </w:p>
        </w:tc>
      </w:tr>
      <w:tr w:rsidR="00A25920" w14:paraId="5AC74A88"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18A1EAA" w14:textId="77777777" w:rsidR="00A25920" w:rsidRDefault="00311B48">
            <w:pPr>
              <w:spacing w:before="20" w:after="20"/>
              <w:jc w:val="center"/>
              <w:rPr>
                <w:rFonts w:ascii="Gill Sans" w:eastAsia="Gill Sans" w:hAnsi="Gill Sans" w:cs="Gill Sans"/>
                <w:b/>
                <w:sz w:val="18"/>
                <w:szCs w:val="18"/>
              </w:rPr>
            </w:pPr>
            <w:r>
              <w:rPr>
                <w:rFonts w:ascii="Gill Sans" w:eastAsia="Gill Sans" w:hAnsi="Gill Sans" w:cs="Gill Sans"/>
                <w:b/>
                <w:sz w:val="18"/>
                <w:szCs w:val="18"/>
              </w:rPr>
              <w:t>DESCRIPTION</w:t>
            </w:r>
          </w:p>
        </w:tc>
      </w:tr>
      <w:tr w:rsidR="00A25920" w14:paraId="021A162B"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2A83171A" w14:textId="7D57BCD3" w:rsidR="00A25920" w:rsidRDefault="00311B48" w:rsidP="00C25C27">
            <w:pPr>
              <w:spacing w:before="20" w:after="20"/>
              <w:rPr>
                <w:rFonts w:ascii="Gill Sans" w:eastAsia="Gill Sans" w:hAnsi="Gill Sans" w:cs="Gill Sans"/>
                <w:i/>
                <w:sz w:val="18"/>
                <w:szCs w:val="18"/>
              </w:rPr>
            </w:pPr>
            <w:r>
              <w:rPr>
                <w:rFonts w:ascii="Gill Sans" w:eastAsia="Gill Sans" w:hAnsi="Gill Sans" w:cs="Gill Sans"/>
                <w:b/>
                <w:sz w:val="18"/>
                <w:szCs w:val="18"/>
              </w:rPr>
              <w:t>Precise Definition(s):</w:t>
            </w:r>
            <w:r>
              <w:rPr>
                <w:rFonts w:ascii="Gill Sans" w:eastAsia="Gill Sans" w:hAnsi="Gill Sans" w:cs="Gill Sans"/>
                <w:sz w:val="18"/>
                <w:szCs w:val="18"/>
              </w:rPr>
              <w:t xml:space="preserve"> </w:t>
            </w:r>
            <w:r w:rsidR="00C25C27" w:rsidRPr="006E618F">
              <w:rPr>
                <w:rFonts w:ascii="Gill Sans" w:eastAsia="Gill Sans" w:hAnsi="Gill Sans" w:cs="Gill Sans"/>
                <w:i/>
                <w:color w:val="002060"/>
                <w:sz w:val="18"/>
                <w:szCs w:val="18"/>
              </w:rPr>
              <w:t>Indicator definition must clearly explain all terms and elements of the indicator</w:t>
            </w:r>
            <w:r w:rsidR="00A02CEB" w:rsidRPr="006E618F">
              <w:rPr>
                <w:rFonts w:ascii="Gill Sans" w:eastAsia="Gill Sans" w:hAnsi="Gill Sans" w:cs="Gill Sans"/>
                <w:i/>
                <w:color w:val="002060"/>
                <w:sz w:val="18"/>
                <w:szCs w:val="18"/>
              </w:rPr>
              <w:t xml:space="preserve">. </w:t>
            </w:r>
            <w:r w:rsidR="00C25C27" w:rsidRPr="006E618F">
              <w:rPr>
                <w:rFonts w:ascii="Gill Sans" w:eastAsia="Gill Sans" w:hAnsi="Gill Sans" w:cs="Gill Sans"/>
                <w:i/>
                <w:color w:val="002060"/>
                <w:sz w:val="18"/>
                <w:szCs w:val="18"/>
              </w:rPr>
              <w:t>In</w:t>
            </w:r>
            <w:r w:rsidR="00C25C27" w:rsidRPr="008A3B5E">
              <w:rPr>
                <w:rFonts w:ascii="Gill Sans" w:eastAsia="Gill Sans" w:hAnsi="Gill Sans" w:cs="Gill Sans"/>
                <w:bCs/>
                <w:i/>
                <w:color w:val="002060"/>
                <w:sz w:val="18"/>
                <w:szCs w:val="18"/>
              </w:rPr>
              <w:t xml:space="preserve"> particular,</w:t>
            </w:r>
            <w:r w:rsidR="00C25C27" w:rsidRPr="00C25C27">
              <w:rPr>
                <w:rFonts w:ascii="Gill Sans" w:eastAsia="Gill Sans" w:hAnsi="Gill Sans" w:cs="Gill Sans"/>
                <w:b/>
                <w:i/>
                <w:color w:val="002060"/>
                <w:sz w:val="18"/>
                <w:szCs w:val="18"/>
              </w:rPr>
              <w:t xml:space="preserve"> </w:t>
            </w:r>
            <w:r w:rsidR="00C25C27" w:rsidRPr="008E172F">
              <w:rPr>
                <w:rFonts w:ascii="Gill Sans" w:eastAsia="Gill Sans" w:hAnsi="Gill Sans" w:cs="Gill Sans"/>
                <w:bCs/>
                <w:i/>
                <w:color w:val="002060"/>
                <w:sz w:val="18"/>
                <w:szCs w:val="18"/>
              </w:rPr>
              <w:t>d</w:t>
            </w:r>
            <w:r w:rsidRPr="00A02CEB">
              <w:rPr>
                <w:rFonts w:ascii="Gill Sans" w:eastAsia="Gill Sans" w:hAnsi="Gill Sans" w:cs="Gill Sans"/>
                <w:i/>
                <w:color w:val="002060"/>
                <w:sz w:val="18"/>
                <w:szCs w:val="18"/>
              </w:rPr>
              <w:t>efine the specific words or elements used in the indicator, especially qualitative terms, such as effective, improved, strengthened, accountable, etc. Clarify numerator and denominator for all percent</w:t>
            </w:r>
            <w:r w:rsidR="006E618F">
              <w:rPr>
                <w:rFonts w:ascii="Gill Sans" w:eastAsia="Gill Sans" w:hAnsi="Gill Sans" w:cs="Gill Sans"/>
                <w:i/>
                <w:color w:val="002060"/>
                <w:sz w:val="18"/>
                <w:szCs w:val="18"/>
              </w:rPr>
              <w:t>-</w:t>
            </w:r>
            <w:r w:rsidRPr="00A02CEB">
              <w:rPr>
                <w:rFonts w:ascii="Gill Sans" w:eastAsia="Gill Sans" w:hAnsi="Gill Sans" w:cs="Gill Sans"/>
                <w:i/>
                <w:color w:val="002060"/>
                <w:sz w:val="18"/>
                <w:szCs w:val="18"/>
              </w:rPr>
              <w:t>based units of measure.</w:t>
            </w:r>
          </w:p>
        </w:tc>
      </w:tr>
      <w:tr w:rsidR="00A25920" w14:paraId="1A115535" w14:textId="77777777">
        <w:trPr>
          <w:trHeight w:val="70"/>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3DD11B4E" w14:textId="0C735E54" w:rsidR="002A17EA" w:rsidRPr="008E4DAC" w:rsidRDefault="00311B48">
            <w:pPr>
              <w:spacing w:before="20" w:after="20"/>
              <w:rPr>
                <w:rFonts w:ascii="Gill Sans" w:eastAsia="Gill Sans" w:hAnsi="Gill Sans" w:cs="Gill Sans"/>
                <w:i/>
                <w:color w:val="002060"/>
                <w:sz w:val="18"/>
                <w:szCs w:val="18"/>
              </w:rPr>
            </w:pPr>
            <w:r>
              <w:rPr>
                <w:rFonts w:ascii="Gill Sans" w:eastAsia="Gill Sans" w:hAnsi="Gill Sans" w:cs="Gill Sans"/>
                <w:b/>
                <w:sz w:val="18"/>
                <w:szCs w:val="18"/>
              </w:rPr>
              <w:t xml:space="preserve">Calculation Model (if applicable): </w:t>
            </w:r>
            <w:r w:rsidRPr="006E208D">
              <w:rPr>
                <w:rFonts w:ascii="Gill Sans" w:eastAsia="Gill Sans" w:hAnsi="Gill Sans" w:cs="Gill Sans"/>
                <w:i/>
                <w:color w:val="002060"/>
                <w:sz w:val="18"/>
                <w:szCs w:val="18"/>
              </w:rPr>
              <w:t>Describe the</w:t>
            </w:r>
            <w:r w:rsidR="006E208D">
              <w:rPr>
                <w:rFonts w:ascii="Gill Sans" w:eastAsia="Gill Sans" w:hAnsi="Gill Sans" w:cs="Gill Sans"/>
                <w:i/>
                <w:color w:val="002060"/>
                <w:sz w:val="18"/>
                <w:szCs w:val="18"/>
              </w:rPr>
              <w:t xml:space="preserve"> mathematical</w:t>
            </w:r>
            <w:r w:rsidRPr="006E208D">
              <w:rPr>
                <w:rFonts w:ascii="Gill Sans" w:eastAsia="Gill Sans" w:hAnsi="Gill Sans" w:cs="Gill Sans"/>
                <w:i/>
                <w:color w:val="002060"/>
                <w:sz w:val="18"/>
                <w:szCs w:val="18"/>
              </w:rPr>
              <w:t xml:space="preserve"> formula you will use to calculate the indicator. A reader should be able to reconstruct the indicator from the raw data and the formula. If the indicator is merely a ‘number of…’, write n/a. </w:t>
            </w:r>
            <w:r w:rsidR="002A17EA" w:rsidRPr="002A17EA">
              <w:rPr>
                <w:rFonts w:ascii="Gill Sans" w:eastAsia="Gill Sans" w:hAnsi="Gill Sans" w:cs="Gill Sans"/>
                <w:i/>
                <w:iCs/>
                <w:color w:val="002F6C"/>
                <w:sz w:val="18"/>
                <w:szCs w:val="18"/>
              </w:rPr>
              <w:t xml:space="preserve"> </w:t>
            </w:r>
          </w:p>
        </w:tc>
      </w:tr>
      <w:tr w:rsidR="00A25920" w14:paraId="3006E4ED" w14:textId="77777777">
        <w:trPr>
          <w:trHeight w:val="4130"/>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25FEA2E1" w14:textId="27D76D9B" w:rsidR="00A25920" w:rsidRDefault="00311B48">
            <w:pPr>
              <w:spacing w:before="20" w:after="20"/>
              <w:rPr>
                <w:rFonts w:ascii="Gill Sans" w:eastAsia="Gill Sans" w:hAnsi="Gill Sans" w:cs="Gill Sans"/>
                <w:sz w:val="18"/>
                <w:szCs w:val="18"/>
              </w:rPr>
            </w:pPr>
            <w:r>
              <w:rPr>
                <w:rFonts w:ascii="Gill Sans" w:eastAsia="Gill Sans" w:hAnsi="Gill Sans" w:cs="Gill Sans"/>
                <w:b/>
                <w:sz w:val="18"/>
                <w:szCs w:val="18"/>
              </w:rPr>
              <w:t>Unit of Measure:</w:t>
            </w:r>
            <w:r>
              <w:rPr>
                <w:rFonts w:ascii="Gill Sans" w:eastAsia="Gill Sans" w:hAnsi="Gill Sans" w:cs="Gill Sans"/>
                <w:sz w:val="18"/>
                <w:szCs w:val="18"/>
              </w:rPr>
              <w:t xml:space="preserve"> </w:t>
            </w:r>
            <w:sdt>
              <w:sdtPr>
                <w:rPr>
                  <w:rFonts w:ascii="Gill Sans MT" w:hAnsi="Gill Sans MT"/>
                  <w:sz w:val="18"/>
                  <w:szCs w:val="18"/>
                </w:rPr>
                <w:id w:val="51895061"/>
                <w:placeholder>
                  <w:docPart w:val="05C54C4B8C6041968ACC1EF19FE544A9"/>
                </w:placeholder>
                <w:showingPlcHdr/>
                <w:dropDownList>
                  <w:listItem w:value="Choose an item."/>
                  <w:listItem w:displayText="Integer Number" w:value="Integer Number"/>
                  <w:listItem w:displayText="Decimal Number" w:value="Decimal Number"/>
                  <w:listItem w:displayText="Percentage" w:value="Percentage"/>
                  <w:listItem w:displayText="Proportion/Ratio" w:value="Proportion/Ratio"/>
                </w:dropDownList>
              </w:sdtPr>
              <w:sdtEndPr/>
              <w:sdtContent>
                <w:r w:rsidR="00C14509" w:rsidRPr="00DD499B">
                  <w:rPr>
                    <w:rStyle w:val="PlaceholderText"/>
                    <w:rFonts w:ascii="Gill Sans" w:hAnsi="Gill Sans"/>
                    <w:sz w:val="20"/>
                    <w:szCs w:val="20"/>
                  </w:rPr>
                  <w:t>Choose an item.</w:t>
                </w:r>
              </w:sdtContent>
            </w:sdt>
            <w:r w:rsidR="00321D38">
              <w:rPr>
                <w:rFonts w:ascii="Gill Sans MT" w:hAnsi="Gill Sans MT"/>
                <w:sz w:val="18"/>
                <w:szCs w:val="18"/>
              </w:rPr>
              <w:t xml:space="preserve"> </w:t>
            </w:r>
          </w:p>
          <w:p w14:paraId="34BB564C" w14:textId="28560F60" w:rsidR="00A25920" w:rsidRPr="00B1179A" w:rsidRDefault="00311B48">
            <w:pPr>
              <w:spacing w:before="20" w:after="20"/>
              <w:rPr>
                <w:rFonts w:ascii="Gill Sans" w:eastAsia="Gill Sans" w:hAnsi="Gill Sans" w:cs="Gill Sans"/>
                <w:i/>
                <w:color w:val="002060"/>
                <w:sz w:val="18"/>
                <w:szCs w:val="18"/>
              </w:rPr>
            </w:pPr>
            <w:r>
              <w:rPr>
                <w:rFonts w:ascii="Gill Sans" w:eastAsia="Gill Sans" w:hAnsi="Gill Sans" w:cs="Gill Sans"/>
                <w:b/>
                <w:sz w:val="18"/>
                <w:szCs w:val="18"/>
              </w:rPr>
              <w:t>Description of Unit of Measure</w:t>
            </w:r>
            <w:r>
              <w:rPr>
                <w:rFonts w:ascii="Gill Sans" w:eastAsia="Gill Sans" w:hAnsi="Gill Sans" w:cs="Gill Sans"/>
                <w:i/>
                <w:sz w:val="18"/>
                <w:szCs w:val="18"/>
              </w:rPr>
              <w:t xml:space="preserve">: </w:t>
            </w:r>
            <w:r w:rsidRPr="00B1179A">
              <w:rPr>
                <w:rFonts w:ascii="Gill Sans" w:eastAsia="Gill Sans" w:hAnsi="Gill Sans" w:cs="Gill Sans"/>
                <w:i/>
                <w:color w:val="002060"/>
                <w:sz w:val="18"/>
                <w:szCs w:val="18"/>
              </w:rPr>
              <w:t>Describe what exactly is being measured</w:t>
            </w:r>
            <w:r w:rsidR="00296D75">
              <w:rPr>
                <w:rFonts w:ascii="Gill Sans" w:eastAsia="Gill Sans" w:hAnsi="Gill Sans" w:cs="Gill Sans"/>
                <w:i/>
                <w:color w:val="002060"/>
                <w:sz w:val="18"/>
                <w:szCs w:val="18"/>
              </w:rPr>
              <w:t>,</w:t>
            </w:r>
            <w:r w:rsidR="00296D75" w:rsidRPr="00B1179A">
              <w:rPr>
                <w:rFonts w:ascii="Gill Sans" w:eastAsia="Gill Sans" w:hAnsi="Gill Sans" w:cs="Gill Sans"/>
                <w:i/>
                <w:color w:val="002060"/>
                <w:sz w:val="18"/>
                <w:szCs w:val="18"/>
              </w:rPr>
              <w:t xml:space="preserve"> </w:t>
            </w:r>
            <w:r w:rsidR="00296D75">
              <w:rPr>
                <w:rFonts w:ascii="Gill Sans" w:eastAsia="Gill Sans" w:hAnsi="Gill Sans" w:cs="Gill Sans"/>
                <w:i/>
                <w:color w:val="002060"/>
                <w:sz w:val="18"/>
                <w:szCs w:val="18"/>
              </w:rPr>
              <w:t>e</w:t>
            </w:r>
            <w:r w:rsidRPr="00B1179A">
              <w:rPr>
                <w:rFonts w:ascii="Gill Sans" w:eastAsia="Gill Sans" w:hAnsi="Gill Sans" w:cs="Gill Sans"/>
                <w:i/>
                <w:color w:val="002060"/>
                <w:sz w:val="18"/>
                <w:szCs w:val="18"/>
              </w:rPr>
              <w:t xml:space="preserve">.g., </w:t>
            </w:r>
          </w:p>
          <w:p w14:paraId="3C34FBE8" w14:textId="44F041B4" w:rsidR="00A25920" w:rsidRDefault="00311B48">
            <w:pPr>
              <w:rPr>
                <w:rFonts w:ascii="Gill Sans" w:eastAsia="Gill Sans" w:hAnsi="Gill Sans" w:cs="Gill Sans"/>
                <w:i/>
                <w:color w:val="002060"/>
                <w:sz w:val="18"/>
                <w:szCs w:val="18"/>
              </w:rPr>
            </w:pPr>
            <w:r w:rsidRPr="00B1179A">
              <w:rPr>
                <w:rFonts w:ascii="Gill Sans" w:eastAsia="Gill Sans" w:hAnsi="Gill Sans" w:cs="Gill Sans"/>
                <w:i/>
                <w:color w:val="002060"/>
                <w:sz w:val="18"/>
                <w:szCs w:val="18"/>
              </w:rPr>
              <w:t xml:space="preserve">i) if </w:t>
            </w:r>
            <w:r w:rsidR="00296D75">
              <w:rPr>
                <w:rFonts w:ascii="Gill Sans" w:eastAsia="Gill Sans" w:hAnsi="Gill Sans" w:cs="Gill Sans"/>
                <w:i/>
                <w:color w:val="002060"/>
                <w:sz w:val="18"/>
                <w:szCs w:val="18"/>
              </w:rPr>
              <w:t xml:space="preserve">the </w:t>
            </w:r>
            <w:r w:rsidRPr="00B1179A">
              <w:rPr>
                <w:rFonts w:ascii="Gill Sans" w:eastAsia="Gill Sans" w:hAnsi="Gill Sans" w:cs="Gill Sans"/>
                <w:i/>
                <w:color w:val="002060"/>
                <w:sz w:val="18"/>
                <w:szCs w:val="18"/>
              </w:rPr>
              <w:t xml:space="preserve">chosen unit is </w:t>
            </w:r>
            <w:r w:rsidR="00C14509" w:rsidRPr="00B1179A">
              <w:rPr>
                <w:rFonts w:ascii="Gill Sans" w:eastAsia="Gill Sans" w:hAnsi="Gill Sans" w:cs="Gill Sans"/>
                <w:i/>
                <w:color w:val="002060"/>
                <w:sz w:val="18"/>
                <w:szCs w:val="18"/>
              </w:rPr>
              <w:t xml:space="preserve">Integer </w:t>
            </w:r>
            <w:r w:rsidRPr="00B1179A">
              <w:rPr>
                <w:rFonts w:ascii="Gill Sans" w:eastAsia="Gill Sans" w:hAnsi="Gill Sans" w:cs="Gill Sans"/>
                <w:i/>
                <w:color w:val="002060"/>
                <w:sz w:val="18"/>
                <w:szCs w:val="18"/>
              </w:rPr>
              <w:t xml:space="preserve">Number, </w:t>
            </w:r>
            <w:r w:rsidR="00296D75">
              <w:rPr>
                <w:rFonts w:ascii="Gill Sans" w:eastAsia="Gill Sans" w:hAnsi="Gill Sans" w:cs="Gill Sans"/>
                <w:i/>
                <w:color w:val="002060"/>
                <w:sz w:val="18"/>
                <w:szCs w:val="18"/>
              </w:rPr>
              <w:t xml:space="preserve">the </w:t>
            </w:r>
            <w:r w:rsidRPr="00B1179A">
              <w:rPr>
                <w:rFonts w:ascii="Gill Sans" w:eastAsia="Gill Sans" w:hAnsi="Gill Sans" w:cs="Gill Sans"/>
                <w:i/>
                <w:color w:val="002060"/>
                <w:sz w:val="18"/>
                <w:szCs w:val="18"/>
              </w:rPr>
              <w:t xml:space="preserve">description can be </w:t>
            </w:r>
            <w:r w:rsidR="00B1179A" w:rsidRPr="002A17EA">
              <w:rPr>
                <w:rFonts w:ascii="Gill Sans" w:eastAsia="Gill Sans" w:hAnsi="Gill Sans" w:cs="Gill Sans"/>
                <w:bCs/>
                <w:i/>
                <w:color w:val="002060"/>
                <w:sz w:val="18"/>
                <w:szCs w:val="18"/>
              </w:rPr>
              <w:t>Number of</w:t>
            </w:r>
            <w:r w:rsidR="00B1179A">
              <w:rPr>
                <w:rFonts w:ascii="Gill Sans" w:eastAsia="Gill Sans" w:hAnsi="Gill Sans" w:cs="Gill Sans"/>
                <w:i/>
                <w:color w:val="002060"/>
                <w:sz w:val="18"/>
                <w:szCs w:val="18"/>
              </w:rPr>
              <w:t xml:space="preserve"> j</w:t>
            </w:r>
            <w:r w:rsidRPr="00B1179A">
              <w:rPr>
                <w:rFonts w:ascii="Gill Sans" w:eastAsia="Gill Sans" w:hAnsi="Gill Sans" w:cs="Gill Sans"/>
                <w:i/>
                <w:color w:val="002060"/>
                <w:sz w:val="18"/>
                <w:szCs w:val="18"/>
              </w:rPr>
              <w:t>obs,</w:t>
            </w:r>
          </w:p>
          <w:p w14:paraId="3CB35ADB" w14:textId="706BB892" w:rsidR="00DB2594" w:rsidRPr="00B1179A" w:rsidRDefault="00DB2594">
            <w:pPr>
              <w:rPr>
                <w:rFonts w:ascii="Gill Sans" w:eastAsia="Gill Sans" w:hAnsi="Gill Sans" w:cs="Gill Sans"/>
                <w:i/>
                <w:color w:val="002060"/>
                <w:sz w:val="18"/>
                <w:szCs w:val="18"/>
              </w:rPr>
            </w:pPr>
            <w:r>
              <w:rPr>
                <w:rFonts w:ascii="Gill Sans" w:eastAsia="Gill Sans" w:hAnsi="Gill Sans" w:cs="Gill Sans"/>
                <w:i/>
                <w:color w:val="002060"/>
                <w:sz w:val="18"/>
                <w:szCs w:val="18"/>
              </w:rPr>
              <w:t>i</w:t>
            </w:r>
            <w:r w:rsidR="008E172F">
              <w:rPr>
                <w:rFonts w:ascii="Gill Sans" w:eastAsia="Gill Sans" w:hAnsi="Gill Sans" w:cs="Gill Sans"/>
                <w:i/>
                <w:color w:val="002060"/>
                <w:sz w:val="18"/>
                <w:szCs w:val="18"/>
              </w:rPr>
              <w:t>i</w:t>
            </w:r>
            <w:r>
              <w:rPr>
                <w:rFonts w:ascii="Gill Sans" w:eastAsia="Gill Sans" w:hAnsi="Gill Sans" w:cs="Gill Sans"/>
                <w:i/>
                <w:color w:val="002060"/>
                <w:sz w:val="18"/>
                <w:szCs w:val="18"/>
              </w:rPr>
              <w:t xml:space="preserve">) if </w:t>
            </w:r>
            <w:r w:rsidR="00296D75">
              <w:rPr>
                <w:rFonts w:ascii="Gill Sans" w:eastAsia="Gill Sans" w:hAnsi="Gill Sans" w:cs="Gill Sans"/>
                <w:i/>
                <w:color w:val="002060"/>
                <w:sz w:val="18"/>
                <w:szCs w:val="18"/>
              </w:rPr>
              <w:t xml:space="preserve">the </w:t>
            </w:r>
            <w:r>
              <w:rPr>
                <w:rFonts w:ascii="Gill Sans" w:eastAsia="Gill Sans" w:hAnsi="Gill Sans" w:cs="Gill Sans"/>
                <w:i/>
                <w:color w:val="002060"/>
                <w:sz w:val="18"/>
                <w:szCs w:val="18"/>
              </w:rPr>
              <w:t xml:space="preserve">chosen unit is Decimal Number, </w:t>
            </w:r>
            <w:r w:rsidR="00296D75">
              <w:rPr>
                <w:rFonts w:ascii="Gill Sans" w:eastAsia="Gill Sans" w:hAnsi="Gill Sans" w:cs="Gill Sans"/>
                <w:i/>
                <w:color w:val="002060"/>
                <w:sz w:val="18"/>
                <w:szCs w:val="18"/>
              </w:rPr>
              <w:t xml:space="preserve">the </w:t>
            </w:r>
            <w:r>
              <w:rPr>
                <w:rFonts w:ascii="Gill Sans" w:eastAsia="Gill Sans" w:hAnsi="Gill Sans" w:cs="Gill Sans"/>
                <w:i/>
                <w:color w:val="002060"/>
                <w:sz w:val="18"/>
                <w:szCs w:val="18"/>
              </w:rPr>
              <w:t>description can be A</w:t>
            </w:r>
            <w:r w:rsidRPr="00DB2594">
              <w:rPr>
                <w:rFonts w:ascii="Gill Sans" w:eastAsia="Gill Sans" w:hAnsi="Gill Sans" w:cs="Gill Sans"/>
                <w:i/>
                <w:color w:val="002060"/>
                <w:sz w:val="18"/>
                <w:szCs w:val="18"/>
              </w:rPr>
              <w:t>verage time to export goods along trade corridor</w:t>
            </w:r>
            <w:r>
              <w:rPr>
                <w:rFonts w:ascii="Gill Sans" w:eastAsia="Gill Sans" w:hAnsi="Gill Sans" w:cs="Gill Sans"/>
                <w:i/>
                <w:color w:val="002060"/>
                <w:sz w:val="18"/>
                <w:szCs w:val="18"/>
              </w:rPr>
              <w:t xml:space="preserve"> (please state </w:t>
            </w:r>
            <w:r w:rsidR="00296D75">
              <w:rPr>
                <w:rFonts w:ascii="Gill Sans" w:eastAsia="Gill Sans" w:hAnsi="Gill Sans" w:cs="Gill Sans"/>
                <w:i/>
                <w:color w:val="002060"/>
                <w:sz w:val="18"/>
                <w:szCs w:val="18"/>
              </w:rPr>
              <w:t xml:space="preserve">the </w:t>
            </w:r>
            <w:r>
              <w:rPr>
                <w:rFonts w:ascii="Gill Sans" w:eastAsia="Gill Sans" w:hAnsi="Gill Sans" w:cs="Gill Sans"/>
                <w:i/>
                <w:color w:val="002060"/>
                <w:sz w:val="18"/>
                <w:szCs w:val="18"/>
              </w:rPr>
              <w:t>number of decimal places that will be tracked)</w:t>
            </w:r>
            <w:r w:rsidR="00222308">
              <w:rPr>
                <w:rFonts w:ascii="Gill Sans" w:eastAsia="Gill Sans" w:hAnsi="Gill Sans" w:cs="Gill Sans"/>
                <w:i/>
                <w:color w:val="002060"/>
                <w:sz w:val="18"/>
                <w:szCs w:val="18"/>
              </w:rPr>
              <w:t>,</w:t>
            </w:r>
          </w:p>
          <w:p w14:paraId="33050398" w14:textId="4D1DB6EE" w:rsidR="00A25920" w:rsidRDefault="00311B48">
            <w:pPr>
              <w:rPr>
                <w:rFonts w:ascii="Gill Sans" w:eastAsia="Gill Sans" w:hAnsi="Gill Sans" w:cs="Gill Sans"/>
                <w:i/>
                <w:color w:val="002060"/>
                <w:sz w:val="18"/>
                <w:szCs w:val="18"/>
              </w:rPr>
            </w:pPr>
            <w:r w:rsidRPr="00B1179A">
              <w:rPr>
                <w:rFonts w:ascii="Gill Sans" w:eastAsia="Gill Sans" w:hAnsi="Gill Sans" w:cs="Gill Sans"/>
                <w:i/>
                <w:color w:val="002060"/>
                <w:sz w:val="18"/>
                <w:szCs w:val="18"/>
              </w:rPr>
              <w:t>i</w:t>
            </w:r>
            <w:r w:rsidR="008E172F">
              <w:rPr>
                <w:rFonts w:ascii="Gill Sans" w:eastAsia="Gill Sans" w:hAnsi="Gill Sans" w:cs="Gill Sans"/>
                <w:i/>
                <w:color w:val="002060"/>
                <w:sz w:val="18"/>
                <w:szCs w:val="18"/>
              </w:rPr>
              <w:t>ii</w:t>
            </w:r>
            <w:r w:rsidRPr="00B1179A">
              <w:rPr>
                <w:rFonts w:ascii="Gill Sans" w:eastAsia="Gill Sans" w:hAnsi="Gill Sans" w:cs="Gill Sans"/>
                <w:i/>
                <w:color w:val="002060"/>
                <w:sz w:val="18"/>
                <w:szCs w:val="18"/>
              </w:rPr>
              <w:t xml:space="preserve">) if </w:t>
            </w:r>
            <w:r w:rsidR="00296D75">
              <w:rPr>
                <w:rFonts w:ascii="Gill Sans" w:eastAsia="Gill Sans" w:hAnsi="Gill Sans" w:cs="Gill Sans"/>
                <w:i/>
                <w:color w:val="002060"/>
                <w:sz w:val="18"/>
                <w:szCs w:val="18"/>
              </w:rPr>
              <w:t xml:space="preserve">the </w:t>
            </w:r>
            <w:r w:rsidRPr="00B1179A">
              <w:rPr>
                <w:rFonts w:ascii="Gill Sans" w:eastAsia="Gill Sans" w:hAnsi="Gill Sans" w:cs="Gill Sans"/>
                <w:i/>
                <w:color w:val="002060"/>
                <w:sz w:val="18"/>
                <w:szCs w:val="18"/>
              </w:rPr>
              <w:t xml:space="preserve">chosen unit is </w:t>
            </w:r>
            <w:r w:rsidR="00DB2594">
              <w:rPr>
                <w:rFonts w:ascii="Gill Sans" w:eastAsia="Gill Sans" w:hAnsi="Gill Sans" w:cs="Gill Sans"/>
                <w:i/>
                <w:color w:val="002060"/>
                <w:sz w:val="18"/>
                <w:szCs w:val="18"/>
              </w:rPr>
              <w:t>Percentage</w:t>
            </w:r>
            <w:r w:rsidRPr="00B1179A">
              <w:rPr>
                <w:rFonts w:ascii="Gill Sans" w:eastAsia="Gill Sans" w:hAnsi="Gill Sans" w:cs="Gill Sans"/>
                <w:i/>
                <w:color w:val="002060"/>
                <w:sz w:val="18"/>
                <w:szCs w:val="18"/>
              </w:rPr>
              <w:t xml:space="preserve">, </w:t>
            </w:r>
            <w:r w:rsidR="00296D75">
              <w:rPr>
                <w:rFonts w:ascii="Gill Sans" w:eastAsia="Gill Sans" w:hAnsi="Gill Sans" w:cs="Gill Sans"/>
                <w:i/>
                <w:color w:val="002060"/>
                <w:sz w:val="18"/>
                <w:szCs w:val="18"/>
              </w:rPr>
              <w:t xml:space="preserve">the </w:t>
            </w:r>
            <w:r w:rsidRPr="00B1179A">
              <w:rPr>
                <w:rFonts w:ascii="Gill Sans" w:eastAsia="Gill Sans" w:hAnsi="Gill Sans" w:cs="Gill Sans"/>
                <w:i/>
                <w:color w:val="002060"/>
                <w:sz w:val="18"/>
                <w:szCs w:val="18"/>
              </w:rPr>
              <w:t xml:space="preserve">description can be Investment </w:t>
            </w:r>
            <w:r w:rsidR="00DB2594">
              <w:rPr>
                <w:rFonts w:ascii="Gill Sans" w:eastAsia="Gill Sans" w:hAnsi="Gill Sans" w:cs="Gill Sans"/>
                <w:i/>
                <w:color w:val="002060"/>
                <w:sz w:val="18"/>
                <w:szCs w:val="18"/>
              </w:rPr>
              <w:t>as</w:t>
            </w:r>
            <w:r w:rsidR="00DB2594" w:rsidRPr="00B1179A">
              <w:rPr>
                <w:rFonts w:ascii="Gill Sans" w:eastAsia="Gill Sans" w:hAnsi="Gill Sans" w:cs="Gill Sans"/>
                <w:i/>
                <w:color w:val="002060"/>
                <w:sz w:val="18"/>
                <w:szCs w:val="18"/>
              </w:rPr>
              <w:t xml:space="preserve"> </w:t>
            </w:r>
            <w:r w:rsidRPr="00B1179A">
              <w:rPr>
                <w:rFonts w:ascii="Gill Sans" w:eastAsia="Gill Sans" w:hAnsi="Gill Sans" w:cs="Gill Sans"/>
                <w:i/>
                <w:color w:val="002060"/>
                <w:sz w:val="18"/>
                <w:szCs w:val="18"/>
              </w:rPr>
              <w:t xml:space="preserve">% of GDP, </w:t>
            </w:r>
          </w:p>
          <w:p w14:paraId="7617AD06" w14:textId="496CB25C" w:rsidR="005F27C5" w:rsidRDefault="00DB2594">
            <w:pPr>
              <w:rPr>
                <w:rFonts w:ascii="Gill Sans" w:eastAsia="Gill Sans" w:hAnsi="Gill Sans" w:cs="Gill Sans"/>
                <w:i/>
                <w:color w:val="002060"/>
                <w:sz w:val="18"/>
                <w:szCs w:val="18"/>
              </w:rPr>
            </w:pPr>
            <w:r>
              <w:rPr>
                <w:rFonts w:ascii="Gill Sans" w:eastAsia="Gill Sans" w:hAnsi="Gill Sans" w:cs="Gill Sans"/>
                <w:i/>
                <w:color w:val="002060"/>
                <w:sz w:val="18"/>
                <w:szCs w:val="18"/>
              </w:rPr>
              <w:t xml:space="preserve">iv) </w:t>
            </w:r>
            <w:r w:rsidRPr="00B1179A">
              <w:rPr>
                <w:rFonts w:ascii="Gill Sans" w:eastAsia="Gill Sans" w:hAnsi="Gill Sans" w:cs="Gill Sans"/>
                <w:i/>
                <w:color w:val="002060"/>
                <w:sz w:val="18"/>
                <w:szCs w:val="18"/>
              </w:rPr>
              <w:t xml:space="preserve">if </w:t>
            </w:r>
            <w:r w:rsidR="00296D75">
              <w:rPr>
                <w:rFonts w:ascii="Gill Sans" w:eastAsia="Gill Sans" w:hAnsi="Gill Sans" w:cs="Gill Sans"/>
                <w:i/>
                <w:color w:val="002060"/>
                <w:sz w:val="18"/>
                <w:szCs w:val="18"/>
              </w:rPr>
              <w:t xml:space="preserve">the </w:t>
            </w:r>
            <w:r w:rsidRPr="00B1179A">
              <w:rPr>
                <w:rFonts w:ascii="Gill Sans" w:eastAsia="Gill Sans" w:hAnsi="Gill Sans" w:cs="Gill Sans"/>
                <w:i/>
                <w:color w:val="002060"/>
                <w:sz w:val="18"/>
                <w:szCs w:val="18"/>
              </w:rPr>
              <w:t xml:space="preserve">chosen unit is </w:t>
            </w:r>
            <w:r>
              <w:rPr>
                <w:rFonts w:ascii="Gill Sans" w:eastAsia="Gill Sans" w:hAnsi="Gill Sans" w:cs="Gill Sans"/>
                <w:i/>
                <w:color w:val="002060"/>
                <w:sz w:val="18"/>
                <w:szCs w:val="18"/>
              </w:rPr>
              <w:t>Proportion/Ratio</w:t>
            </w:r>
            <w:r w:rsidRPr="00B1179A">
              <w:rPr>
                <w:rFonts w:ascii="Gill Sans" w:eastAsia="Gill Sans" w:hAnsi="Gill Sans" w:cs="Gill Sans"/>
                <w:i/>
                <w:color w:val="002060"/>
                <w:sz w:val="18"/>
                <w:szCs w:val="18"/>
              </w:rPr>
              <w:t xml:space="preserve">, </w:t>
            </w:r>
            <w:r w:rsidR="00296D75">
              <w:rPr>
                <w:rFonts w:ascii="Gill Sans" w:eastAsia="Gill Sans" w:hAnsi="Gill Sans" w:cs="Gill Sans"/>
                <w:i/>
                <w:color w:val="002060"/>
                <w:sz w:val="18"/>
                <w:szCs w:val="18"/>
              </w:rPr>
              <w:t xml:space="preserve">the </w:t>
            </w:r>
            <w:r w:rsidRPr="00B1179A">
              <w:rPr>
                <w:rFonts w:ascii="Gill Sans" w:eastAsia="Gill Sans" w:hAnsi="Gill Sans" w:cs="Gill Sans"/>
                <w:i/>
                <w:color w:val="002060"/>
                <w:sz w:val="18"/>
                <w:szCs w:val="18"/>
              </w:rPr>
              <w:t>description can be Ratio of convictions to indictments</w:t>
            </w:r>
            <w:r w:rsidR="004A2472">
              <w:rPr>
                <w:rFonts w:ascii="Gill Sans" w:eastAsia="Gill Sans" w:hAnsi="Gill Sans" w:cs="Gill Sans"/>
                <w:i/>
                <w:color w:val="002060"/>
                <w:sz w:val="18"/>
                <w:szCs w:val="18"/>
              </w:rPr>
              <w:t>.</w:t>
            </w:r>
          </w:p>
          <w:p w14:paraId="46255AD2" w14:textId="77777777" w:rsidR="006F380E" w:rsidRDefault="006F380E">
            <w:pPr>
              <w:rPr>
                <w:rFonts w:ascii="Gill Sans" w:eastAsia="Gill Sans" w:hAnsi="Gill Sans" w:cs="Gill Sans"/>
                <w:i/>
                <w:color w:val="002060"/>
                <w:sz w:val="18"/>
                <w:szCs w:val="18"/>
              </w:rPr>
            </w:pPr>
          </w:p>
          <w:p w14:paraId="72B64F3F" w14:textId="0BEB7B92" w:rsidR="005F27C5" w:rsidRDefault="004F575E" w:rsidP="00240FF2">
            <w:pPr>
              <w:ind w:left="22"/>
              <w:rPr>
                <w:rFonts w:ascii="Gill Sans" w:eastAsia="Gill Sans" w:hAnsi="Gill Sans" w:cs="Gill Sans"/>
                <w:i/>
                <w:color w:val="002060"/>
                <w:sz w:val="18"/>
                <w:szCs w:val="18"/>
              </w:rPr>
            </w:pPr>
            <w:r>
              <w:rPr>
                <w:rFonts w:ascii="Gill Sans" w:eastAsia="Gill Sans" w:hAnsi="Gill Sans" w:cs="Gill Sans"/>
                <w:i/>
                <w:color w:val="002060"/>
                <w:sz w:val="18"/>
                <w:szCs w:val="18"/>
              </w:rPr>
              <w:t>Please note that w</w:t>
            </w:r>
            <w:r w:rsidR="005F27C5">
              <w:rPr>
                <w:rFonts w:ascii="Gill Sans" w:eastAsia="Gill Sans" w:hAnsi="Gill Sans" w:cs="Gill Sans"/>
                <w:i/>
                <w:color w:val="002060"/>
                <w:sz w:val="18"/>
                <w:szCs w:val="18"/>
              </w:rPr>
              <w:t xml:space="preserve">hen </w:t>
            </w:r>
            <w:r w:rsidR="00296D75">
              <w:rPr>
                <w:rFonts w:ascii="Gill Sans" w:eastAsia="Gill Sans" w:hAnsi="Gill Sans" w:cs="Gill Sans"/>
                <w:i/>
                <w:color w:val="002060"/>
                <w:sz w:val="18"/>
                <w:szCs w:val="18"/>
              </w:rPr>
              <w:t xml:space="preserve">the </w:t>
            </w:r>
            <w:r w:rsidR="005F27C5">
              <w:rPr>
                <w:rFonts w:ascii="Gill Sans" w:eastAsia="Gill Sans" w:hAnsi="Gill Sans" w:cs="Gill Sans"/>
                <w:i/>
                <w:color w:val="002060"/>
                <w:sz w:val="18"/>
                <w:szCs w:val="18"/>
              </w:rPr>
              <w:t xml:space="preserve">chosen unit </w:t>
            </w:r>
            <w:r w:rsidR="00DF7541">
              <w:rPr>
                <w:rFonts w:ascii="Gill Sans" w:eastAsia="Gill Sans" w:hAnsi="Gill Sans" w:cs="Gill Sans"/>
                <w:i/>
                <w:color w:val="002060"/>
                <w:sz w:val="18"/>
                <w:szCs w:val="18"/>
              </w:rPr>
              <w:t xml:space="preserve">of measure </w:t>
            </w:r>
            <w:r w:rsidR="005F27C5">
              <w:rPr>
                <w:rFonts w:ascii="Gill Sans" w:eastAsia="Gill Sans" w:hAnsi="Gill Sans" w:cs="Gill Sans"/>
                <w:i/>
                <w:color w:val="002060"/>
                <w:sz w:val="18"/>
                <w:szCs w:val="18"/>
              </w:rPr>
              <w:t xml:space="preserve">is percentage (iii) or proportion/ratio (iv), the Activity </w:t>
            </w:r>
            <w:r w:rsidR="00351D5F">
              <w:rPr>
                <w:rFonts w:ascii="Gill Sans" w:eastAsia="Gill Sans" w:hAnsi="Gill Sans" w:cs="Gill Sans"/>
                <w:i/>
                <w:color w:val="002060"/>
                <w:sz w:val="18"/>
                <w:szCs w:val="18"/>
              </w:rPr>
              <w:t>needs</w:t>
            </w:r>
            <w:r w:rsidR="005F27C5">
              <w:rPr>
                <w:rFonts w:ascii="Gill Sans" w:eastAsia="Gill Sans" w:hAnsi="Gill Sans" w:cs="Gill Sans"/>
                <w:i/>
                <w:color w:val="002060"/>
                <w:sz w:val="18"/>
                <w:szCs w:val="18"/>
              </w:rPr>
              <w:t xml:space="preserve"> to define nominator and denominator</w:t>
            </w:r>
            <w:r w:rsidR="00351D5F">
              <w:rPr>
                <w:rFonts w:ascii="Gill Sans" w:eastAsia="Gill Sans" w:hAnsi="Gill Sans" w:cs="Gill Sans"/>
                <w:i/>
                <w:color w:val="002060"/>
                <w:sz w:val="18"/>
                <w:szCs w:val="18"/>
              </w:rPr>
              <w:t xml:space="preserve"> values</w:t>
            </w:r>
            <w:r w:rsidR="005F27C5">
              <w:rPr>
                <w:rFonts w:ascii="Gill Sans" w:eastAsia="Gill Sans" w:hAnsi="Gill Sans" w:cs="Gill Sans"/>
                <w:i/>
                <w:color w:val="002060"/>
                <w:sz w:val="18"/>
                <w:szCs w:val="18"/>
              </w:rPr>
              <w:t xml:space="preserve"> for </w:t>
            </w:r>
            <w:r w:rsidR="00DF7541">
              <w:rPr>
                <w:rFonts w:ascii="Gill Sans" w:eastAsia="Gill Sans" w:hAnsi="Gill Sans" w:cs="Gill Sans"/>
                <w:i/>
                <w:color w:val="002060"/>
                <w:sz w:val="18"/>
                <w:szCs w:val="18"/>
              </w:rPr>
              <w:t>the indicator</w:t>
            </w:r>
            <w:r w:rsidR="005F27C5">
              <w:rPr>
                <w:rFonts w:ascii="Gill Sans" w:eastAsia="Gill Sans" w:hAnsi="Gill Sans" w:cs="Gill Sans"/>
                <w:i/>
                <w:color w:val="002060"/>
                <w:sz w:val="18"/>
                <w:szCs w:val="18"/>
              </w:rPr>
              <w:t xml:space="preserve"> baseline</w:t>
            </w:r>
            <w:r w:rsidR="006F380E">
              <w:rPr>
                <w:rFonts w:ascii="Gill Sans" w:eastAsia="Gill Sans" w:hAnsi="Gill Sans" w:cs="Gill Sans"/>
                <w:i/>
                <w:color w:val="002060"/>
                <w:sz w:val="18"/>
                <w:szCs w:val="18"/>
              </w:rPr>
              <w:t xml:space="preserve">, targets, and </w:t>
            </w:r>
            <w:r w:rsidR="005F27C5">
              <w:rPr>
                <w:rFonts w:ascii="Gill Sans" w:eastAsia="Gill Sans" w:hAnsi="Gill Sans" w:cs="Gill Sans"/>
                <w:i/>
                <w:color w:val="002060"/>
                <w:sz w:val="18"/>
                <w:szCs w:val="18"/>
              </w:rPr>
              <w:t>actual</w:t>
            </w:r>
            <w:r w:rsidR="00DF7541">
              <w:rPr>
                <w:rFonts w:ascii="Gill Sans" w:eastAsia="Gill Sans" w:hAnsi="Gill Sans" w:cs="Gill Sans"/>
                <w:i/>
                <w:color w:val="002060"/>
                <w:sz w:val="18"/>
                <w:szCs w:val="18"/>
              </w:rPr>
              <w:t>s</w:t>
            </w:r>
            <w:r w:rsidR="005F27C5">
              <w:rPr>
                <w:rFonts w:ascii="Gill Sans" w:eastAsia="Gill Sans" w:hAnsi="Gill Sans" w:cs="Gill Sans"/>
                <w:i/>
                <w:color w:val="002060"/>
                <w:sz w:val="18"/>
                <w:szCs w:val="18"/>
              </w:rPr>
              <w:t xml:space="preserve">. </w:t>
            </w:r>
            <w:r w:rsidR="005F27C5" w:rsidRPr="002A17EA">
              <w:rPr>
                <w:rFonts w:ascii="Gill Sans" w:eastAsia="Gill Sans" w:hAnsi="Gill Sans" w:cs="Gill Sans"/>
                <w:i/>
                <w:iCs/>
                <w:color w:val="002F6C"/>
                <w:sz w:val="18"/>
                <w:szCs w:val="18"/>
              </w:rPr>
              <w:t xml:space="preserve">For example, if </w:t>
            </w:r>
            <w:r w:rsidR="00296D75">
              <w:rPr>
                <w:rFonts w:ascii="Gill Sans" w:eastAsia="Gill Sans" w:hAnsi="Gill Sans" w:cs="Gill Sans"/>
                <w:i/>
                <w:color w:val="002060"/>
                <w:sz w:val="18"/>
                <w:szCs w:val="18"/>
              </w:rPr>
              <w:t xml:space="preserve">the </w:t>
            </w:r>
            <w:r w:rsidR="005F27C5" w:rsidRPr="002A17EA">
              <w:rPr>
                <w:rFonts w:ascii="Gill Sans" w:eastAsia="Gill Sans" w:hAnsi="Gill Sans" w:cs="Gill Sans"/>
                <w:i/>
                <w:iCs/>
                <w:color w:val="002F6C"/>
                <w:sz w:val="18"/>
                <w:szCs w:val="18"/>
              </w:rPr>
              <w:t xml:space="preserve">indicator is </w:t>
            </w:r>
            <w:r w:rsidR="005F27C5" w:rsidRPr="00B1179A">
              <w:rPr>
                <w:rFonts w:ascii="Gill Sans" w:eastAsia="Gill Sans" w:hAnsi="Gill Sans" w:cs="Gill Sans"/>
                <w:i/>
                <w:color w:val="002060"/>
                <w:sz w:val="18"/>
                <w:szCs w:val="18"/>
              </w:rPr>
              <w:t xml:space="preserve">Investment </w:t>
            </w:r>
            <w:r w:rsidR="005F27C5">
              <w:rPr>
                <w:rFonts w:ascii="Gill Sans" w:eastAsia="Gill Sans" w:hAnsi="Gill Sans" w:cs="Gill Sans"/>
                <w:i/>
                <w:color w:val="002060"/>
                <w:sz w:val="18"/>
                <w:szCs w:val="18"/>
              </w:rPr>
              <w:t>as</w:t>
            </w:r>
            <w:r w:rsidR="005F27C5" w:rsidRPr="00B1179A">
              <w:rPr>
                <w:rFonts w:ascii="Gill Sans" w:eastAsia="Gill Sans" w:hAnsi="Gill Sans" w:cs="Gill Sans"/>
                <w:i/>
                <w:color w:val="002060"/>
                <w:sz w:val="18"/>
                <w:szCs w:val="18"/>
              </w:rPr>
              <w:t xml:space="preserve"> % of GDP</w:t>
            </w:r>
            <w:r w:rsidR="005F27C5" w:rsidRPr="002A17EA">
              <w:rPr>
                <w:rFonts w:ascii="Gill Sans" w:eastAsia="Gill Sans" w:hAnsi="Gill Sans" w:cs="Gill Sans"/>
                <w:i/>
                <w:iCs/>
                <w:color w:val="002F6C"/>
                <w:sz w:val="18"/>
                <w:szCs w:val="18"/>
              </w:rPr>
              <w:t xml:space="preserve">, the </w:t>
            </w:r>
            <w:r w:rsidR="00296D75">
              <w:rPr>
                <w:rFonts w:ascii="Gill Sans" w:eastAsia="Gill Sans" w:hAnsi="Gill Sans" w:cs="Gill Sans"/>
                <w:i/>
                <w:iCs/>
                <w:color w:val="002F6C"/>
                <w:sz w:val="18"/>
                <w:szCs w:val="18"/>
              </w:rPr>
              <w:t>A</w:t>
            </w:r>
            <w:r w:rsidR="005F27C5" w:rsidRPr="002A17EA">
              <w:rPr>
                <w:rFonts w:ascii="Gill Sans" w:eastAsia="Gill Sans" w:hAnsi="Gill Sans" w:cs="Gill Sans"/>
                <w:i/>
                <w:iCs/>
                <w:color w:val="002F6C"/>
                <w:sz w:val="18"/>
                <w:szCs w:val="18"/>
              </w:rPr>
              <w:t>ctivity set</w:t>
            </w:r>
            <w:r w:rsidR="005F27C5">
              <w:rPr>
                <w:rFonts w:ascii="Gill Sans" w:eastAsia="Gill Sans" w:hAnsi="Gill Sans" w:cs="Gill Sans"/>
                <w:i/>
                <w:iCs/>
                <w:color w:val="002F6C"/>
                <w:sz w:val="18"/>
                <w:szCs w:val="18"/>
              </w:rPr>
              <w:t>s</w:t>
            </w:r>
            <w:r w:rsidR="005F27C5" w:rsidRPr="002A17EA">
              <w:rPr>
                <w:rFonts w:ascii="Gill Sans" w:eastAsia="Gill Sans" w:hAnsi="Gill Sans" w:cs="Gill Sans"/>
                <w:i/>
                <w:iCs/>
                <w:color w:val="002F6C"/>
                <w:sz w:val="18"/>
                <w:szCs w:val="18"/>
              </w:rPr>
              <w:t xml:space="preserve"> </w:t>
            </w:r>
            <w:r w:rsidR="00296D75">
              <w:rPr>
                <w:rFonts w:ascii="Gill Sans" w:eastAsia="Gill Sans" w:hAnsi="Gill Sans" w:cs="Gill Sans"/>
                <w:i/>
                <w:color w:val="002060"/>
                <w:sz w:val="18"/>
                <w:szCs w:val="18"/>
              </w:rPr>
              <w:t xml:space="preserve">the </w:t>
            </w:r>
            <w:r w:rsidR="005F27C5" w:rsidRPr="002A17EA">
              <w:rPr>
                <w:rFonts w:ascii="Gill Sans" w:eastAsia="Gill Sans" w:hAnsi="Gill Sans" w:cs="Gill Sans"/>
                <w:i/>
                <w:iCs/>
                <w:color w:val="002F6C"/>
                <w:sz w:val="18"/>
                <w:szCs w:val="18"/>
              </w:rPr>
              <w:t xml:space="preserve">baseline (e.g., </w:t>
            </w:r>
            <w:r w:rsidR="005F27C5">
              <w:rPr>
                <w:rFonts w:ascii="Gill Sans" w:eastAsia="Gill Sans" w:hAnsi="Gill Sans" w:cs="Gill Sans"/>
                <w:i/>
                <w:iCs/>
                <w:color w:val="002F6C"/>
                <w:sz w:val="18"/>
                <w:szCs w:val="18"/>
              </w:rPr>
              <w:t>1</w:t>
            </w:r>
            <w:r w:rsidR="00351D5F">
              <w:rPr>
                <w:rFonts w:ascii="Gill Sans" w:eastAsia="Gill Sans" w:hAnsi="Gill Sans" w:cs="Gill Sans"/>
                <w:i/>
                <w:iCs/>
                <w:color w:val="002F6C"/>
                <w:sz w:val="18"/>
                <w:szCs w:val="18"/>
              </w:rPr>
              <w:t>6</w:t>
            </w:r>
            <w:r w:rsidR="005F27C5" w:rsidRPr="002A17EA">
              <w:rPr>
                <w:rFonts w:ascii="Gill Sans" w:eastAsia="Gill Sans" w:hAnsi="Gill Sans" w:cs="Gill Sans"/>
                <w:i/>
                <w:iCs/>
                <w:color w:val="002F6C"/>
                <w:sz w:val="18"/>
                <w:szCs w:val="18"/>
              </w:rPr>
              <w:t>% for 2020 as a baseline year</w:t>
            </w:r>
            <w:r w:rsidR="005F27C5">
              <w:rPr>
                <w:rFonts w:ascii="Gill Sans" w:eastAsia="Gill Sans" w:hAnsi="Gill Sans" w:cs="Gill Sans"/>
                <w:i/>
                <w:iCs/>
                <w:color w:val="002F6C"/>
                <w:sz w:val="18"/>
                <w:szCs w:val="18"/>
              </w:rPr>
              <w:t>, nominator</w:t>
            </w:r>
            <w:r w:rsidR="00351D5F">
              <w:rPr>
                <w:rFonts w:ascii="Gill Sans" w:eastAsia="Gill Sans" w:hAnsi="Gill Sans" w:cs="Gill Sans"/>
                <w:i/>
                <w:iCs/>
                <w:color w:val="002F6C"/>
                <w:sz w:val="18"/>
                <w:szCs w:val="18"/>
              </w:rPr>
              <w:t xml:space="preserve"> </w:t>
            </w:r>
            <w:r w:rsidR="005F27C5">
              <w:rPr>
                <w:rFonts w:ascii="Gill Sans" w:eastAsia="Gill Sans" w:hAnsi="Gill Sans" w:cs="Gill Sans"/>
                <w:i/>
                <w:iCs/>
                <w:color w:val="002F6C"/>
                <w:sz w:val="18"/>
                <w:szCs w:val="18"/>
              </w:rPr>
              <w:t>=</w:t>
            </w:r>
            <w:r w:rsidR="00351D5F">
              <w:rPr>
                <w:rFonts w:ascii="Gill Sans" w:eastAsia="Gill Sans" w:hAnsi="Gill Sans" w:cs="Gill Sans"/>
                <w:i/>
                <w:iCs/>
                <w:color w:val="002F6C"/>
                <w:sz w:val="18"/>
                <w:szCs w:val="18"/>
              </w:rPr>
              <w:t xml:space="preserve"> 5.6 billion KM,</w:t>
            </w:r>
            <w:r w:rsidR="005F27C5">
              <w:rPr>
                <w:rFonts w:ascii="Gill Sans" w:eastAsia="Gill Sans" w:hAnsi="Gill Sans" w:cs="Gill Sans"/>
                <w:i/>
                <w:iCs/>
                <w:color w:val="002F6C"/>
                <w:sz w:val="18"/>
                <w:szCs w:val="18"/>
              </w:rPr>
              <w:t xml:space="preserve"> denominator</w:t>
            </w:r>
            <w:r w:rsidR="00351D5F">
              <w:rPr>
                <w:rFonts w:ascii="Gill Sans" w:eastAsia="Gill Sans" w:hAnsi="Gill Sans" w:cs="Gill Sans"/>
                <w:i/>
                <w:iCs/>
                <w:color w:val="002F6C"/>
                <w:sz w:val="18"/>
                <w:szCs w:val="18"/>
              </w:rPr>
              <w:t xml:space="preserve"> </w:t>
            </w:r>
            <w:r w:rsidR="005F27C5">
              <w:rPr>
                <w:rFonts w:ascii="Gill Sans" w:eastAsia="Gill Sans" w:hAnsi="Gill Sans" w:cs="Gill Sans"/>
                <w:i/>
                <w:iCs/>
                <w:color w:val="002F6C"/>
                <w:sz w:val="18"/>
                <w:szCs w:val="18"/>
              </w:rPr>
              <w:t>=</w:t>
            </w:r>
            <w:r w:rsidR="00351D5F">
              <w:rPr>
                <w:rFonts w:ascii="Gill Sans" w:eastAsia="Gill Sans" w:hAnsi="Gill Sans" w:cs="Gill Sans"/>
                <w:i/>
                <w:iCs/>
                <w:color w:val="002F6C"/>
                <w:sz w:val="18"/>
                <w:szCs w:val="18"/>
              </w:rPr>
              <w:t xml:space="preserve"> 35 billion KM</w:t>
            </w:r>
            <w:r w:rsidR="005F27C5">
              <w:rPr>
                <w:rFonts w:ascii="Gill Sans" w:eastAsia="Gill Sans" w:hAnsi="Gill Sans" w:cs="Gill Sans"/>
                <w:i/>
                <w:iCs/>
                <w:color w:val="002F6C"/>
                <w:sz w:val="18"/>
                <w:szCs w:val="18"/>
              </w:rPr>
              <w:t xml:space="preserve">) </w:t>
            </w:r>
            <w:r w:rsidR="005F27C5" w:rsidRPr="002A17EA">
              <w:rPr>
                <w:rFonts w:ascii="Gill Sans" w:eastAsia="Gill Sans" w:hAnsi="Gill Sans" w:cs="Gill Sans"/>
                <w:i/>
                <w:iCs/>
                <w:color w:val="002F6C"/>
                <w:sz w:val="18"/>
                <w:szCs w:val="18"/>
              </w:rPr>
              <w:t xml:space="preserve">and annual targets </w:t>
            </w:r>
            <w:r w:rsidR="005F27C5">
              <w:rPr>
                <w:rFonts w:ascii="Gill Sans" w:eastAsia="Gill Sans" w:hAnsi="Gill Sans" w:cs="Gill Sans"/>
                <w:i/>
                <w:iCs/>
                <w:color w:val="002F6C"/>
                <w:sz w:val="18"/>
                <w:szCs w:val="18"/>
              </w:rPr>
              <w:t xml:space="preserve">for Year 1 </w:t>
            </w:r>
            <w:r w:rsidR="005F27C5" w:rsidRPr="002A17EA">
              <w:rPr>
                <w:rFonts w:ascii="Gill Sans" w:eastAsia="Gill Sans" w:hAnsi="Gill Sans" w:cs="Gill Sans"/>
                <w:i/>
                <w:iCs/>
                <w:color w:val="002F6C"/>
                <w:sz w:val="18"/>
                <w:szCs w:val="18"/>
              </w:rPr>
              <w:t>(e.g., 1</w:t>
            </w:r>
            <w:r w:rsidR="00351D5F">
              <w:rPr>
                <w:rFonts w:ascii="Gill Sans" w:eastAsia="Gill Sans" w:hAnsi="Gill Sans" w:cs="Gill Sans"/>
                <w:i/>
                <w:iCs/>
                <w:color w:val="002F6C"/>
                <w:sz w:val="18"/>
                <w:szCs w:val="18"/>
              </w:rPr>
              <w:t>8</w:t>
            </w:r>
            <w:r w:rsidR="005F27C5" w:rsidRPr="002A17EA">
              <w:rPr>
                <w:rFonts w:ascii="Gill Sans" w:eastAsia="Gill Sans" w:hAnsi="Gill Sans" w:cs="Gill Sans"/>
                <w:i/>
                <w:iCs/>
                <w:color w:val="002F6C"/>
                <w:sz w:val="18"/>
                <w:szCs w:val="18"/>
              </w:rPr>
              <w:t>% in 2021</w:t>
            </w:r>
            <w:r w:rsidR="006F380E">
              <w:rPr>
                <w:rFonts w:ascii="Gill Sans" w:eastAsia="Gill Sans" w:hAnsi="Gill Sans" w:cs="Gill Sans"/>
                <w:i/>
                <w:iCs/>
                <w:color w:val="002F6C"/>
                <w:sz w:val="18"/>
                <w:szCs w:val="18"/>
              </w:rPr>
              <w:t>, nominator = 7.2 billion KM, denominator = 40 billion KM</w:t>
            </w:r>
            <w:r w:rsidR="005F27C5" w:rsidRPr="002A17EA">
              <w:rPr>
                <w:rFonts w:ascii="Gill Sans" w:eastAsia="Gill Sans" w:hAnsi="Gill Sans" w:cs="Gill Sans"/>
                <w:i/>
                <w:iCs/>
                <w:color w:val="002F6C"/>
                <w:sz w:val="18"/>
                <w:szCs w:val="18"/>
              </w:rPr>
              <w:t xml:space="preserve">) when filling out this PIRS. When reporting actuals for this indicator within the </w:t>
            </w:r>
            <w:r w:rsidR="00296D75">
              <w:rPr>
                <w:rFonts w:ascii="Gill Sans" w:eastAsia="Gill Sans" w:hAnsi="Gill Sans" w:cs="Gill Sans"/>
                <w:i/>
                <w:iCs/>
                <w:color w:val="002F6C"/>
                <w:sz w:val="18"/>
                <w:szCs w:val="18"/>
              </w:rPr>
              <w:t>A</w:t>
            </w:r>
            <w:r w:rsidR="005F27C5">
              <w:rPr>
                <w:rFonts w:ascii="Gill Sans" w:eastAsia="Gill Sans" w:hAnsi="Gill Sans" w:cs="Gill Sans"/>
                <w:i/>
                <w:iCs/>
                <w:color w:val="002F6C"/>
                <w:sz w:val="18"/>
                <w:szCs w:val="18"/>
              </w:rPr>
              <w:t>ctivity IPTT</w:t>
            </w:r>
            <w:r w:rsidR="005F27C5" w:rsidRPr="002A17EA">
              <w:rPr>
                <w:rFonts w:ascii="Gill Sans" w:eastAsia="Gill Sans" w:hAnsi="Gill Sans" w:cs="Gill Sans"/>
                <w:i/>
                <w:iCs/>
                <w:color w:val="002F6C"/>
                <w:sz w:val="18"/>
                <w:szCs w:val="18"/>
              </w:rPr>
              <w:t xml:space="preserve"> at the time of preparation of the </w:t>
            </w:r>
            <w:r w:rsidR="00187F18">
              <w:rPr>
                <w:rFonts w:ascii="Gill Sans" w:eastAsia="Gill Sans" w:hAnsi="Gill Sans" w:cs="Gill Sans"/>
                <w:i/>
                <w:iCs/>
                <w:color w:val="002F6C"/>
                <w:sz w:val="18"/>
                <w:szCs w:val="18"/>
              </w:rPr>
              <w:t xml:space="preserve">Year 1 </w:t>
            </w:r>
            <w:r w:rsidR="005F27C5" w:rsidRPr="002A17EA">
              <w:rPr>
                <w:rFonts w:ascii="Gill Sans" w:eastAsia="Gill Sans" w:hAnsi="Gill Sans" w:cs="Gill Sans"/>
                <w:i/>
                <w:iCs/>
                <w:color w:val="002F6C"/>
                <w:sz w:val="18"/>
                <w:szCs w:val="18"/>
              </w:rPr>
              <w:t xml:space="preserve">Annual Report, the </w:t>
            </w:r>
            <w:r w:rsidR="00296D75">
              <w:rPr>
                <w:rFonts w:ascii="Gill Sans" w:eastAsia="Gill Sans" w:hAnsi="Gill Sans" w:cs="Gill Sans"/>
                <w:i/>
                <w:iCs/>
                <w:color w:val="002F6C"/>
                <w:sz w:val="18"/>
                <w:szCs w:val="18"/>
              </w:rPr>
              <w:t>A</w:t>
            </w:r>
            <w:r w:rsidR="005F27C5" w:rsidRPr="002A17EA">
              <w:rPr>
                <w:rFonts w:ascii="Gill Sans" w:eastAsia="Gill Sans" w:hAnsi="Gill Sans" w:cs="Gill Sans"/>
                <w:i/>
                <w:iCs/>
                <w:color w:val="002F6C"/>
                <w:sz w:val="18"/>
                <w:szCs w:val="18"/>
              </w:rPr>
              <w:t>ctivity will need to report</w:t>
            </w:r>
            <w:r w:rsidR="00DF7541">
              <w:rPr>
                <w:rFonts w:ascii="Gill Sans" w:eastAsia="Gill Sans" w:hAnsi="Gill Sans" w:cs="Gill Sans"/>
                <w:i/>
                <w:iCs/>
                <w:color w:val="002F6C"/>
                <w:sz w:val="18"/>
                <w:szCs w:val="18"/>
              </w:rPr>
              <w:t xml:space="preserve"> </w:t>
            </w:r>
            <w:r w:rsidR="00296D75">
              <w:rPr>
                <w:rFonts w:ascii="Gill Sans" w:eastAsia="Gill Sans" w:hAnsi="Gill Sans" w:cs="Gill Sans"/>
                <w:i/>
                <w:color w:val="002060"/>
                <w:sz w:val="18"/>
                <w:szCs w:val="18"/>
              </w:rPr>
              <w:t xml:space="preserve">the </w:t>
            </w:r>
            <w:r w:rsidR="00DF7541">
              <w:rPr>
                <w:rFonts w:ascii="Gill Sans" w:eastAsia="Gill Sans" w:hAnsi="Gill Sans" w:cs="Gill Sans"/>
                <w:i/>
                <w:iCs/>
                <w:color w:val="002F6C"/>
                <w:sz w:val="18"/>
                <w:szCs w:val="18"/>
              </w:rPr>
              <w:t>indicator actual (</w:t>
            </w:r>
            <w:r w:rsidR="005F27C5" w:rsidRPr="002A17EA">
              <w:rPr>
                <w:rFonts w:ascii="Gill Sans" w:eastAsia="Gill Sans" w:hAnsi="Gill Sans" w:cs="Gill Sans"/>
                <w:i/>
                <w:iCs/>
                <w:color w:val="002F6C"/>
                <w:sz w:val="18"/>
                <w:szCs w:val="18"/>
              </w:rPr>
              <w:t>nominator</w:t>
            </w:r>
            <w:r w:rsidR="00DF7541">
              <w:rPr>
                <w:rFonts w:ascii="Gill Sans" w:eastAsia="Gill Sans" w:hAnsi="Gill Sans" w:cs="Gill Sans"/>
                <w:i/>
                <w:iCs/>
                <w:color w:val="002F6C"/>
                <w:sz w:val="18"/>
                <w:szCs w:val="18"/>
              </w:rPr>
              <w:t xml:space="preserve"> and </w:t>
            </w:r>
            <w:r w:rsidR="005F27C5" w:rsidRPr="002A17EA">
              <w:rPr>
                <w:rFonts w:ascii="Gill Sans" w:eastAsia="Gill Sans" w:hAnsi="Gill Sans" w:cs="Gill Sans"/>
                <w:i/>
                <w:iCs/>
                <w:color w:val="002F6C"/>
                <w:sz w:val="18"/>
                <w:szCs w:val="18"/>
              </w:rPr>
              <w:t>denominator</w:t>
            </w:r>
            <w:r w:rsidR="00DF7541">
              <w:rPr>
                <w:rFonts w:ascii="Gill Sans" w:eastAsia="Gill Sans" w:hAnsi="Gill Sans" w:cs="Gill Sans"/>
                <w:i/>
                <w:iCs/>
                <w:color w:val="002F6C"/>
                <w:sz w:val="18"/>
                <w:szCs w:val="18"/>
              </w:rPr>
              <w:t xml:space="preserve">), </w:t>
            </w:r>
            <w:r w:rsidR="005F27C5" w:rsidRPr="002A17EA">
              <w:rPr>
                <w:rFonts w:ascii="Gill Sans" w:eastAsia="Gill Sans" w:hAnsi="Gill Sans" w:cs="Gill Sans"/>
                <w:i/>
                <w:iCs/>
                <w:color w:val="002F6C"/>
                <w:sz w:val="18"/>
                <w:szCs w:val="18"/>
              </w:rPr>
              <w:t>e.g.</w:t>
            </w:r>
            <w:r w:rsidR="00E64262">
              <w:rPr>
                <w:rFonts w:ascii="Gill Sans" w:eastAsia="Gill Sans" w:hAnsi="Gill Sans" w:cs="Gill Sans"/>
                <w:i/>
                <w:iCs/>
                <w:color w:val="002F6C"/>
                <w:sz w:val="18"/>
                <w:szCs w:val="18"/>
              </w:rPr>
              <w:t xml:space="preserve">, </w:t>
            </w:r>
            <w:r w:rsidR="00E64262">
              <w:rPr>
                <w:rFonts w:ascii="Gill Sans" w:eastAsia="Gill Sans" w:hAnsi="Gill Sans" w:cs="Gill Sans"/>
                <w:i/>
                <w:color w:val="002060"/>
                <w:sz w:val="18"/>
                <w:szCs w:val="18"/>
              </w:rPr>
              <w:t>the</w:t>
            </w:r>
            <w:r w:rsidR="005F27C5" w:rsidRPr="002A17EA">
              <w:rPr>
                <w:rFonts w:ascii="Gill Sans" w:eastAsia="Gill Sans" w:hAnsi="Gill Sans" w:cs="Gill Sans"/>
                <w:i/>
                <w:iCs/>
                <w:color w:val="002F6C"/>
                <w:sz w:val="18"/>
                <w:szCs w:val="18"/>
              </w:rPr>
              <w:t xml:space="preserve"> </w:t>
            </w:r>
            <w:r w:rsidR="00DF7541">
              <w:rPr>
                <w:rFonts w:ascii="Gill Sans" w:eastAsia="Gill Sans" w:hAnsi="Gill Sans" w:cs="Gill Sans"/>
                <w:i/>
                <w:iCs/>
                <w:color w:val="002F6C"/>
                <w:sz w:val="18"/>
                <w:szCs w:val="18"/>
              </w:rPr>
              <w:t>indicator actual</w:t>
            </w:r>
            <w:r w:rsidR="001838CD">
              <w:rPr>
                <w:rFonts w:ascii="Gill Sans" w:eastAsia="Gill Sans" w:hAnsi="Gill Sans" w:cs="Gill Sans"/>
                <w:i/>
                <w:iCs/>
                <w:color w:val="002F6C"/>
                <w:sz w:val="18"/>
                <w:szCs w:val="18"/>
              </w:rPr>
              <w:t xml:space="preserve"> for 2021</w:t>
            </w:r>
            <w:r w:rsidR="00351D5F">
              <w:rPr>
                <w:rFonts w:ascii="Gill Sans" w:eastAsia="Gill Sans" w:hAnsi="Gill Sans" w:cs="Gill Sans"/>
                <w:i/>
                <w:iCs/>
                <w:color w:val="002F6C"/>
                <w:sz w:val="18"/>
                <w:szCs w:val="18"/>
              </w:rPr>
              <w:t xml:space="preserve"> </w:t>
            </w:r>
            <w:r w:rsidR="00DF7541">
              <w:rPr>
                <w:rFonts w:ascii="Gill Sans" w:eastAsia="Gill Sans" w:hAnsi="Gill Sans" w:cs="Gill Sans"/>
                <w:i/>
                <w:iCs/>
                <w:color w:val="002F6C"/>
                <w:sz w:val="18"/>
                <w:szCs w:val="18"/>
              </w:rPr>
              <w:t>=</w:t>
            </w:r>
            <w:r w:rsidR="00351D5F">
              <w:rPr>
                <w:rFonts w:ascii="Gill Sans" w:eastAsia="Gill Sans" w:hAnsi="Gill Sans" w:cs="Gill Sans"/>
                <w:i/>
                <w:iCs/>
                <w:color w:val="002F6C"/>
                <w:sz w:val="18"/>
                <w:szCs w:val="18"/>
              </w:rPr>
              <w:t xml:space="preserve"> </w:t>
            </w:r>
            <w:r w:rsidR="00DF7541">
              <w:rPr>
                <w:rFonts w:ascii="Gill Sans" w:eastAsia="Gill Sans" w:hAnsi="Gill Sans" w:cs="Gill Sans"/>
                <w:i/>
                <w:iCs/>
                <w:color w:val="002F6C"/>
                <w:sz w:val="18"/>
                <w:szCs w:val="18"/>
              </w:rPr>
              <w:t>1</w:t>
            </w:r>
            <w:r w:rsidR="00351D5F">
              <w:rPr>
                <w:rFonts w:ascii="Gill Sans" w:eastAsia="Gill Sans" w:hAnsi="Gill Sans" w:cs="Gill Sans"/>
                <w:i/>
                <w:iCs/>
                <w:color w:val="002F6C"/>
                <w:sz w:val="18"/>
                <w:szCs w:val="18"/>
              </w:rPr>
              <w:t>9</w:t>
            </w:r>
            <w:r w:rsidR="00DF7541">
              <w:rPr>
                <w:rFonts w:ascii="Gill Sans" w:eastAsia="Gill Sans" w:hAnsi="Gill Sans" w:cs="Gill Sans"/>
                <w:i/>
                <w:iCs/>
                <w:color w:val="002F6C"/>
                <w:sz w:val="18"/>
                <w:szCs w:val="18"/>
              </w:rPr>
              <w:t>% (</w:t>
            </w:r>
            <w:r w:rsidR="005F27C5" w:rsidRPr="002A17EA">
              <w:rPr>
                <w:rFonts w:ascii="Gill Sans" w:eastAsia="Gill Sans" w:hAnsi="Gill Sans" w:cs="Gill Sans"/>
                <w:i/>
                <w:iCs/>
                <w:color w:val="002F6C"/>
                <w:sz w:val="18"/>
                <w:szCs w:val="18"/>
              </w:rPr>
              <w:t xml:space="preserve">nominator </w:t>
            </w:r>
            <w:r w:rsidR="00351D5F">
              <w:rPr>
                <w:rFonts w:ascii="Gill Sans" w:eastAsia="Gill Sans" w:hAnsi="Gill Sans" w:cs="Gill Sans"/>
                <w:i/>
                <w:iCs/>
                <w:color w:val="002F6C"/>
                <w:sz w:val="18"/>
                <w:szCs w:val="18"/>
              </w:rPr>
              <w:t>= 7.22 billion</w:t>
            </w:r>
            <w:r w:rsidR="005F27C5" w:rsidRPr="002A17EA">
              <w:rPr>
                <w:rFonts w:ascii="Gill Sans" w:eastAsia="Gill Sans" w:hAnsi="Gill Sans" w:cs="Gill Sans"/>
                <w:i/>
                <w:iCs/>
                <w:color w:val="002F6C"/>
                <w:sz w:val="18"/>
                <w:szCs w:val="18"/>
              </w:rPr>
              <w:t xml:space="preserve"> KM</w:t>
            </w:r>
            <w:r w:rsidR="00DF7541">
              <w:rPr>
                <w:rFonts w:ascii="Gill Sans" w:eastAsia="Gill Sans" w:hAnsi="Gill Sans" w:cs="Gill Sans"/>
                <w:i/>
                <w:iCs/>
                <w:color w:val="002F6C"/>
                <w:sz w:val="18"/>
                <w:szCs w:val="18"/>
              </w:rPr>
              <w:t>, denominator</w:t>
            </w:r>
            <w:r w:rsidR="00351D5F">
              <w:rPr>
                <w:rFonts w:ascii="Gill Sans" w:eastAsia="Gill Sans" w:hAnsi="Gill Sans" w:cs="Gill Sans"/>
                <w:i/>
                <w:iCs/>
                <w:color w:val="002F6C"/>
                <w:sz w:val="18"/>
                <w:szCs w:val="18"/>
              </w:rPr>
              <w:t xml:space="preserve"> </w:t>
            </w:r>
            <w:r w:rsidR="00DF7541">
              <w:rPr>
                <w:rFonts w:ascii="Gill Sans" w:eastAsia="Gill Sans" w:hAnsi="Gill Sans" w:cs="Gill Sans"/>
                <w:i/>
                <w:iCs/>
                <w:color w:val="002F6C"/>
                <w:sz w:val="18"/>
                <w:szCs w:val="18"/>
              </w:rPr>
              <w:t>=</w:t>
            </w:r>
            <w:r w:rsidR="00351D5F">
              <w:rPr>
                <w:rFonts w:ascii="Gill Sans" w:eastAsia="Gill Sans" w:hAnsi="Gill Sans" w:cs="Gill Sans"/>
                <w:i/>
                <w:iCs/>
                <w:color w:val="002F6C"/>
                <w:sz w:val="18"/>
                <w:szCs w:val="18"/>
              </w:rPr>
              <w:t xml:space="preserve"> 38 billion KM</w:t>
            </w:r>
            <w:r w:rsidR="00DF7541">
              <w:rPr>
                <w:rFonts w:ascii="Gill Sans" w:eastAsia="Gill Sans" w:hAnsi="Gill Sans" w:cs="Gill Sans"/>
                <w:i/>
                <w:iCs/>
                <w:color w:val="002F6C"/>
                <w:sz w:val="18"/>
                <w:szCs w:val="18"/>
              </w:rPr>
              <w:t>).</w:t>
            </w:r>
          </w:p>
          <w:p w14:paraId="58B48DA4" w14:textId="0B024FA6" w:rsidR="005F27C5" w:rsidRPr="00B1179A" w:rsidRDefault="005F27C5">
            <w:pPr>
              <w:rPr>
                <w:rFonts w:ascii="Gill Sans" w:eastAsia="Gill Sans" w:hAnsi="Gill Sans" w:cs="Gill Sans"/>
                <w:i/>
                <w:color w:val="002060"/>
                <w:sz w:val="18"/>
                <w:szCs w:val="18"/>
              </w:rPr>
            </w:pPr>
            <w:r>
              <w:rPr>
                <w:rFonts w:ascii="Gill Sans" w:eastAsia="Gill Sans" w:hAnsi="Gill Sans" w:cs="Gill Sans"/>
                <w:i/>
                <w:color w:val="002060"/>
                <w:sz w:val="18"/>
                <w:szCs w:val="18"/>
              </w:rPr>
              <w:t xml:space="preserve"> </w:t>
            </w:r>
          </w:p>
          <w:p w14:paraId="3C1ED663" w14:textId="67DD0B85" w:rsidR="00A25920" w:rsidRDefault="00311B48">
            <w:pPr>
              <w:rPr>
                <w:rFonts w:ascii="Gill Sans" w:eastAsia="Gill Sans" w:hAnsi="Gill Sans" w:cs="Gill Sans"/>
                <w:b/>
                <w:sz w:val="18"/>
                <w:szCs w:val="18"/>
              </w:rPr>
            </w:pPr>
            <w:r>
              <w:rPr>
                <w:rFonts w:ascii="Gill Sans" w:eastAsia="Gill Sans" w:hAnsi="Gill Sans" w:cs="Gill Sans"/>
                <w:b/>
                <w:sz w:val="18"/>
                <w:szCs w:val="18"/>
              </w:rPr>
              <w:t xml:space="preserve">Does this Indicator Have a Changing Calculation Base with Each Reporting Period: </w:t>
            </w:r>
            <w:r>
              <w:rPr>
                <w:rFonts w:ascii="Gill Sans" w:eastAsia="Gill Sans" w:hAnsi="Gill Sans" w:cs="Gill Sans"/>
              </w:rPr>
              <w:t xml:space="preserve"> </w:t>
            </w:r>
            <w:r>
              <w:rPr>
                <w:rFonts w:ascii="Gill Sans" w:eastAsia="Gill Sans" w:hAnsi="Gill Sans" w:cs="Gill Sans"/>
                <w:b/>
                <w:sz w:val="18"/>
                <w:szCs w:val="18"/>
              </w:rPr>
              <w:t xml:space="preserve">Yes </w:t>
            </w:r>
            <w:sdt>
              <w:sdtPr>
                <w:rPr>
                  <w:rFonts w:ascii="MS Gothic" w:eastAsia="MS Gothic" w:hAnsi="MS Gothic" w:cs="MS Gothic"/>
                  <w:b/>
                  <w:sz w:val="18"/>
                  <w:szCs w:val="18"/>
                </w:rPr>
                <w:id w:val="-638875814"/>
                <w14:checkbox>
                  <w14:checked w14:val="0"/>
                  <w14:checkedState w14:val="2612" w14:font="MS Gothic"/>
                  <w14:uncheckedState w14:val="2610" w14:font="MS Gothic"/>
                </w14:checkbox>
              </w:sdtPr>
              <w:sdtEndPr/>
              <w:sdtContent>
                <w:r w:rsidR="002A17EA">
                  <w:rPr>
                    <w:rFonts w:ascii="MS Gothic" w:eastAsia="MS Gothic" w:hAnsi="MS Gothic" w:cs="MS Gothic" w:hint="eastAsia"/>
                    <w:b/>
                    <w:sz w:val="18"/>
                    <w:szCs w:val="18"/>
                  </w:rPr>
                  <w:t>☐</w:t>
                </w:r>
              </w:sdtContent>
            </w:sdt>
            <w:r>
              <w:rPr>
                <w:rFonts w:ascii="MS Gothic" w:eastAsia="MS Gothic" w:hAnsi="MS Gothic" w:cs="MS Gothic"/>
                <w:b/>
                <w:i/>
                <w:sz w:val="18"/>
                <w:szCs w:val="18"/>
              </w:rPr>
              <w:t xml:space="preserve"> </w:t>
            </w:r>
            <w:r>
              <w:rPr>
                <w:rFonts w:ascii="Gill Sans" w:eastAsia="Gill Sans" w:hAnsi="Gill Sans" w:cs="Gill Sans"/>
                <w:b/>
                <w:sz w:val="18"/>
                <w:szCs w:val="18"/>
              </w:rPr>
              <w:t xml:space="preserve"> No </w:t>
            </w:r>
            <w:sdt>
              <w:sdtPr>
                <w:rPr>
                  <w:rFonts w:ascii="Gill Sans" w:eastAsia="Gill Sans" w:hAnsi="Gill Sans" w:cs="Gill Sans"/>
                  <w:b/>
                  <w:sz w:val="18"/>
                  <w:szCs w:val="18"/>
                </w:rPr>
                <w:id w:val="-1475288686"/>
                <w14:checkbox>
                  <w14:checked w14:val="0"/>
                  <w14:checkedState w14:val="2612" w14:font="MS Gothic"/>
                  <w14:uncheckedState w14:val="2610" w14:font="MS Gothic"/>
                </w14:checkbox>
              </w:sdtPr>
              <w:sdtEndPr/>
              <w:sdtContent>
                <w:r w:rsidR="002A17EA">
                  <w:rPr>
                    <w:rFonts w:ascii="MS Gothic" w:eastAsia="MS Gothic" w:hAnsi="MS Gothic" w:cs="Gill Sans" w:hint="eastAsia"/>
                    <w:b/>
                    <w:sz w:val="18"/>
                    <w:szCs w:val="18"/>
                  </w:rPr>
                  <w:t>☐</w:t>
                </w:r>
              </w:sdtContent>
            </w:sdt>
          </w:p>
          <w:p w14:paraId="06135DEC" w14:textId="057F3056" w:rsidR="00A25920" w:rsidRDefault="002A17EA">
            <w:pPr>
              <w:spacing w:before="20" w:after="20"/>
              <w:rPr>
                <w:rFonts w:ascii="Gill Sans" w:eastAsia="Gill Sans" w:hAnsi="Gill Sans" w:cs="Gill Sans"/>
                <w:i/>
                <w:sz w:val="18"/>
                <w:szCs w:val="18"/>
              </w:rPr>
            </w:pPr>
            <w:bookmarkStart w:id="35" w:name="_Hlk58446385"/>
            <w:r w:rsidRPr="002A17EA">
              <w:rPr>
                <w:rFonts w:ascii="Gill Sans" w:eastAsia="Gill Sans" w:hAnsi="Gill Sans" w:cs="Gill Sans"/>
                <w:i/>
                <w:color w:val="002F6C"/>
                <w:sz w:val="18"/>
                <w:szCs w:val="18"/>
              </w:rPr>
              <w:t>Indicators expressed as percentage or proportion/ratio may</w:t>
            </w:r>
            <w:r w:rsidR="00222308">
              <w:rPr>
                <w:rFonts w:ascii="Gill Sans" w:eastAsia="Gill Sans" w:hAnsi="Gill Sans" w:cs="Gill Sans"/>
                <w:i/>
                <w:color w:val="002F6C"/>
                <w:sz w:val="18"/>
                <w:szCs w:val="18"/>
              </w:rPr>
              <w:t xml:space="preserve"> or may not</w:t>
            </w:r>
            <w:r w:rsidRPr="002A17EA">
              <w:rPr>
                <w:rFonts w:ascii="Gill Sans" w:eastAsia="Gill Sans" w:hAnsi="Gill Sans" w:cs="Gill Sans"/>
                <w:i/>
                <w:color w:val="002F6C"/>
                <w:sz w:val="18"/>
                <w:szCs w:val="18"/>
              </w:rPr>
              <w:t xml:space="preserve"> have a changing calculation base through</w:t>
            </w:r>
            <w:r w:rsidR="00351D5F">
              <w:rPr>
                <w:rFonts w:ascii="Gill Sans" w:eastAsia="Gill Sans" w:hAnsi="Gill Sans" w:cs="Gill Sans"/>
                <w:i/>
                <w:color w:val="002F6C"/>
                <w:sz w:val="18"/>
                <w:szCs w:val="18"/>
              </w:rPr>
              <w:t>out</w:t>
            </w:r>
            <w:r w:rsidRPr="002A17EA">
              <w:rPr>
                <w:rFonts w:ascii="Gill Sans" w:eastAsia="Gill Sans" w:hAnsi="Gill Sans" w:cs="Gill Sans"/>
                <w:i/>
                <w:color w:val="002F6C"/>
                <w:sz w:val="18"/>
                <w:szCs w:val="18"/>
              </w:rPr>
              <w:t xml:space="preserve"> </w:t>
            </w:r>
            <w:r w:rsidR="00E64262">
              <w:rPr>
                <w:rFonts w:ascii="Gill Sans" w:eastAsia="Gill Sans" w:hAnsi="Gill Sans" w:cs="Gill Sans"/>
                <w:i/>
                <w:color w:val="002060"/>
                <w:sz w:val="18"/>
                <w:szCs w:val="18"/>
              </w:rPr>
              <w:t xml:space="preserve">the </w:t>
            </w:r>
            <w:r w:rsidRPr="002A17EA">
              <w:rPr>
                <w:rFonts w:ascii="Gill Sans" w:eastAsia="Gill Sans" w:hAnsi="Gill Sans" w:cs="Gill Sans"/>
                <w:i/>
                <w:color w:val="002F6C"/>
                <w:sz w:val="18"/>
                <w:szCs w:val="18"/>
              </w:rPr>
              <w:t xml:space="preserve">reporting periods. </w:t>
            </w:r>
            <w:r w:rsidR="00222308">
              <w:rPr>
                <w:rFonts w:ascii="Gill Sans" w:eastAsia="Gill Sans" w:hAnsi="Gill Sans" w:cs="Gill Sans"/>
                <w:i/>
                <w:color w:val="002F6C"/>
                <w:sz w:val="18"/>
                <w:szCs w:val="18"/>
              </w:rPr>
              <w:t xml:space="preserve">An indicator has a changing calculation base if its denominator changes throughout </w:t>
            </w:r>
            <w:r w:rsidR="00E64262">
              <w:rPr>
                <w:rFonts w:ascii="Gill Sans" w:eastAsia="Gill Sans" w:hAnsi="Gill Sans" w:cs="Gill Sans"/>
                <w:i/>
                <w:color w:val="002F6C"/>
                <w:sz w:val="18"/>
                <w:szCs w:val="18"/>
              </w:rPr>
              <w:t xml:space="preserve">the </w:t>
            </w:r>
            <w:r w:rsidR="00222308">
              <w:rPr>
                <w:rFonts w:ascii="Gill Sans" w:eastAsia="Gill Sans" w:hAnsi="Gill Sans" w:cs="Gill Sans"/>
                <w:i/>
                <w:color w:val="002F6C"/>
                <w:sz w:val="18"/>
                <w:szCs w:val="18"/>
              </w:rPr>
              <w:t>reporting periods.</w:t>
            </w:r>
            <w:r w:rsidR="00187F18">
              <w:rPr>
                <w:rFonts w:ascii="Gill Sans" w:eastAsia="Gill Sans" w:hAnsi="Gill Sans" w:cs="Gill Sans"/>
                <w:i/>
                <w:color w:val="002F6C"/>
                <w:sz w:val="18"/>
                <w:szCs w:val="18"/>
              </w:rPr>
              <w:t xml:space="preserve"> </w:t>
            </w:r>
            <w:r w:rsidR="00E64262">
              <w:rPr>
                <w:rFonts w:ascii="Gill Sans" w:eastAsia="Gill Sans" w:hAnsi="Gill Sans" w:cs="Gill Sans"/>
                <w:i/>
                <w:color w:val="002F6C"/>
                <w:sz w:val="18"/>
                <w:szCs w:val="18"/>
              </w:rPr>
              <w:t>In contrast</w:t>
            </w:r>
            <w:r w:rsidR="00222308">
              <w:rPr>
                <w:rFonts w:ascii="Gill Sans" w:eastAsia="Gill Sans" w:hAnsi="Gill Sans" w:cs="Gill Sans"/>
                <w:i/>
                <w:color w:val="002F6C"/>
                <w:sz w:val="18"/>
                <w:szCs w:val="18"/>
              </w:rPr>
              <w:t xml:space="preserve">, if the denominator is constant, then such an indicator does not have a changing calculation base. For example, </w:t>
            </w:r>
            <w:r w:rsidR="00E64262" w:rsidRPr="002A17EA">
              <w:rPr>
                <w:rFonts w:ascii="Gill Sans" w:eastAsia="Gill Sans" w:hAnsi="Gill Sans" w:cs="Gill Sans"/>
                <w:i/>
                <w:color w:val="002F6C"/>
                <w:sz w:val="18"/>
                <w:szCs w:val="18"/>
              </w:rPr>
              <w:t>Investment as % of GDP</w:t>
            </w:r>
            <w:r w:rsidR="00E64262">
              <w:rPr>
                <w:rFonts w:ascii="Gill Sans" w:eastAsia="Gill Sans" w:hAnsi="Gill Sans" w:cs="Gill Sans"/>
                <w:i/>
                <w:color w:val="002F6C"/>
                <w:sz w:val="18"/>
                <w:szCs w:val="18"/>
              </w:rPr>
              <w:t xml:space="preserve"> (since GDP changes each year) is </w:t>
            </w:r>
            <w:r w:rsidR="00222308">
              <w:rPr>
                <w:rFonts w:ascii="Gill Sans" w:eastAsia="Gill Sans" w:hAnsi="Gill Sans" w:cs="Gill Sans"/>
                <w:i/>
                <w:color w:val="002F6C"/>
                <w:sz w:val="18"/>
                <w:szCs w:val="18"/>
              </w:rPr>
              <w:t xml:space="preserve">an indicator with </w:t>
            </w:r>
            <w:r w:rsidR="00E64262">
              <w:rPr>
                <w:rFonts w:ascii="Gill Sans" w:eastAsia="Gill Sans" w:hAnsi="Gill Sans" w:cs="Gill Sans"/>
                <w:i/>
                <w:color w:val="002060"/>
                <w:sz w:val="18"/>
                <w:szCs w:val="18"/>
              </w:rPr>
              <w:t xml:space="preserve">the </w:t>
            </w:r>
            <w:r w:rsidR="00222308">
              <w:rPr>
                <w:rFonts w:ascii="Gill Sans" w:eastAsia="Gill Sans" w:hAnsi="Gill Sans" w:cs="Gill Sans"/>
                <w:i/>
                <w:color w:val="002F6C"/>
                <w:sz w:val="18"/>
                <w:szCs w:val="18"/>
              </w:rPr>
              <w:t>changing calculation base</w:t>
            </w:r>
            <w:r w:rsidR="00351D5F">
              <w:rPr>
                <w:rFonts w:ascii="Gill Sans" w:eastAsia="Gill Sans" w:hAnsi="Gill Sans" w:cs="Gill Sans"/>
                <w:i/>
                <w:color w:val="002F6C"/>
                <w:sz w:val="18"/>
                <w:szCs w:val="18"/>
              </w:rPr>
              <w:t>.</w:t>
            </w:r>
            <w:r w:rsidR="00222308">
              <w:rPr>
                <w:rFonts w:ascii="Gill Sans" w:eastAsia="Gill Sans" w:hAnsi="Gill Sans" w:cs="Gill Sans"/>
                <w:i/>
                <w:color w:val="002F6C"/>
                <w:sz w:val="18"/>
                <w:szCs w:val="18"/>
              </w:rPr>
              <w:t xml:space="preserve"> An indicator that does not have a changing calculation base is</w:t>
            </w:r>
            <w:r w:rsidR="00E64262">
              <w:rPr>
                <w:rFonts w:ascii="Gill Sans" w:eastAsia="Gill Sans" w:hAnsi="Gill Sans" w:cs="Gill Sans"/>
                <w:i/>
                <w:color w:val="002F6C"/>
                <w:sz w:val="18"/>
                <w:szCs w:val="18"/>
              </w:rPr>
              <w:t>, e.g.,</w:t>
            </w:r>
            <w:r w:rsidR="00222308">
              <w:rPr>
                <w:rFonts w:ascii="Gill Sans" w:eastAsia="Gill Sans" w:hAnsi="Gill Sans" w:cs="Gill Sans"/>
                <w:i/>
                <w:color w:val="002F6C"/>
                <w:sz w:val="18"/>
                <w:szCs w:val="18"/>
              </w:rPr>
              <w:t xml:space="preserve"> </w:t>
            </w:r>
            <w:r w:rsidR="00222308" w:rsidRPr="00222308">
              <w:rPr>
                <w:rFonts w:ascii="Gill Sans" w:eastAsia="Gill Sans" w:hAnsi="Gill Sans" w:cs="Gill Sans"/>
                <w:i/>
                <w:color w:val="002F6C"/>
                <w:sz w:val="18"/>
                <w:szCs w:val="18"/>
              </w:rPr>
              <w:t xml:space="preserve">Percent of CSOs </w:t>
            </w:r>
            <w:r w:rsidR="001838CD">
              <w:rPr>
                <w:rFonts w:ascii="Gill Sans" w:eastAsia="Gill Sans" w:hAnsi="Gill Sans" w:cs="Gill Sans"/>
                <w:i/>
                <w:color w:val="002F6C"/>
                <w:sz w:val="18"/>
                <w:szCs w:val="18"/>
              </w:rPr>
              <w:t>with improved performance</w:t>
            </w:r>
            <w:r w:rsidR="00351D5F">
              <w:rPr>
                <w:rFonts w:ascii="Gill Sans" w:eastAsia="Gill Sans" w:hAnsi="Gill Sans" w:cs="Gill Sans"/>
                <w:i/>
                <w:color w:val="002F6C"/>
                <w:sz w:val="18"/>
                <w:szCs w:val="18"/>
              </w:rPr>
              <w:t xml:space="preserve"> (if </w:t>
            </w:r>
            <w:r w:rsidR="001838CD">
              <w:rPr>
                <w:rFonts w:ascii="Gill Sans" w:eastAsia="Gill Sans" w:hAnsi="Gill Sans" w:cs="Gill Sans"/>
                <w:i/>
                <w:color w:val="002F6C"/>
                <w:sz w:val="18"/>
                <w:szCs w:val="18"/>
              </w:rPr>
              <w:t xml:space="preserve">the </w:t>
            </w:r>
            <w:r w:rsidR="00E64262">
              <w:rPr>
                <w:rFonts w:ascii="Gill Sans" w:eastAsia="Gill Sans" w:hAnsi="Gill Sans" w:cs="Gill Sans"/>
                <w:i/>
                <w:color w:val="002F6C"/>
                <w:sz w:val="18"/>
                <w:szCs w:val="18"/>
              </w:rPr>
              <w:t>A</w:t>
            </w:r>
            <w:r w:rsidR="001838CD">
              <w:rPr>
                <w:rFonts w:ascii="Gill Sans" w:eastAsia="Gill Sans" w:hAnsi="Gill Sans" w:cs="Gill Sans"/>
                <w:i/>
                <w:color w:val="002F6C"/>
                <w:sz w:val="18"/>
                <w:szCs w:val="18"/>
              </w:rPr>
              <w:t xml:space="preserve">ctivity will work with the same </w:t>
            </w:r>
            <w:r w:rsidR="00351D5F">
              <w:rPr>
                <w:rFonts w:ascii="Gill Sans" w:eastAsia="Gill Sans" w:hAnsi="Gill Sans" w:cs="Gill Sans"/>
                <w:i/>
                <w:color w:val="002F6C"/>
                <w:sz w:val="18"/>
                <w:szCs w:val="18"/>
              </w:rPr>
              <w:t xml:space="preserve">number of </w:t>
            </w:r>
            <w:r w:rsidR="001838CD">
              <w:rPr>
                <w:rFonts w:ascii="Gill Sans" w:eastAsia="Gill Sans" w:hAnsi="Gill Sans" w:cs="Gill Sans"/>
                <w:i/>
                <w:color w:val="002F6C"/>
                <w:sz w:val="18"/>
                <w:szCs w:val="18"/>
              </w:rPr>
              <w:t xml:space="preserve">CSOs </w:t>
            </w:r>
            <w:r w:rsidR="00351D5F">
              <w:rPr>
                <w:rFonts w:ascii="Gill Sans" w:eastAsia="Gill Sans" w:hAnsi="Gill Sans" w:cs="Gill Sans"/>
                <w:i/>
                <w:color w:val="002F6C"/>
                <w:sz w:val="18"/>
                <w:szCs w:val="18"/>
              </w:rPr>
              <w:t xml:space="preserve">throughout the </w:t>
            </w:r>
            <w:r w:rsidR="00E64262">
              <w:rPr>
                <w:rFonts w:ascii="Gill Sans" w:eastAsia="Gill Sans" w:hAnsi="Gill Sans" w:cs="Gill Sans"/>
                <w:i/>
                <w:color w:val="002F6C"/>
                <w:sz w:val="18"/>
                <w:szCs w:val="18"/>
              </w:rPr>
              <w:t>A</w:t>
            </w:r>
            <w:r w:rsidR="00351D5F">
              <w:rPr>
                <w:rFonts w:ascii="Gill Sans" w:eastAsia="Gill Sans" w:hAnsi="Gill Sans" w:cs="Gill Sans"/>
                <w:i/>
                <w:color w:val="002F6C"/>
                <w:sz w:val="18"/>
                <w:szCs w:val="18"/>
              </w:rPr>
              <w:t xml:space="preserve">ctivity implementation). </w:t>
            </w:r>
            <w:r w:rsidR="00222308">
              <w:rPr>
                <w:rFonts w:ascii="Gill Sans" w:eastAsia="Gill Sans" w:hAnsi="Gill Sans" w:cs="Gill Sans"/>
                <w:i/>
                <w:color w:val="002F6C"/>
                <w:sz w:val="18"/>
                <w:szCs w:val="18"/>
              </w:rPr>
              <w:t xml:space="preserve"> </w:t>
            </w:r>
            <w:bookmarkEnd w:id="35"/>
          </w:p>
        </w:tc>
      </w:tr>
      <w:tr w:rsidR="00A25920" w14:paraId="0FEEE5A4"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138928CC" w14:textId="1C311318" w:rsidR="00A25920" w:rsidRDefault="00311B48">
            <w:pPr>
              <w:spacing w:before="20" w:after="20"/>
              <w:ind w:left="288" w:hanging="288"/>
              <w:rPr>
                <w:rFonts w:ascii="Gill Sans" w:eastAsia="Gill Sans" w:hAnsi="Gill Sans" w:cs="Gill Sans"/>
                <w:sz w:val="18"/>
                <w:szCs w:val="18"/>
              </w:rPr>
            </w:pPr>
            <w:r>
              <w:rPr>
                <w:rFonts w:ascii="Gill Sans" w:eastAsia="Gill Sans" w:hAnsi="Gill Sans" w:cs="Gill Sans"/>
                <w:b/>
                <w:sz w:val="18"/>
                <w:szCs w:val="18"/>
              </w:rPr>
              <w:t xml:space="preserve">Desired Direction: </w:t>
            </w:r>
            <w:r w:rsidRPr="002A17EA">
              <w:rPr>
                <w:rFonts w:ascii="Gill Sans" w:eastAsia="Gill Sans" w:hAnsi="Gill Sans" w:cs="Gill Sans"/>
                <w:i/>
                <w:color w:val="002F6C"/>
                <w:sz w:val="18"/>
                <w:szCs w:val="18"/>
              </w:rPr>
              <w:t>Indicate in which direction the indicator should preferably go (e.g.</w:t>
            </w:r>
            <w:r w:rsidR="00E64262">
              <w:rPr>
                <w:rFonts w:ascii="Gill Sans" w:eastAsia="Gill Sans" w:hAnsi="Gill Sans" w:cs="Gill Sans"/>
                <w:i/>
                <w:color w:val="002F6C"/>
                <w:sz w:val="18"/>
                <w:szCs w:val="18"/>
              </w:rPr>
              <w:t>,</w:t>
            </w:r>
            <w:r w:rsidRPr="002A17EA">
              <w:rPr>
                <w:rFonts w:ascii="Gill Sans" w:eastAsia="Gill Sans" w:hAnsi="Gill Sans" w:cs="Gill Sans"/>
                <w:i/>
                <w:color w:val="002F6C"/>
                <w:sz w:val="18"/>
                <w:szCs w:val="18"/>
              </w:rPr>
              <w:t xml:space="preserve"> up</w:t>
            </w:r>
            <w:r w:rsidR="00E64262">
              <w:rPr>
                <w:rFonts w:ascii="Gill Sans" w:eastAsia="Gill Sans" w:hAnsi="Gill Sans" w:cs="Gill Sans"/>
                <w:i/>
                <w:color w:val="002F6C"/>
                <w:sz w:val="18"/>
                <w:szCs w:val="18"/>
              </w:rPr>
              <w:t>/</w:t>
            </w:r>
            <w:r w:rsidRPr="002A17EA">
              <w:rPr>
                <w:rFonts w:ascii="Gill Sans" w:eastAsia="Gill Sans" w:hAnsi="Gill Sans" w:cs="Gill Sans"/>
                <w:i/>
                <w:color w:val="002F6C"/>
                <w:sz w:val="18"/>
                <w:szCs w:val="18"/>
              </w:rPr>
              <w:t>down)</w:t>
            </w:r>
            <w:r w:rsidRPr="002A17EA">
              <w:rPr>
                <w:rFonts w:ascii="Gill Sans" w:eastAsia="Gill Sans" w:hAnsi="Gill Sans" w:cs="Gill Sans"/>
                <w:color w:val="002F6C"/>
                <w:sz w:val="18"/>
                <w:szCs w:val="18"/>
              </w:rPr>
              <w:t xml:space="preserve"> </w:t>
            </w:r>
          </w:p>
        </w:tc>
      </w:tr>
      <w:tr w:rsidR="00A25920" w14:paraId="3D507C8D"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5AEC7BA6" w14:textId="6B4C2CD1" w:rsidR="00A25920" w:rsidRDefault="00311B48" w:rsidP="00BE7293">
            <w:pPr>
              <w:spacing w:before="20" w:after="20"/>
              <w:rPr>
                <w:rFonts w:ascii="Gill Sans" w:eastAsia="Gill Sans" w:hAnsi="Gill Sans" w:cs="Gill Sans"/>
                <w:b/>
                <w:sz w:val="18"/>
                <w:szCs w:val="18"/>
              </w:rPr>
            </w:pPr>
            <w:r>
              <w:rPr>
                <w:rFonts w:ascii="Gill Sans" w:eastAsia="Gill Sans" w:hAnsi="Gill Sans" w:cs="Gill Sans"/>
                <w:b/>
                <w:sz w:val="18"/>
                <w:szCs w:val="18"/>
              </w:rPr>
              <w:t>Disaggregation:</w:t>
            </w:r>
            <w:r>
              <w:rPr>
                <w:rFonts w:ascii="Gill Sans" w:eastAsia="Gill Sans" w:hAnsi="Gill Sans" w:cs="Gill Sans"/>
                <w:sz w:val="18"/>
                <w:szCs w:val="18"/>
              </w:rPr>
              <w:t xml:space="preserve"> </w:t>
            </w:r>
            <w:r w:rsidRPr="002A17EA">
              <w:rPr>
                <w:rFonts w:ascii="Gill Sans" w:eastAsia="Gill Sans" w:hAnsi="Gill Sans" w:cs="Gill Sans"/>
                <w:i/>
                <w:color w:val="002F6C"/>
                <w:sz w:val="18"/>
                <w:szCs w:val="18"/>
              </w:rPr>
              <w:t xml:space="preserve">List planned ways of disaggregating the data (sex, age, urban/rural, etc.) and justify why </w:t>
            </w:r>
            <w:r w:rsidR="00E64262">
              <w:rPr>
                <w:rFonts w:ascii="Gill Sans" w:eastAsia="Gill Sans" w:hAnsi="Gill Sans" w:cs="Gill Sans"/>
                <w:i/>
                <w:color w:val="002F6C"/>
                <w:sz w:val="18"/>
                <w:szCs w:val="18"/>
              </w:rPr>
              <w:t xml:space="preserve">this is </w:t>
            </w:r>
            <w:r w:rsidRPr="002A17EA">
              <w:rPr>
                <w:rFonts w:ascii="Gill Sans" w:eastAsia="Gill Sans" w:hAnsi="Gill Sans" w:cs="Gill Sans"/>
                <w:i/>
                <w:color w:val="002F6C"/>
                <w:sz w:val="18"/>
                <w:szCs w:val="18"/>
              </w:rPr>
              <w:t xml:space="preserve">useful. Note that all people-level indicators must be sex-disaggregated. Baselines and targets (as well as actuals, to be reported later within the Activity </w:t>
            </w:r>
            <w:r w:rsidR="00BE7293" w:rsidRPr="002A17EA">
              <w:rPr>
                <w:rFonts w:ascii="Gill Sans" w:eastAsia="Gill Sans" w:hAnsi="Gill Sans" w:cs="Gill Sans"/>
                <w:i/>
                <w:color w:val="002F6C"/>
                <w:sz w:val="18"/>
                <w:szCs w:val="18"/>
              </w:rPr>
              <w:t>IPTT</w:t>
            </w:r>
            <w:r w:rsidR="007E61B0" w:rsidRPr="002A17EA">
              <w:rPr>
                <w:rFonts w:ascii="Gill Sans" w:eastAsia="Gill Sans" w:hAnsi="Gill Sans" w:cs="Gill Sans"/>
                <w:i/>
                <w:color w:val="002F6C"/>
                <w:sz w:val="18"/>
                <w:szCs w:val="18"/>
              </w:rPr>
              <w:t xml:space="preserve"> </w:t>
            </w:r>
            <w:r w:rsidRPr="002A17EA">
              <w:rPr>
                <w:rFonts w:ascii="Gill Sans" w:eastAsia="Gill Sans" w:hAnsi="Gill Sans" w:cs="Gill Sans"/>
                <w:i/>
                <w:color w:val="002F6C"/>
                <w:sz w:val="18"/>
                <w:szCs w:val="18"/>
              </w:rPr>
              <w:t>as an Appendix to each Quarterly/Annual Report) should be set for total indicator values. Note, however, that Activities can use additional break-downs of data for their internal management</w:t>
            </w:r>
            <w:r w:rsidR="00E64262">
              <w:rPr>
                <w:rFonts w:ascii="Gill Sans" w:eastAsia="Gill Sans" w:hAnsi="Gill Sans" w:cs="Gill Sans"/>
                <w:i/>
                <w:color w:val="002F6C"/>
                <w:sz w:val="18"/>
                <w:szCs w:val="18"/>
              </w:rPr>
              <w:t xml:space="preserve"> purposes</w:t>
            </w:r>
            <w:r w:rsidRPr="002A17EA">
              <w:rPr>
                <w:rFonts w:ascii="Gill Sans" w:eastAsia="Gill Sans" w:hAnsi="Gill Sans" w:cs="Gill Sans"/>
                <w:i/>
                <w:color w:val="002F6C"/>
                <w:sz w:val="18"/>
                <w:szCs w:val="18"/>
              </w:rPr>
              <w:t xml:space="preserve"> and in their data analyses (which should be explained in the </w:t>
            </w:r>
            <w:r w:rsidR="00DA17B5" w:rsidRPr="00240FF2">
              <w:rPr>
                <w:rFonts w:ascii="Gill Sans" w:eastAsia="Gill Sans" w:hAnsi="Gill Sans" w:cs="Gill Sans"/>
                <w:i/>
                <w:color w:val="002F6C"/>
                <w:sz w:val="18"/>
                <w:szCs w:val="18"/>
              </w:rPr>
              <w:t>PIRS</w:t>
            </w:r>
            <w:r w:rsidR="00DA17B5">
              <w:rPr>
                <w:rFonts w:ascii="Gill Sans" w:eastAsia="Gill Sans" w:hAnsi="Gill Sans" w:cs="Gill Sans"/>
                <w:i/>
                <w:color w:val="002F6C"/>
                <w:sz w:val="18"/>
                <w:szCs w:val="18"/>
              </w:rPr>
              <w:t xml:space="preserve"> </w:t>
            </w:r>
            <w:r w:rsidRPr="002A17EA">
              <w:rPr>
                <w:rFonts w:ascii="Gill Sans" w:eastAsia="Gill Sans" w:hAnsi="Gill Sans" w:cs="Gill Sans"/>
                <w:i/>
                <w:color w:val="002F6C"/>
                <w:sz w:val="18"/>
                <w:szCs w:val="18"/>
              </w:rPr>
              <w:t xml:space="preserve">field Plan for Data Analysis, Review, and Reporting), in which case actuals for these additional break-downs of data can be </w:t>
            </w:r>
            <w:r w:rsidRPr="002A17EA">
              <w:rPr>
                <w:rFonts w:ascii="Gill Sans" w:eastAsia="Gill Sans" w:hAnsi="Gill Sans" w:cs="Gill Sans"/>
                <w:i/>
                <w:color w:val="002F6C"/>
                <w:sz w:val="18"/>
                <w:szCs w:val="18"/>
              </w:rPr>
              <w:lastRenderedPageBreak/>
              <w:t xml:space="preserve">monitored within the narrative part of </w:t>
            </w:r>
            <w:r w:rsidR="00E64262">
              <w:rPr>
                <w:rFonts w:ascii="Gill Sans" w:eastAsia="Gill Sans" w:hAnsi="Gill Sans" w:cs="Gill Sans"/>
                <w:i/>
                <w:color w:val="002F6C"/>
                <w:sz w:val="18"/>
                <w:szCs w:val="18"/>
              </w:rPr>
              <w:t xml:space="preserve">the </w:t>
            </w:r>
            <w:r w:rsidRPr="002A17EA">
              <w:rPr>
                <w:rFonts w:ascii="Gill Sans" w:eastAsia="Gill Sans" w:hAnsi="Gill Sans" w:cs="Gill Sans"/>
                <w:i/>
                <w:color w:val="002F6C"/>
                <w:sz w:val="18"/>
                <w:szCs w:val="18"/>
              </w:rPr>
              <w:t>Activity</w:t>
            </w:r>
            <w:r w:rsidR="00E64262">
              <w:rPr>
                <w:rFonts w:ascii="Gill Sans" w:eastAsia="Gill Sans" w:hAnsi="Gill Sans" w:cs="Gill Sans"/>
                <w:i/>
                <w:color w:val="002F6C"/>
                <w:sz w:val="18"/>
                <w:szCs w:val="18"/>
              </w:rPr>
              <w:t>’s</w:t>
            </w:r>
            <w:r w:rsidRPr="002A17EA">
              <w:rPr>
                <w:rFonts w:ascii="Gill Sans" w:eastAsia="Gill Sans" w:hAnsi="Gill Sans" w:cs="Gill Sans"/>
                <w:i/>
                <w:color w:val="002F6C"/>
                <w:sz w:val="18"/>
                <w:szCs w:val="18"/>
              </w:rPr>
              <w:t xml:space="preserve"> Quarterly/Annual Reports, but not within the official Activity </w:t>
            </w:r>
            <w:r w:rsidR="00BE7293" w:rsidRPr="002A17EA">
              <w:rPr>
                <w:rFonts w:ascii="Gill Sans" w:eastAsia="Gill Sans" w:hAnsi="Gill Sans" w:cs="Gill Sans"/>
                <w:i/>
                <w:color w:val="002F6C"/>
                <w:sz w:val="18"/>
                <w:szCs w:val="18"/>
              </w:rPr>
              <w:t xml:space="preserve"> IPTT</w:t>
            </w:r>
            <w:r w:rsidR="004F575E">
              <w:rPr>
                <w:rFonts w:ascii="Gill Sans" w:eastAsia="Gill Sans" w:hAnsi="Gill Sans" w:cs="Gill Sans"/>
                <w:i/>
                <w:color w:val="002F6C"/>
                <w:sz w:val="18"/>
                <w:szCs w:val="18"/>
              </w:rPr>
              <w:t xml:space="preserve"> </w:t>
            </w:r>
            <w:r w:rsidRPr="002A17EA">
              <w:rPr>
                <w:rFonts w:ascii="Gill Sans" w:eastAsia="Gill Sans" w:hAnsi="Gill Sans" w:cs="Gill Sans"/>
                <w:i/>
                <w:color w:val="002F6C"/>
                <w:sz w:val="18"/>
                <w:szCs w:val="18"/>
              </w:rPr>
              <w:t xml:space="preserve">(thus, no need </w:t>
            </w:r>
            <w:r w:rsidR="00E64262">
              <w:rPr>
                <w:rFonts w:ascii="Gill Sans" w:eastAsia="Gill Sans" w:hAnsi="Gill Sans" w:cs="Gill Sans"/>
                <w:i/>
                <w:color w:val="002F6C"/>
                <w:sz w:val="18"/>
                <w:szCs w:val="18"/>
              </w:rPr>
              <w:t>to establish</w:t>
            </w:r>
            <w:r w:rsidR="00E64262" w:rsidRPr="002A17EA">
              <w:rPr>
                <w:rFonts w:ascii="Gill Sans" w:eastAsia="Gill Sans" w:hAnsi="Gill Sans" w:cs="Gill Sans"/>
                <w:i/>
                <w:color w:val="002F6C"/>
                <w:sz w:val="18"/>
                <w:szCs w:val="18"/>
              </w:rPr>
              <w:t xml:space="preserve"> targets and baseline</w:t>
            </w:r>
            <w:r w:rsidR="00E64262">
              <w:rPr>
                <w:rFonts w:ascii="Gill Sans" w:eastAsia="Gill Sans" w:hAnsi="Gill Sans" w:cs="Gill Sans"/>
                <w:i/>
                <w:color w:val="002F6C"/>
                <w:sz w:val="18"/>
                <w:szCs w:val="18"/>
              </w:rPr>
              <w:t>s</w:t>
            </w:r>
            <w:r w:rsidR="00E64262" w:rsidRPr="002A17EA">
              <w:rPr>
                <w:rFonts w:ascii="Gill Sans" w:eastAsia="Gill Sans" w:hAnsi="Gill Sans" w:cs="Gill Sans"/>
                <w:i/>
                <w:color w:val="002F6C"/>
                <w:sz w:val="18"/>
                <w:szCs w:val="18"/>
              </w:rPr>
              <w:t xml:space="preserve"> </w:t>
            </w:r>
            <w:r w:rsidRPr="002A17EA">
              <w:rPr>
                <w:rFonts w:ascii="Gill Sans" w:eastAsia="Gill Sans" w:hAnsi="Gill Sans" w:cs="Gill Sans"/>
                <w:i/>
                <w:color w:val="002F6C"/>
                <w:sz w:val="18"/>
                <w:szCs w:val="18"/>
              </w:rPr>
              <w:t xml:space="preserve">for these additional </w:t>
            </w:r>
            <w:r w:rsidR="00E64262">
              <w:rPr>
                <w:rFonts w:ascii="Gill Sans" w:eastAsia="Gill Sans" w:hAnsi="Gill Sans" w:cs="Gill Sans"/>
                <w:i/>
                <w:color w:val="002F6C"/>
                <w:sz w:val="18"/>
                <w:szCs w:val="18"/>
              </w:rPr>
              <w:t xml:space="preserve">data </w:t>
            </w:r>
            <w:r w:rsidRPr="002A17EA">
              <w:rPr>
                <w:rFonts w:ascii="Gill Sans" w:eastAsia="Gill Sans" w:hAnsi="Gill Sans" w:cs="Gill Sans"/>
                <w:i/>
                <w:color w:val="002F6C"/>
                <w:sz w:val="18"/>
                <w:szCs w:val="18"/>
              </w:rPr>
              <w:t xml:space="preserve">break-downs). </w:t>
            </w:r>
          </w:p>
        </w:tc>
      </w:tr>
      <w:tr w:rsidR="00A25920" w14:paraId="146F8D9C"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53C7009E" w14:textId="5D37BE98" w:rsidR="00A25920" w:rsidRDefault="00311B48">
            <w:pPr>
              <w:rPr>
                <w:rFonts w:ascii="Gill Sans" w:eastAsia="Gill Sans" w:hAnsi="Gill Sans" w:cs="Gill Sans"/>
                <w:i/>
                <w:sz w:val="18"/>
                <w:szCs w:val="18"/>
              </w:rPr>
            </w:pPr>
            <w:r>
              <w:rPr>
                <w:rFonts w:ascii="Gill Sans" w:eastAsia="Gill Sans" w:hAnsi="Gill Sans" w:cs="Gill Sans"/>
                <w:b/>
                <w:sz w:val="18"/>
                <w:szCs w:val="18"/>
              </w:rPr>
              <w:lastRenderedPageBreak/>
              <w:t>Geography</w:t>
            </w:r>
            <w:r>
              <w:rPr>
                <w:rFonts w:ascii="Gill Sans" w:eastAsia="Gill Sans" w:hAnsi="Gill Sans" w:cs="Gill Sans"/>
                <w:i/>
                <w:sz w:val="18"/>
                <w:szCs w:val="18"/>
              </w:rPr>
              <w:t xml:space="preserve">: </w:t>
            </w:r>
            <w:r w:rsidRPr="002A17EA">
              <w:rPr>
                <w:rFonts w:ascii="Gill Sans" w:eastAsia="Gill Sans" w:hAnsi="Gill Sans" w:cs="Gill Sans"/>
                <w:i/>
                <w:color w:val="002F6C"/>
                <w:sz w:val="18"/>
                <w:szCs w:val="18"/>
              </w:rPr>
              <w:t xml:space="preserve">At what geographic scale will actuals for this indicator be measured during Activity implementation (thus, no need </w:t>
            </w:r>
            <w:r w:rsidR="00E64262">
              <w:rPr>
                <w:rFonts w:ascii="Gill Sans" w:eastAsia="Gill Sans" w:hAnsi="Gill Sans" w:cs="Gill Sans"/>
                <w:i/>
                <w:color w:val="002F6C"/>
                <w:sz w:val="18"/>
                <w:szCs w:val="18"/>
              </w:rPr>
              <w:t>to establish</w:t>
            </w:r>
            <w:r w:rsidR="00E64262" w:rsidRPr="002A17EA">
              <w:rPr>
                <w:rFonts w:ascii="Gill Sans" w:eastAsia="Gill Sans" w:hAnsi="Gill Sans" w:cs="Gill Sans"/>
                <w:i/>
                <w:color w:val="002F6C"/>
                <w:sz w:val="18"/>
                <w:szCs w:val="18"/>
              </w:rPr>
              <w:t xml:space="preserve"> </w:t>
            </w:r>
            <w:r w:rsidRPr="002A17EA">
              <w:rPr>
                <w:rFonts w:ascii="Gill Sans" w:eastAsia="Gill Sans" w:hAnsi="Gill Sans" w:cs="Gill Sans"/>
                <w:i/>
                <w:color w:val="002F6C"/>
                <w:sz w:val="18"/>
                <w:szCs w:val="18"/>
              </w:rPr>
              <w:t xml:space="preserve">targets and </w:t>
            </w:r>
            <w:r w:rsidR="00E64262">
              <w:rPr>
                <w:rFonts w:ascii="Gill Sans" w:eastAsia="Gill Sans" w:hAnsi="Gill Sans" w:cs="Gill Sans"/>
                <w:i/>
                <w:color w:val="002F6C"/>
                <w:sz w:val="18"/>
                <w:szCs w:val="18"/>
              </w:rPr>
              <w:t xml:space="preserve">a </w:t>
            </w:r>
            <w:r w:rsidRPr="002A17EA">
              <w:rPr>
                <w:rFonts w:ascii="Gill Sans" w:eastAsia="Gill Sans" w:hAnsi="Gill Sans" w:cs="Gill Sans"/>
                <w:i/>
                <w:color w:val="002F6C"/>
                <w:sz w:val="18"/>
                <w:szCs w:val="18"/>
              </w:rPr>
              <w:t>baseline for geographical distribution). Select all that apply</w:t>
            </w:r>
            <w:r>
              <w:rPr>
                <w:rFonts w:ascii="Gill Sans" w:eastAsia="Gill Sans" w:hAnsi="Gill Sans" w:cs="Gill Sans"/>
                <w:i/>
                <w:sz w:val="18"/>
                <w:szCs w:val="18"/>
              </w:rPr>
              <w:t xml:space="preserve">. </w:t>
            </w:r>
            <w:sdt>
              <w:sdtPr>
                <w:rPr>
                  <w:rFonts w:ascii="Gill Sans MT" w:hAnsi="Gill Sans MT"/>
                  <w:i/>
                  <w:iCs/>
                  <w:sz w:val="18"/>
                  <w:szCs w:val="18"/>
                </w:rPr>
                <w:id w:val="1944956986"/>
                <w:placeholder>
                  <w:docPart w:val="A682959801074E1EB649400C23FE09DC"/>
                </w:placeholder>
                <w:showingPlcHdr/>
                <w:comboBox>
                  <w:listItem w:value="Choose an item."/>
                  <w:listItem w:displayText="BiH Level Government" w:value="BiH Level Government"/>
                  <w:listItem w:displayText="Entity/Brcko District" w:value="Entity/Brcko District"/>
                  <w:listItem w:displayText="Canton" w:value="Canton"/>
                  <w:listItem w:displayText="Municipality/City" w:value="Municipality/City"/>
                  <w:listItem w:displayText="Country-wide" w:value="Country-wide"/>
                </w:comboBox>
              </w:sdtPr>
              <w:sdtEndPr/>
              <w:sdtContent>
                <w:r w:rsidR="00C14509" w:rsidRPr="00DD499B">
                  <w:rPr>
                    <w:rStyle w:val="PlaceholderText"/>
                    <w:rFonts w:ascii="Gill Sans" w:hAnsi="Gill Sans"/>
                    <w:sz w:val="20"/>
                    <w:szCs w:val="20"/>
                  </w:rPr>
                  <w:t>Choose an item.</w:t>
                </w:r>
              </w:sdtContent>
            </w:sdt>
            <w:r w:rsidR="00AB20AD">
              <w:rPr>
                <w:rFonts w:ascii="Gill Sans MT" w:hAnsi="Gill Sans MT"/>
                <w:i/>
                <w:iCs/>
                <w:sz w:val="18"/>
                <w:szCs w:val="18"/>
              </w:rPr>
              <w:t xml:space="preserve"> </w:t>
            </w:r>
          </w:p>
        </w:tc>
      </w:tr>
      <w:tr w:rsidR="00A25920" w14:paraId="6D21ED79"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169855D8" w14:textId="77777777" w:rsidR="00A25920" w:rsidRDefault="00311B48">
            <w:pPr>
              <w:rPr>
                <w:rFonts w:ascii="Gill Sans" w:eastAsia="Gill Sans" w:hAnsi="Gill Sans" w:cs="Gill Sans"/>
                <w:sz w:val="18"/>
                <w:szCs w:val="18"/>
              </w:rPr>
            </w:pPr>
            <w:r>
              <w:rPr>
                <w:rFonts w:ascii="Gill Sans" w:eastAsia="Gill Sans" w:hAnsi="Gill Sans" w:cs="Gill Sans"/>
                <w:b/>
                <w:sz w:val="18"/>
                <w:szCs w:val="18"/>
              </w:rPr>
              <w:t>Rationale or Justification for Indicator:</w:t>
            </w:r>
            <w:r>
              <w:rPr>
                <w:rFonts w:ascii="Gill Sans" w:eastAsia="Gill Sans" w:hAnsi="Gill Sans" w:cs="Gill Sans"/>
                <w:sz w:val="18"/>
                <w:szCs w:val="18"/>
              </w:rPr>
              <w:t xml:space="preserve"> </w:t>
            </w:r>
            <w:r w:rsidRPr="002A17EA">
              <w:rPr>
                <w:rFonts w:ascii="Gill Sans" w:eastAsia="Gill Sans" w:hAnsi="Gill Sans" w:cs="Gill Sans"/>
                <w:i/>
                <w:color w:val="002F6C"/>
                <w:sz w:val="18"/>
                <w:szCs w:val="18"/>
              </w:rPr>
              <w:t>Describe why this particular indicator was selected to measure the intended result and how it will be useful for managing performance.</w:t>
            </w:r>
          </w:p>
        </w:tc>
      </w:tr>
      <w:tr w:rsidR="00A25920" w14:paraId="2052C4F1"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9A02907" w14:textId="77777777" w:rsidR="00A25920" w:rsidRDefault="00311B48">
            <w:pPr>
              <w:spacing w:before="20" w:after="20"/>
              <w:jc w:val="center"/>
              <w:rPr>
                <w:rFonts w:ascii="Gill Sans" w:eastAsia="Gill Sans" w:hAnsi="Gill Sans" w:cs="Gill Sans"/>
                <w:sz w:val="18"/>
                <w:szCs w:val="18"/>
              </w:rPr>
            </w:pPr>
            <w:r>
              <w:rPr>
                <w:rFonts w:ascii="Gill Sans" w:eastAsia="Gill Sans" w:hAnsi="Gill Sans" w:cs="Gill Sans"/>
                <w:b/>
                <w:sz w:val="18"/>
                <w:szCs w:val="18"/>
              </w:rPr>
              <w:t>PLAN FOR DATA ACQUISITION BY USAID</w:t>
            </w:r>
          </w:p>
        </w:tc>
      </w:tr>
      <w:tr w:rsidR="00A25920" w14:paraId="73740438" w14:textId="77777777">
        <w:trPr>
          <w:trHeight w:val="455"/>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225A0B66" w14:textId="4D88CEF1" w:rsidR="00A25920" w:rsidRDefault="007D022D" w:rsidP="00431148">
            <w:pPr>
              <w:spacing w:before="20" w:after="20"/>
              <w:rPr>
                <w:rFonts w:ascii="Gill Sans" w:eastAsia="Gill Sans" w:hAnsi="Gill Sans" w:cs="Gill Sans"/>
                <w:i/>
                <w:sz w:val="18"/>
                <w:szCs w:val="18"/>
              </w:rPr>
            </w:pPr>
            <w:hyperlink r:id="rId22">
              <w:r w:rsidR="00311B48">
                <w:rPr>
                  <w:rFonts w:ascii="Gill Sans" w:eastAsia="Gill Sans" w:hAnsi="Gill Sans" w:cs="Gill Sans"/>
                  <w:b/>
                  <w:color w:val="000000"/>
                  <w:sz w:val="18"/>
                  <w:szCs w:val="18"/>
                  <w:u w:val="single"/>
                </w:rPr>
                <w:t>Data Collection Method</w:t>
              </w:r>
            </w:hyperlink>
            <w:r w:rsidR="00311B48">
              <w:rPr>
                <w:rFonts w:ascii="Gill Sans" w:eastAsia="Gill Sans" w:hAnsi="Gill Sans" w:cs="Gill Sans"/>
                <w:b/>
                <w:sz w:val="18"/>
                <w:szCs w:val="18"/>
              </w:rPr>
              <w:t>:</w:t>
            </w:r>
            <w:r w:rsidR="00311B48">
              <w:rPr>
                <w:rFonts w:ascii="Gill Sans" w:eastAsia="Gill Sans" w:hAnsi="Gill Sans" w:cs="Gill Sans"/>
              </w:rPr>
              <w:t xml:space="preserve"> </w:t>
            </w:r>
            <w:r w:rsidR="00311B48" w:rsidRPr="002A17EA">
              <w:rPr>
                <w:rFonts w:ascii="Gill Sans" w:eastAsia="Gill Sans" w:hAnsi="Gill Sans" w:cs="Gill Sans"/>
                <w:i/>
                <w:color w:val="002F6C"/>
                <w:sz w:val="18"/>
                <w:szCs w:val="18"/>
              </w:rPr>
              <w:t>Describe the tools</w:t>
            </w:r>
            <w:r w:rsidR="00431148" w:rsidRPr="002A17EA">
              <w:rPr>
                <w:rFonts w:ascii="Gill Sans" w:eastAsia="Gill Sans" w:hAnsi="Gill Sans" w:cs="Gill Sans"/>
                <w:i/>
                <w:color w:val="002F6C"/>
                <w:sz w:val="18"/>
                <w:szCs w:val="18"/>
              </w:rPr>
              <w:t xml:space="preserve">, </w:t>
            </w:r>
            <w:r w:rsidR="00311B48" w:rsidRPr="002A17EA">
              <w:rPr>
                <w:rFonts w:ascii="Gill Sans" w:eastAsia="Gill Sans" w:hAnsi="Gill Sans" w:cs="Gill Sans"/>
                <w:i/>
                <w:color w:val="002F6C"/>
                <w:sz w:val="18"/>
                <w:szCs w:val="18"/>
              </w:rPr>
              <w:t>methods</w:t>
            </w:r>
            <w:r w:rsidR="00431148" w:rsidRPr="002A17EA">
              <w:rPr>
                <w:rFonts w:ascii="Gill Sans" w:eastAsia="Gill Sans" w:hAnsi="Gill Sans" w:cs="Gill Sans"/>
                <w:i/>
                <w:color w:val="002F6C"/>
                <w:sz w:val="18"/>
                <w:szCs w:val="18"/>
              </w:rPr>
              <w:t xml:space="preserve"> and procedures</w:t>
            </w:r>
            <w:r w:rsidR="00311B48" w:rsidRPr="002A17EA">
              <w:rPr>
                <w:rFonts w:ascii="Gill Sans" w:eastAsia="Gill Sans" w:hAnsi="Gill Sans" w:cs="Gill Sans"/>
                <w:i/>
                <w:color w:val="002F6C"/>
                <w:sz w:val="18"/>
                <w:szCs w:val="18"/>
              </w:rPr>
              <w:t xml:space="preserve"> for collecting the raw data, e.g., document review, structured interviews, focus groups, written survey, review of sign-in sheets, </w:t>
            </w:r>
            <w:r w:rsidR="00431148" w:rsidRPr="002A17EA">
              <w:rPr>
                <w:rFonts w:ascii="Gill Sans" w:eastAsia="Gill Sans" w:hAnsi="Gill Sans" w:cs="Gill Sans"/>
                <w:i/>
                <w:color w:val="002F6C"/>
                <w:sz w:val="18"/>
                <w:szCs w:val="18"/>
              </w:rPr>
              <w:t>registry of criminal cases</w:t>
            </w:r>
            <w:r w:rsidR="00E64262">
              <w:rPr>
                <w:rFonts w:ascii="Gill Sans" w:eastAsia="Gill Sans" w:hAnsi="Gill Sans" w:cs="Gill Sans"/>
                <w:i/>
                <w:color w:val="002F6C"/>
                <w:sz w:val="18"/>
                <w:szCs w:val="18"/>
              </w:rPr>
              <w:t>,</w:t>
            </w:r>
            <w:r w:rsidR="00431148" w:rsidRPr="002A17EA">
              <w:rPr>
                <w:rFonts w:ascii="Gill Sans" w:eastAsia="Gill Sans" w:hAnsi="Gill Sans" w:cs="Gill Sans"/>
                <w:i/>
                <w:color w:val="002F6C"/>
                <w:sz w:val="18"/>
                <w:szCs w:val="18"/>
              </w:rPr>
              <w:t xml:space="preserve"> </w:t>
            </w:r>
            <w:r w:rsidR="00E64262">
              <w:rPr>
                <w:rFonts w:ascii="Gill Sans" w:eastAsia="Gill Sans" w:hAnsi="Gill Sans" w:cs="Gill Sans"/>
                <w:i/>
                <w:color w:val="002F6C"/>
                <w:sz w:val="18"/>
                <w:szCs w:val="18"/>
              </w:rPr>
              <w:t>etc</w:t>
            </w:r>
            <w:r w:rsidR="00311B48" w:rsidRPr="002A17EA">
              <w:rPr>
                <w:rFonts w:ascii="Gill Sans" w:eastAsia="Gill Sans" w:hAnsi="Gill Sans" w:cs="Gill Sans"/>
                <w:i/>
                <w:color w:val="002F6C"/>
                <w:sz w:val="18"/>
                <w:szCs w:val="18"/>
              </w:rPr>
              <w:t xml:space="preserve">. If the indicator is constructed, such as an index or </w:t>
            </w:r>
            <w:r w:rsidR="00E64262">
              <w:rPr>
                <w:rFonts w:ascii="Gill Sans" w:eastAsia="Gill Sans" w:hAnsi="Gill Sans" w:cs="Gill Sans"/>
                <w:i/>
                <w:color w:val="002F6C"/>
                <w:sz w:val="18"/>
                <w:szCs w:val="18"/>
              </w:rPr>
              <w:t xml:space="preserve">a </w:t>
            </w:r>
            <w:r w:rsidR="00431148" w:rsidRPr="002A17EA">
              <w:rPr>
                <w:rFonts w:ascii="Gill Sans" w:eastAsia="Gill Sans" w:hAnsi="Gill Sans" w:cs="Gill Sans"/>
                <w:i/>
                <w:color w:val="002F6C"/>
                <w:sz w:val="18"/>
                <w:szCs w:val="18"/>
              </w:rPr>
              <w:t>composite indicator</w:t>
            </w:r>
            <w:r w:rsidR="00311B48" w:rsidRPr="002A17EA">
              <w:rPr>
                <w:rFonts w:ascii="Gill Sans" w:eastAsia="Gill Sans" w:hAnsi="Gill Sans" w:cs="Gill Sans"/>
                <w:i/>
                <w:color w:val="002F6C"/>
                <w:sz w:val="18"/>
                <w:szCs w:val="18"/>
              </w:rPr>
              <w:t>, describe the procedure</w:t>
            </w:r>
            <w:r w:rsidR="00431148" w:rsidRPr="002A17EA">
              <w:rPr>
                <w:rFonts w:ascii="Gill Sans" w:eastAsia="Gill Sans" w:hAnsi="Gill Sans" w:cs="Gill Sans"/>
                <w:i/>
                <w:color w:val="002F6C"/>
                <w:sz w:val="18"/>
                <w:szCs w:val="18"/>
              </w:rPr>
              <w:t xml:space="preserve"> or formula </w:t>
            </w:r>
            <w:r w:rsidR="00311B48" w:rsidRPr="002A17EA">
              <w:rPr>
                <w:rFonts w:ascii="Gill Sans" w:eastAsia="Gill Sans" w:hAnsi="Gill Sans" w:cs="Gill Sans"/>
                <w:i/>
                <w:color w:val="002F6C"/>
                <w:sz w:val="18"/>
                <w:szCs w:val="18"/>
              </w:rPr>
              <w:t>for construction</w:t>
            </w:r>
            <w:r w:rsidR="00431148" w:rsidRPr="002A17EA">
              <w:rPr>
                <w:rFonts w:ascii="Gill Sans" w:eastAsia="Gill Sans" w:hAnsi="Gill Sans" w:cs="Gill Sans"/>
                <w:i/>
                <w:color w:val="002F6C"/>
                <w:sz w:val="18"/>
                <w:szCs w:val="18"/>
              </w:rPr>
              <w:t xml:space="preserve"> or calculation</w:t>
            </w:r>
            <w:r w:rsidR="00311B48" w:rsidRPr="002A17EA">
              <w:rPr>
                <w:rFonts w:ascii="Gill Sans" w:eastAsia="Gill Sans" w:hAnsi="Gill Sans" w:cs="Gill Sans"/>
                <w:i/>
                <w:color w:val="002F6C"/>
                <w:sz w:val="18"/>
                <w:szCs w:val="18"/>
              </w:rPr>
              <w:t>. If the indicator is collected from a secondary source (e.g., the Statistics Agency), please explain</w:t>
            </w:r>
            <w:r w:rsidR="007E61B0" w:rsidRPr="002A17EA">
              <w:rPr>
                <w:rFonts w:ascii="Gill Sans" w:eastAsia="Gill Sans" w:hAnsi="Gill Sans" w:cs="Gill Sans"/>
                <w:i/>
                <w:color w:val="002F6C"/>
                <w:sz w:val="18"/>
                <w:szCs w:val="18"/>
              </w:rPr>
              <w:t xml:space="preserve"> the </w:t>
            </w:r>
            <w:r w:rsidR="00311B48" w:rsidRPr="002A17EA">
              <w:rPr>
                <w:rFonts w:ascii="Gill Sans" w:eastAsia="Gill Sans" w:hAnsi="Gill Sans" w:cs="Gill Sans"/>
                <w:i/>
                <w:color w:val="002F6C"/>
                <w:sz w:val="18"/>
                <w:szCs w:val="18"/>
              </w:rPr>
              <w:t xml:space="preserve">methodology used, at least in </w:t>
            </w:r>
            <w:r w:rsidR="00E64262">
              <w:rPr>
                <w:rFonts w:ascii="Gill Sans" w:eastAsia="Gill Sans" w:hAnsi="Gill Sans" w:cs="Gill Sans"/>
                <w:i/>
                <w:color w:val="002F6C"/>
                <w:sz w:val="18"/>
                <w:szCs w:val="18"/>
              </w:rPr>
              <w:t xml:space="preserve">the </w:t>
            </w:r>
            <w:r w:rsidR="00311B48" w:rsidRPr="002A17EA">
              <w:rPr>
                <w:rFonts w:ascii="Gill Sans" w:eastAsia="Gill Sans" w:hAnsi="Gill Sans" w:cs="Gill Sans"/>
                <w:i/>
                <w:color w:val="002F6C"/>
                <w:sz w:val="18"/>
                <w:szCs w:val="18"/>
              </w:rPr>
              <w:t xml:space="preserve">simplest terms. </w:t>
            </w:r>
          </w:p>
        </w:tc>
      </w:tr>
      <w:tr w:rsidR="00A25920" w14:paraId="66F86E1F"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44D2D314" w14:textId="4E07AD9E" w:rsidR="00A25920" w:rsidRDefault="00311B48" w:rsidP="007E61B0">
            <w:pPr>
              <w:spacing w:before="20" w:after="20"/>
              <w:rPr>
                <w:rFonts w:ascii="Gill Sans" w:eastAsia="Gill Sans" w:hAnsi="Gill Sans" w:cs="Gill Sans"/>
                <w:b/>
                <w:sz w:val="18"/>
                <w:szCs w:val="18"/>
              </w:rPr>
            </w:pPr>
            <w:r>
              <w:rPr>
                <w:rFonts w:ascii="Gill Sans" w:eastAsia="Gill Sans" w:hAnsi="Gill Sans" w:cs="Gill Sans"/>
                <w:b/>
                <w:sz w:val="18"/>
                <w:szCs w:val="18"/>
              </w:rPr>
              <w:t xml:space="preserve">Data Source: </w:t>
            </w:r>
            <w:r w:rsidRPr="002A17EA">
              <w:rPr>
                <w:rFonts w:ascii="Gill Sans" w:eastAsia="Gill Sans" w:hAnsi="Gill Sans" w:cs="Gill Sans"/>
                <w:i/>
                <w:color w:val="002F6C"/>
                <w:sz w:val="18"/>
                <w:szCs w:val="18"/>
              </w:rPr>
              <w:t xml:space="preserve">Identify the source of data (e.g., </w:t>
            </w:r>
            <w:r w:rsidR="00E64262">
              <w:rPr>
                <w:rFonts w:ascii="Gill Sans" w:eastAsia="Gill Sans" w:hAnsi="Gill Sans" w:cs="Gill Sans"/>
                <w:i/>
                <w:color w:val="002F6C"/>
                <w:sz w:val="18"/>
                <w:szCs w:val="18"/>
              </w:rPr>
              <w:t xml:space="preserve">the </w:t>
            </w:r>
            <w:r w:rsidRPr="002A17EA">
              <w:rPr>
                <w:rFonts w:ascii="Gill Sans" w:eastAsia="Gill Sans" w:hAnsi="Gill Sans" w:cs="Gill Sans"/>
                <w:i/>
                <w:color w:val="002F6C"/>
                <w:sz w:val="18"/>
                <w:szCs w:val="18"/>
              </w:rPr>
              <w:t>Household Budget Survey; ministry data; partner records; Freedom House Nations in Transit website</w:t>
            </w:r>
            <w:r w:rsidR="007E61B0" w:rsidRPr="002A17EA">
              <w:rPr>
                <w:rFonts w:ascii="Gill Sans" w:eastAsia="Gill Sans" w:hAnsi="Gill Sans" w:cs="Gill Sans"/>
                <w:i/>
                <w:color w:val="002F6C"/>
                <w:sz w:val="18"/>
                <w:szCs w:val="18"/>
              </w:rPr>
              <w:t>, Activity’s own data</w:t>
            </w:r>
            <w:r w:rsidRPr="002A17EA">
              <w:rPr>
                <w:rFonts w:ascii="Gill Sans" w:eastAsia="Gill Sans" w:hAnsi="Gill Sans" w:cs="Gill Sans"/>
                <w:i/>
                <w:color w:val="002F6C"/>
                <w:sz w:val="18"/>
                <w:szCs w:val="18"/>
              </w:rPr>
              <w:t xml:space="preserve">; etc.). </w:t>
            </w:r>
            <w:r w:rsidR="007E61B0" w:rsidRPr="002A17EA">
              <w:rPr>
                <w:rFonts w:ascii="Gill Sans" w:eastAsia="Gill Sans" w:hAnsi="Gill Sans" w:cs="Gill Sans"/>
                <w:i/>
                <w:color w:val="002F6C"/>
                <w:sz w:val="18"/>
                <w:szCs w:val="18"/>
              </w:rPr>
              <w:t>If available, provide link</w:t>
            </w:r>
            <w:r w:rsidR="00E64262">
              <w:rPr>
                <w:rFonts w:ascii="Gill Sans" w:eastAsia="Gill Sans" w:hAnsi="Gill Sans" w:cs="Gill Sans"/>
                <w:i/>
                <w:color w:val="002F6C"/>
                <w:sz w:val="18"/>
                <w:szCs w:val="18"/>
              </w:rPr>
              <w:t>s</w:t>
            </w:r>
            <w:r w:rsidR="007E61B0" w:rsidRPr="002A17EA">
              <w:rPr>
                <w:rFonts w:ascii="Gill Sans" w:eastAsia="Gill Sans" w:hAnsi="Gill Sans" w:cs="Gill Sans"/>
                <w:i/>
                <w:color w:val="002F6C"/>
                <w:sz w:val="18"/>
                <w:szCs w:val="18"/>
              </w:rPr>
              <w:t xml:space="preserve"> to the source</w:t>
            </w:r>
            <w:r w:rsidR="00E64262">
              <w:rPr>
                <w:rFonts w:ascii="Gill Sans" w:eastAsia="Gill Sans" w:hAnsi="Gill Sans" w:cs="Gill Sans"/>
                <w:i/>
                <w:color w:val="002F6C"/>
                <w:sz w:val="18"/>
                <w:szCs w:val="18"/>
              </w:rPr>
              <w:t>(s)</w:t>
            </w:r>
            <w:r w:rsidR="007E61B0" w:rsidRPr="002A17EA">
              <w:rPr>
                <w:rFonts w:ascii="Gill Sans" w:eastAsia="Gill Sans" w:hAnsi="Gill Sans" w:cs="Gill Sans"/>
                <w:i/>
                <w:color w:val="002F6C"/>
                <w:sz w:val="18"/>
                <w:szCs w:val="18"/>
              </w:rPr>
              <w:t xml:space="preserve">. </w:t>
            </w:r>
            <w:r w:rsidRPr="002A17EA">
              <w:rPr>
                <w:rFonts w:ascii="Gill Sans" w:eastAsia="Gill Sans" w:hAnsi="Gill Sans" w:cs="Gill Sans"/>
                <w:i/>
                <w:color w:val="002F6C"/>
                <w:sz w:val="18"/>
                <w:szCs w:val="18"/>
              </w:rPr>
              <w:t xml:space="preserve">For indicators that require calculation based on multiple indicators from different sources, list </w:t>
            </w:r>
            <w:r w:rsidR="00E64262">
              <w:rPr>
                <w:rFonts w:ascii="Gill Sans" w:eastAsia="Gill Sans" w:hAnsi="Gill Sans" w:cs="Gill Sans"/>
                <w:i/>
                <w:color w:val="002F6C"/>
                <w:sz w:val="18"/>
                <w:szCs w:val="18"/>
              </w:rPr>
              <w:t xml:space="preserve">the </w:t>
            </w:r>
            <w:r w:rsidRPr="002A17EA">
              <w:rPr>
                <w:rFonts w:ascii="Gill Sans" w:eastAsia="Gill Sans" w:hAnsi="Gill Sans" w:cs="Gill Sans"/>
                <w:i/>
                <w:color w:val="002F6C"/>
                <w:sz w:val="18"/>
                <w:szCs w:val="18"/>
              </w:rPr>
              <w:t>data source</w:t>
            </w:r>
            <w:r w:rsidR="00E64262">
              <w:rPr>
                <w:rFonts w:ascii="Gill Sans" w:eastAsia="Gill Sans" w:hAnsi="Gill Sans" w:cs="Gill Sans"/>
                <w:i/>
                <w:color w:val="002F6C"/>
                <w:sz w:val="18"/>
                <w:szCs w:val="18"/>
              </w:rPr>
              <w:t>s</w:t>
            </w:r>
            <w:r w:rsidRPr="002A17EA">
              <w:rPr>
                <w:rFonts w:ascii="Gill Sans" w:eastAsia="Gill Sans" w:hAnsi="Gill Sans" w:cs="Gill Sans"/>
                <w:i/>
                <w:color w:val="002F6C"/>
                <w:sz w:val="18"/>
                <w:szCs w:val="18"/>
              </w:rPr>
              <w:t xml:space="preserve"> for each. </w:t>
            </w:r>
          </w:p>
        </w:tc>
      </w:tr>
      <w:tr w:rsidR="00A25920" w14:paraId="5EA6CB50" w14:textId="77777777">
        <w:trPr>
          <w:trHeight w:val="302"/>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67D20307" w14:textId="438BCF48" w:rsidR="00BE7293" w:rsidRPr="002A17EA" w:rsidRDefault="00311B48" w:rsidP="007E61B0">
            <w:pPr>
              <w:spacing w:before="20" w:after="20"/>
              <w:rPr>
                <w:rFonts w:ascii="Gill Sans" w:eastAsia="Gill Sans" w:hAnsi="Gill Sans" w:cs="Gill Sans"/>
                <w:i/>
                <w:color w:val="002F6C"/>
                <w:sz w:val="18"/>
                <w:szCs w:val="18"/>
              </w:rPr>
            </w:pPr>
            <w:r>
              <w:rPr>
                <w:rFonts w:ascii="Gill Sans" w:eastAsia="Gill Sans" w:hAnsi="Gill Sans" w:cs="Gill Sans"/>
                <w:b/>
                <w:sz w:val="18"/>
                <w:szCs w:val="18"/>
              </w:rPr>
              <w:t xml:space="preserve">Frequency of Reporting Data Within Activity Tracking Table: </w:t>
            </w:r>
            <w:r w:rsidR="007E61B0" w:rsidRPr="002A17EA">
              <w:rPr>
                <w:rFonts w:ascii="Gill Sans" w:eastAsia="Gill Sans" w:hAnsi="Gill Sans" w:cs="Gill Sans"/>
                <w:bCs/>
                <w:i/>
                <w:iCs/>
                <w:color w:val="002F6C"/>
                <w:sz w:val="18"/>
                <w:szCs w:val="18"/>
              </w:rPr>
              <w:t>Specify how often and when data w</w:t>
            </w:r>
            <w:r w:rsidR="00BE7293" w:rsidRPr="002A17EA">
              <w:rPr>
                <w:rFonts w:ascii="Gill Sans" w:eastAsia="Gill Sans" w:hAnsi="Gill Sans" w:cs="Gill Sans"/>
                <w:bCs/>
                <w:i/>
                <w:iCs/>
                <w:color w:val="002F6C"/>
                <w:sz w:val="18"/>
                <w:szCs w:val="18"/>
              </w:rPr>
              <w:t>ill be reported to USAI</w:t>
            </w:r>
            <w:r w:rsidR="007E61B0" w:rsidRPr="002A17EA">
              <w:rPr>
                <w:rFonts w:ascii="Gill Sans" w:eastAsia="Gill Sans" w:hAnsi="Gill Sans" w:cs="Gill Sans"/>
                <w:bCs/>
                <w:i/>
                <w:iCs/>
                <w:color w:val="002F6C"/>
                <w:sz w:val="18"/>
                <w:szCs w:val="18"/>
              </w:rPr>
              <w:t>D</w:t>
            </w:r>
            <w:r w:rsidR="00E64262">
              <w:rPr>
                <w:rFonts w:ascii="Gill Sans" w:eastAsia="Gill Sans" w:hAnsi="Gill Sans" w:cs="Gill Sans"/>
                <w:bCs/>
                <w:i/>
                <w:iCs/>
                <w:color w:val="002F6C"/>
                <w:sz w:val="18"/>
                <w:szCs w:val="18"/>
              </w:rPr>
              <w:t>,</w:t>
            </w:r>
            <w:r w:rsidR="007E61B0" w:rsidRPr="002A17EA">
              <w:rPr>
                <w:rFonts w:ascii="Gill Sans" w:eastAsia="Gill Sans" w:hAnsi="Gill Sans" w:cs="Gill Sans"/>
                <w:b/>
                <w:color w:val="002F6C"/>
                <w:sz w:val="18"/>
                <w:szCs w:val="18"/>
              </w:rPr>
              <w:t xml:space="preserve"> </w:t>
            </w:r>
            <w:r w:rsidR="007E61B0" w:rsidRPr="002A17EA">
              <w:rPr>
                <w:rFonts w:ascii="Gill Sans" w:eastAsia="Gill Sans" w:hAnsi="Gill Sans" w:cs="Gill Sans"/>
                <w:i/>
                <w:color w:val="002F6C"/>
                <w:sz w:val="18"/>
                <w:szCs w:val="18"/>
              </w:rPr>
              <w:t>e</w:t>
            </w:r>
            <w:r w:rsidRPr="002A17EA">
              <w:rPr>
                <w:rFonts w:ascii="Gill Sans" w:eastAsia="Gill Sans" w:hAnsi="Gill Sans" w:cs="Gill Sans"/>
                <w:i/>
                <w:color w:val="002F6C"/>
                <w:sz w:val="18"/>
                <w:szCs w:val="18"/>
              </w:rPr>
              <w:t>.g.</w:t>
            </w:r>
            <w:r w:rsidR="00E64262">
              <w:rPr>
                <w:rFonts w:ascii="Gill Sans" w:eastAsia="Gill Sans" w:hAnsi="Gill Sans" w:cs="Gill Sans"/>
                <w:i/>
                <w:color w:val="002F6C"/>
                <w:sz w:val="18"/>
                <w:szCs w:val="18"/>
              </w:rPr>
              <w:t>,</w:t>
            </w:r>
            <w:r w:rsidRPr="002A17EA">
              <w:rPr>
                <w:rFonts w:ascii="Gill Sans" w:eastAsia="Gill Sans" w:hAnsi="Gill Sans" w:cs="Gill Sans"/>
                <w:i/>
                <w:color w:val="002F6C"/>
                <w:sz w:val="18"/>
                <w:szCs w:val="18"/>
              </w:rPr>
              <w:t xml:space="preserve"> quarterly</w:t>
            </w:r>
            <w:r w:rsidR="007E61B0" w:rsidRPr="002A17EA">
              <w:rPr>
                <w:rFonts w:ascii="Gill Sans" w:eastAsia="Gill Sans" w:hAnsi="Gill Sans" w:cs="Gill Sans"/>
                <w:i/>
                <w:color w:val="002F6C"/>
                <w:sz w:val="18"/>
                <w:szCs w:val="18"/>
              </w:rPr>
              <w:t>, semi-annually</w:t>
            </w:r>
            <w:r w:rsidRPr="002A17EA">
              <w:rPr>
                <w:rFonts w:ascii="Gill Sans" w:eastAsia="Gill Sans" w:hAnsi="Gill Sans" w:cs="Gill Sans"/>
                <w:i/>
                <w:color w:val="002F6C"/>
                <w:sz w:val="18"/>
                <w:szCs w:val="18"/>
              </w:rPr>
              <w:t xml:space="preserve"> or annually. Baselines and targets (as well as actuals, to be reported later within the Activity </w:t>
            </w:r>
            <w:r w:rsidR="00BE7293" w:rsidRPr="002A17EA">
              <w:rPr>
                <w:rFonts w:ascii="Gill Sans" w:eastAsia="Gill Sans" w:hAnsi="Gill Sans" w:cs="Gill Sans"/>
                <w:i/>
                <w:color w:val="002F6C"/>
                <w:sz w:val="18"/>
                <w:szCs w:val="18"/>
              </w:rPr>
              <w:t>IPTT</w:t>
            </w:r>
            <w:r w:rsidRPr="002A17EA">
              <w:rPr>
                <w:rFonts w:ascii="Gill Sans" w:eastAsia="Gill Sans" w:hAnsi="Gill Sans" w:cs="Gill Sans"/>
                <w:i/>
                <w:color w:val="002F6C"/>
                <w:sz w:val="18"/>
                <w:szCs w:val="18"/>
              </w:rPr>
              <w:t xml:space="preserve">) should be set for indicators based on </w:t>
            </w:r>
            <w:r w:rsidR="00E64262">
              <w:rPr>
                <w:rFonts w:ascii="Gill Sans" w:eastAsia="Gill Sans" w:hAnsi="Gill Sans" w:cs="Gill Sans"/>
                <w:i/>
                <w:color w:val="002F6C"/>
                <w:sz w:val="18"/>
                <w:szCs w:val="18"/>
              </w:rPr>
              <w:t xml:space="preserve">the </w:t>
            </w:r>
            <w:r w:rsidRPr="002A17EA">
              <w:rPr>
                <w:rFonts w:ascii="Gill Sans" w:eastAsia="Gill Sans" w:hAnsi="Gill Sans" w:cs="Gill Sans"/>
                <w:i/>
                <w:color w:val="002F6C"/>
                <w:sz w:val="18"/>
                <w:szCs w:val="18"/>
              </w:rPr>
              <w:t>frequency defined here (e.g., for</w:t>
            </w:r>
            <w:r w:rsidR="00E64262">
              <w:rPr>
                <w:rFonts w:ascii="Gill Sans" w:eastAsia="Gill Sans" w:hAnsi="Gill Sans" w:cs="Gill Sans"/>
                <w:i/>
                <w:color w:val="002F6C"/>
                <w:sz w:val="18"/>
                <w:szCs w:val="18"/>
              </w:rPr>
              <w:t xml:space="preserve"> a</w:t>
            </w:r>
            <w:r w:rsidRPr="002A17EA">
              <w:rPr>
                <w:rFonts w:ascii="Gill Sans" w:eastAsia="Gill Sans" w:hAnsi="Gill Sans" w:cs="Gill Sans"/>
                <w:i/>
                <w:color w:val="002F6C"/>
                <w:sz w:val="18"/>
                <w:szCs w:val="18"/>
              </w:rPr>
              <w:t xml:space="preserve"> quarterly indicator, quarterly targets need to be set and actuals will need to be reported in</w:t>
            </w:r>
            <w:r w:rsidR="00E64262">
              <w:rPr>
                <w:rFonts w:ascii="Gill Sans" w:eastAsia="Gill Sans" w:hAnsi="Gill Sans" w:cs="Gill Sans"/>
                <w:i/>
                <w:color w:val="002F6C"/>
                <w:sz w:val="18"/>
                <w:szCs w:val="18"/>
              </w:rPr>
              <w:t xml:space="preserve"> the</w:t>
            </w:r>
            <w:r w:rsidRPr="002A17EA">
              <w:rPr>
                <w:rFonts w:ascii="Gill Sans" w:eastAsia="Gill Sans" w:hAnsi="Gill Sans" w:cs="Gill Sans"/>
                <w:i/>
                <w:color w:val="002F6C"/>
                <w:sz w:val="18"/>
                <w:szCs w:val="18"/>
              </w:rPr>
              <w:t xml:space="preserve"> Activity </w:t>
            </w:r>
            <w:r w:rsidR="007E61B0" w:rsidRPr="002A17EA">
              <w:rPr>
                <w:rFonts w:ascii="Gill Sans" w:eastAsia="Gill Sans" w:hAnsi="Gill Sans" w:cs="Gill Sans"/>
                <w:i/>
                <w:color w:val="002F6C"/>
                <w:sz w:val="18"/>
                <w:szCs w:val="18"/>
              </w:rPr>
              <w:t>IPTT</w:t>
            </w:r>
            <w:r w:rsidRPr="002A17EA">
              <w:rPr>
                <w:rFonts w:ascii="Gill Sans" w:eastAsia="Gill Sans" w:hAnsi="Gill Sans" w:cs="Gill Sans"/>
                <w:i/>
                <w:color w:val="002F6C"/>
                <w:sz w:val="18"/>
                <w:szCs w:val="18"/>
              </w:rPr>
              <w:t xml:space="preserve"> with each Quarterly Report). Note that in the case of indicators for which </w:t>
            </w:r>
            <w:r w:rsidR="00E64262">
              <w:rPr>
                <w:rFonts w:ascii="Gill Sans" w:eastAsia="Gill Sans" w:hAnsi="Gill Sans" w:cs="Gill Sans"/>
                <w:i/>
                <w:color w:val="002F6C"/>
                <w:sz w:val="18"/>
                <w:szCs w:val="18"/>
              </w:rPr>
              <w:t xml:space="preserve">the </w:t>
            </w:r>
            <w:r w:rsidRPr="002A17EA">
              <w:rPr>
                <w:rFonts w:ascii="Gill Sans" w:eastAsia="Gill Sans" w:hAnsi="Gill Sans" w:cs="Gill Sans"/>
                <w:i/>
                <w:color w:val="002F6C"/>
                <w:sz w:val="18"/>
                <w:szCs w:val="18"/>
              </w:rPr>
              <w:t>defined frequency is annual, Activities can still report and analyze quarterly</w:t>
            </w:r>
            <w:r w:rsidR="00BE7293" w:rsidRPr="002A17EA">
              <w:rPr>
                <w:rFonts w:ascii="Gill Sans" w:eastAsia="Gill Sans" w:hAnsi="Gill Sans" w:cs="Gill Sans"/>
                <w:i/>
                <w:color w:val="002F6C"/>
                <w:sz w:val="18"/>
                <w:szCs w:val="18"/>
              </w:rPr>
              <w:t>/bi-annual</w:t>
            </w:r>
            <w:r w:rsidRPr="002A17EA">
              <w:rPr>
                <w:rFonts w:ascii="Gill Sans" w:eastAsia="Gill Sans" w:hAnsi="Gill Sans" w:cs="Gill Sans"/>
                <w:i/>
                <w:color w:val="002F6C"/>
                <w:sz w:val="18"/>
                <w:szCs w:val="18"/>
              </w:rPr>
              <w:t xml:space="preserve"> progress within the textual part of the Quarterly Reports. </w:t>
            </w:r>
          </w:p>
          <w:p w14:paraId="4DDFF955" w14:textId="77777777" w:rsidR="00BE7293" w:rsidRPr="002A17EA" w:rsidRDefault="00BE7293" w:rsidP="007E61B0">
            <w:pPr>
              <w:spacing w:before="20" w:after="20"/>
              <w:rPr>
                <w:rFonts w:ascii="Gill Sans" w:eastAsia="Gill Sans" w:hAnsi="Gill Sans" w:cs="Gill Sans"/>
                <w:i/>
                <w:color w:val="002F6C"/>
                <w:sz w:val="18"/>
                <w:szCs w:val="18"/>
              </w:rPr>
            </w:pPr>
          </w:p>
          <w:p w14:paraId="63A57C84" w14:textId="2A27F159" w:rsidR="00A25920" w:rsidRDefault="00311B48" w:rsidP="007E61B0">
            <w:pPr>
              <w:spacing w:before="20" w:after="20"/>
              <w:rPr>
                <w:rFonts w:ascii="Gill Sans" w:eastAsia="Gill Sans" w:hAnsi="Gill Sans" w:cs="Gill Sans"/>
                <w:b/>
                <w:sz w:val="18"/>
                <w:szCs w:val="18"/>
              </w:rPr>
            </w:pPr>
            <w:r w:rsidRPr="002A17EA">
              <w:rPr>
                <w:rFonts w:ascii="Gill Sans" w:eastAsia="Gill Sans" w:hAnsi="Gill Sans" w:cs="Gill Sans"/>
                <w:i/>
                <w:color w:val="002F6C"/>
                <w:sz w:val="18"/>
                <w:szCs w:val="18"/>
              </w:rPr>
              <w:t>Specify here any overlap/discrepancies in data collection and reporting periods – for example, some indicators are only measured on the calendar year</w:t>
            </w:r>
            <w:r w:rsidR="00174B9F" w:rsidRPr="002A17EA">
              <w:rPr>
                <w:rFonts w:ascii="Gill Sans" w:eastAsia="Gill Sans" w:hAnsi="Gill Sans" w:cs="Gill Sans"/>
                <w:i/>
                <w:color w:val="002F6C"/>
                <w:sz w:val="18"/>
                <w:szCs w:val="18"/>
              </w:rPr>
              <w:t xml:space="preserve"> basis</w:t>
            </w:r>
            <w:r w:rsidRPr="002A17EA">
              <w:rPr>
                <w:rFonts w:ascii="Gill Sans" w:eastAsia="Gill Sans" w:hAnsi="Gill Sans" w:cs="Gill Sans"/>
                <w:i/>
                <w:color w:val="002F6C"/>
                <w:sz w:val="18"/>
                <w:szCs w:val="18"/>
              </w:rPr>
              <w:t>, in which case, the value reported for one fiscal year will be the most recent available value (</w:t>
            </w:r>
            <w:r w:rsidR="00BE7293" w:rsidRPr="002A17EA">
              <w:rPr>
                <w:rFonts w:ascii="Gill Sans" w:eastAsia="Gill Sans" w:hAnsi="Gill Sans" w:cs="Gill Sans"/>
                <w:i/>
                <w:color w:val="002F6C"/>
                <w:sz w:val="18"/>
                <w:szCs w:val="18"/>
              </w:rPr>
              <w:t xml:space="preserve">which is </w:t>
            </w:r>
            <w:r w:rsidRPr="002A17EA">
              <w:rPr>
                <w:rFonts w:ascii="Gill Sans" w:eastAsia="Gill Sans" w:hAnsi="Gill Sans" w:cs="Gill Sans"/>
                <w:i/>
                <w:color w:val="002F6C"/>
                <w:sz w:val="18"/>
                <w:szCs w:val="18"/>
              </w:rPr>
              <w:t xml:space="preserve">the value for </w:t>
            </w:r>
            <w:r w:rsidR="00174B9F">
              <w:rPr>
                <w:rFonts w:ascii="Gill Sans" w:eastAsia="Gill Sans" w:hAnsi="Gill Sans" w:cs="Gill Sans"/>
                <w:i/>
                <w:color w:val="002F6C"/>
                <w:sz w:val="18"/>
                <w:szCs w:val="18"/>
              </w:rPr>
              <w:t xml:space="preserve">the </w:t>
            </w:r>
            <w:r w:rsidRPr="002A17EA">
              <w:rPr>
                <w:rFonts w:ascii="Gill Sans" w:eastAsia="Gill Sans" w:hAnsi="Gill Sans" w:cs="Gill Sans"/>
                <w:i/>
                <w:color w:val="002F6C"/>
                <w:sz w:val="18"/>
                <w:szCs w:val="18"/>
              </w:rPr>
              <w:t>previous calendar year).</w:t>
            </w:r>
          </w:p>
        </w:tc>
      </w:tr>
      <w:tr w:rsidR="00A25920" w14:paraId="0ED5D92F"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3FD2A377" w14:textId="77777777" w:rsidR="00A25920" w:rsidRDefault="00311B48">
            <w:pPr>
              <w:spacing w:before="20" w:after="20"/>
              <w:ind w:hanging="20"/>
              <w:rPr>
                <w:rFonts w:ascii="Gill Sans" w:eastAsia="Gill Sans" w:hAnsi="Gill Sans" w:cs="Gill Sans"/>
                <w:sz w:val="18"/>
                <w:szCs w:val="18"/>
              </w:rPr>
            </w:pPr>
            <w:r>
              <w:rPr>
                <w:rFonts w:ascii="Gill Sans" w:eastAsia="Gill Sans" w:hAnsi="Gill Sans" w:cs="Gill Sans"/>
                <w:b/>
                <w:sz w:val="18"/>
                <w:szCs w:val="18"/>
              </w:rPr>
              <w:t>Estimated Cost of Data Acquisition:</w:t>
            </w:r>
            <w:r>
              <w:rPr>
                <w:rFonts w:ascii="Gill Sans" w:eastAsia="Gill Sans" w:hAnsi="Gill Sans" w:cs="Gill Sans"/>
                <w:sz w:val="18"/>
                <w:szCs w:val="18"/>
              </w:rPr>
              <w:t xml:space="preserve"> </w:t>
            </w:r>
            <w:r w:rsidRPr="002A17EA">
              <w:rPr>
                <w:rFonts w:ascii="Gill Sans" w:eastAsia="Gill Sans" w:hAnsi="Gill Sans" w:cs="Gill Sans"/>
                <w:i/>
                <w:color w:val="002F6C"/>
                <w:sz w:val="18"/>
                <w:szCs w:val="18"/>
              </w:rPr>
              <w:t>What is the cost of direct data acquisition, not including the Activity staff time?</w:t>
            </w:r>
          </w:p>
        </w:tc>
      </w:tr>
      <w:tr w:rsidR="00A25920" w14:paraId="50C055D0"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3CF9A875" w14:textId="77777777" w:rsidR="00A25920" w:rsidRDefault="00311B48">
            <w:pPr>
              <w:spacing w:before="20" w:after="20"/>
              <w:ind w:hanging="20"/>
              <w:rPr>
                <w:rFonts w:ascii="Gill Sans" w:eastAsia="Gill Sans" w:hAnsi="Gill Sans" w:cs="Gill Sans"/>
                <w:sz w:val="18"/>
                <w:szCs w:val="18"/>
              </w:rPr>
            </w:pPr>
            <w:r>
              <w:rPr>
                <w:rFonts w:ascii="Gill Sans" w:eastAsia="Gill Sans" w:hAnsi="Gill Sans" w:cs="Gill Sans"/>
                <w:b/>
                <w:sz w:val="18"/>
                <w:szCs w:val="18"/>
              </w:rPr>
              <w:t xml:space="preserve">Data Collected by: </w:t>
            </w:r>
            <w:r w:rsidRPr="002A17EA">
              <w:rPr>
                <w:rFonts w:ascii="Gill Sans" w:eastAsia="Gill Sans" w:hAnsi="Gill Sans" w:cs="Gill Sans"/>
                <w:i/>
                <w:color w:val="002F6C"/>
                <w:sz w:val="18"/>
                <w:szCs w:val="18"/>
              </w:rPr>
              <w:t>Name and contact details of the person/organization that collects the raw data.</w:t>
            </w:r>
          </w:p>
        </w:tc>
      </w:tr>
      <w:tr w:rsidR="00A25920" w14:paraId="53B5ADED"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7DA8E713" w14:textId="77777777" w:rsidR="00A25920" w:rsidRDefault="00311B48">
            <w:pPr>
              <w:spacing w:before="20" w:after="20"/>
              <w:ind w:left="288" w:hanging="288"/>
              <w:rPr>
                <w:rFonts w:ascii="Gill Sans" w:eastAsia="Gill Sans" w:hAnsi="Gill Sans" w:cs="Gill Sans"/>
                <w:sz w:val="18"/>
                <w:szCs w:val="18"/>
              </w:rPr>
            </w:pPr>
            <w:r>
              <w:rPr>
                <w:rFonts w:ascii="Gill Sans" w:eastAsia="Gill Sans" w:hAnsi="Gill Sans" w:cs="Gill Sans"/>
                <w:b/>
                <w:sz w:val="18"/>
                <w:szCs w:val="18"/>
              </w:rPr>
              <w:t>Individual Responsible at USAID:</w:t>
            </w:r>
            <w:r>
              <w:rPr>
                <w:rFonts w:ascii="Gill Sans" w:eastAsia="Gill Sans" w:hAnsi="Gill Sans" w:cs="Gill Sans"/>
                <w:sz w:val="18"/>
                <w:szCs w:val="18"/>
              </w:rPr>
              <w:t xml:space="preserve"> </w:t>
            </w:r>
            <w:r w:rsidRPr="002A17EA">
              <w:rPr>
                <w:rFonts w:ascii="Gill Sans" w:eastAsia="Gill Sans" w:hAnsi="Gill Sans" w:cs="Gill Sans"/>
                <w:i/>
                <w:color w:val="002F6C"/>
                <w:sz w:val="18"/>
                <w:szCs w:val="18"/>
              </w:rPr>
              <w:t>Identify the specific USAID staff member directly responsible for acquiring the data.</w:t>
            </w:r>
          </w:p>
        </w:tc>
      </w:tr>
      <w:tr w:rsidR="00A25920" w14:paraId="1710E54F"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7BDE37D5" w14:textId="77777777" w:rsidR="00A25920" w:rsidRDefault="00311B48">
            <w:pPr>
              <w:spacing w:before="20" w:after="20"/>
              <w:rPr>
                <w:rFonts w:ascii="Gill Sans" w:eastAsia="Gill Sans" w:hAnsi="Gill Sans" w:cs="Gill Sans"/>
                <w:b/>
                <w:sz w:val="18"/>
                <w:szCs w:val="18"/>
              </w:rPr>
            </w:pPr>
            <w:r>
              <w:rPr>
                <w:rFonts w:ascii="Gill Sans" w:eastAsia="Gill Sans" w:hAnsi="Gill Sans" w:cs="Gill Sans"/>
                <w:b/>
                <w:sz w:val="18"/>
                <w:szCs w:val="18"/>
              </w:rPr>
              <w:t xml:space="preserve">Individual Responsible at Activity: </w:t>
            </w:r>
            <w:r w:rsidRPr="002A17EA">
              <w:rPr>
                <w:rFonts w:ascii="Gill Sans" w:eastAsia="Gill Sans" w:hAnsi="Gill Sans" w:cs="Gill Sans"/>
                <w:i/>
                <w:color w:val="002F6C"/>
                <w:sz w:val="18"/>
                <w:szCs w:val="18"/>
              </w:rPr>
              <w:t xml:space="preserve">Identify the specific Activity staff member directly responsible for acquiring the data. </w:t>
            </w:r>
          </w:p>
        </w:tc>
      </w:tr>
      <w:tr w:rsidR="00A25920" w14:paraId="0BD95077"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7E39D625" w14:textId="77777777" w:rsidR="00A25920" w:rsidRDefault="00311B48">
            <w:pPr>
              <w:spacing w:before="20" w:after="20"/>
              <w:ind w:hanging="20"/>
              <w:rPr>
                <w:rFonts w:ascii="Gill Sans" w:eastAsia="Gill Sans" w:hAnsi="Gill Sans" w:cs="Gill Sans"/>
                <w:i/>
                <w:sz w:val="18"/>
                <w:szCs w:val="18"/>
              </w:rPr>
            </w:pPr>
            <w:r>
              <w:rPr>
                <w:rFonts w:ascii="Gill Sans" w:eastAsia="Gill Sans" w:hAnsi="Gill Sans" w:cs="Gill Sans"/>
                <w:b/>
                <w:sz w:val="18"/>
                <w:szCs w:val="18"/>
              </w:rPr>
              <w:t>Location of Data Storage:</w:t>
            </w:r>
            <w:r>
              <w:rPr>
                <w:rFonts w:ascii="Gill Sans" w:eastAsia="Gill Sans" w:hAnsi="Gill Sans" w:cs="Gill Sans"/>
                <w:sz w:val="18"/>
                <w:szCs w:val="18"/>
              </w:rPr>
              <w:t xml:space="preserve">  </w:t>
            </w:r>
            <w:r w:rsidRPr="002A17EA">
              <w:rPr>
                <w:rFonts w:ascii="Gill Sans" w:eastAsia="Gill Sans" w:hAnsi="Gill Sans" w:cs="Gill Sans"/>
                <w:i/>
                <w:color w:val="002F6C"/>
                <w:sz w:val="18"/>
                <w:szCs w:val="18"/>
              </w:rPr>
              <w:t>Explain where the data will be stored.</w:t>
            </w:r>
          </w:p>
        </w:tc>
      </w:tr>
      <w:tr w:rsidR="00A25920" w14:paraId="6CF69437"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AF0A4FF" w14:textId="77777777" w:rsidR="00A25920" w:rsidRDefault="00311B48">
            <w:pPr>
              <w:spacing w:before="20" w:after="20"/>
              <w:jc w:val="center"/>
              <w:rPr>
                <w:rFonts w:ascii="Gill Sans" w:eastAsia="Gill Sans" w:hAnsi="Gill Sans" w:cs="Gill Sans"/>
                <w:b/>
                <w:sz w:val="18"/>
                <w:szCs w:val="18"/>
              </w:rPr>
            </w:pPr>
            <w:r>
              <w:rPr>
                <w:rFonts w:ascii="Gill Sans" w:eastAsia="Gill Sans" w:hAnsi="Gill Sans" w:cs="Gill Sans"/>
                <w:b/>
                <w:sz w:val="18"/>
                <w:szCs w:val="18"/>
              </w:rPr>
              <w:t xml:space="preserve">DATA QUALITY ISSUES </w:t>
            </w:r>
          </w:p>
        </w:tc>
      </w:tr>
      <w:tr w:rsidR="00A25920" w14:paraId="1A400077"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4AA0EA0E" w14:textId="659BC83C" w:rsidR="00A25920" w:rsidRDefault="00311B48">
            <w:pPr>
              <w:spacing w:before="20" w:after="20"/>
              <w:rPr>
                <w:rFonts w:ascii="Gill Sans" w:eastAsia="Gill Sans" w:hAnsi="Gill Sans" w:cs="Gill Sans"/>
                <w:i/>
                <w:sz w:val="18"/>
                <w:szCs w:val="18"/>
              </w:rPr>
            </w:pPr>
            <w:r>
              <w:rPr>
                <w:rFonts w:ascii="Gill Sans" w:eastAsia="Gill Sans" w:hAnsi="Gill Sans" w:cs="Gill Sans"/>
                <w:b/>
                <w:sz w:val="18"/>
                <w:szCs w:val="18"/>
              </w:rPr>
              <w:t xml:space="preserve">Date of Initial/Previous </w:t>
            </w:r>
            <w:hyperlink r:id="rId23">
              <w:r>
                <w:rPr>
                  <w:rFonts w:ascii="Gill Sans" w:eastAsia="Gill Sans" w:hAnsi="Gill Sans" w:cs="Gill Sans"/>
                  <w:b/>
                  <w:color w:val="000000"/>
                  <w:sz w:val="18"/>
                  <w:szCs w:val="18"/>
                  <w:u w:val="single"/>
                </w:rPr>
                <w:t>Data Quality Assessment</w:t>
              </w:r>
            </w:hyperlink>
            <w:r>
              <w:rPr>
                <w:rFonts w:ascii="Gill Sans" w:eastAsia="Gill Sans" w:hAnsi="Gill Sans" w:cs="Gill Sans"/>
                <w:b/>
                <w:sz w:val="18"/>
                <w:szCs w:val="18"/>
              </w:rPr>
              <w:t xml:space="preserve">: </w:t>
            </w:r>
            <w:r w:rsidRPr="002A17EA">
              <w:rPr>
                <w:rFonts w:ascii="Gill Sans" w:eastAsia="Gill Sans" w:hAnsi="Gill Sans" w:cs="Gill Sans"/>
                <w:i/>
                <w:color w:val="002F6C"/>
                <w:sz w:val="18"/>
                <w:szCs w:val="18"/>
              </w:rPr>
              <w:t xml:space="preserve">Enter the month and year of </w:t>
            </w:r>
            <w:r w:rsidR="00174B9F">
              <w:rPr>
                <w:rFonts w:ascii="Gill Sans" w:eastAsia="Gill Sans" w:hAnsi="Gill Sans" w:cs="Gill Sans"/>
                <w:i/>
                <w:color w:val="002F6C"/>
                <w:sz w:val="18"/>
                <w:szCs w:val="18"/>
              </w:rPr>
              <w:t xml:space="preserve">the </w:t>
            </w:r>
            <w:r w:rsidRPr="002A17EA">
              <w:rPr>
                <w:rFonts w:ascii="Gill Sans" w:eastAsia="Gill Sans" w:hAnsi="Gill Sans" w:cs="Gill Sans"/>
                <w:i/>
                <w:color w:val="002F6C"/>
                <w:sz w:val="18"/>
                <w:szCs w:val="18"/>
              </w:rPr>
              <w:t>DQA</w:t>
            </w:r>
            <w:r w:rsidR="00933E60" w:rsidRPr="002A17EA">
              <w:rPr>
                <w:rFonts w:ascii="Gill Sans" w:eastAsia="Gill Sans" w:hAnsi="Gill Sans" w:cs="Gill Sans"/>
                <w:i/>
                <w:color w:val="002F6C"/>
                <w:sz w:val="18"/>
                <w:szCs w:val="18"/>
              </w:rPr>
              <w:t>(s)</w:t>
            </w:r>
            <w:r w:rsidRPr="002A17EA">
              <w:rPr>
                <w:rFonts w:ascii="Gill Sans" w:eastAsia="Gill Sans" w:hAnsi="Gill Sans" w:cs="Gill Sans"/>
                <w:i/>
                <w:color w:val="002F6C"/>
                <w:sz w:val="18"/>
                <w:szCs w:val="18"/>
              </w:rPr>
              <w:t xml:space="preserve"> conducted by your COR/AOR/USAID for this indicator. If no external DQA was conducted, </w:t>
            </w:r>
            <w:r w:rsidR="005B04F9" w:rsidRPr="002A17EA">
              <w:rPr>
                <w:rFonts w:ascii="Gill Sans" w:eastAsia="Gill Sans" w:hAnsi="Gill Sans" w:cs="Gill Sans"/>
                <w:i/>
                <w:color w:val="002F6C"/>
                <w:sz w:val="18"/>
                <w:szCs w:val="18"/>
              </w:rPr>
              <w:t xml:space="preserve">please write </w:t>
            </w:r>
            <w:r w:rsidRPr="002A17EA">
              <w:rPr>
                <w:rFonts w:ascii="Gill Sans" w:eastAsia="Gill Sans" w:hAnsi="Gill Sans" w:cs="Gill Sans"/>
                <w:i/>
                <w:color w:val="002F6C"/>
                <w:sz w:val="18"/>
                <w:szCs w:val="18"/>
              </w:rPr>
              <w:t>N/A. If your Activity conducted internal DQA</w:t>
            </w:r>
            <w:r w:rsidR="00933E60" w:rsidRPr="002A17EA">
              <w:rPr>
                <w:rFonts w:ascii="Gill Sans" w:eastAsia="Gill Sans" w:hAnsi="Gill Sans" w:cs="Gill Sans"/>
                <w:i/>
                <w:color w:val="002F6C"/>
                <w:sz w:val="18"/>
                <w:szCs w:val="18"/>
              </w:rPr>
              <w:t>(s)</w:t>
            </w:r>
            <w:r w:rsidRPr="002A17EA">
              <w:rPr>
                <w:rFonts w:ascii="Gill Sans" w:eastAsia="Gill Sans" w:hAnsi="Gill Sans" w:cs="Gill Sans"/>
                <w:i/>
                <w:color w:val="002F6C"/>
                <w:sz w:val="18"/>
                <w:szCs w:val="18"/>
              </w:rPr>
              <w:t xml:space="preserve">, please note so and note the month and year. </w:t>
            </w:r>
          </w:p>
        </w:tc>
      </w:tr>
      <w:tr w:rsidR="00A25920" w14:paraId="5E0D871E"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245EA5DB" w14:textId="013AADBD" w:rsidR="00A25920" w:rsidRDefault="00311B48" w:rsidP="00AC63F6">
            <w:pPr>
              <w:spacing w:before="20" w:after="20"/>
              <w:rPr>
                <w:rFonts w:ascii="Gill Sans" w:eastAsia="Gill Sans" w:hAnsi="Gill Sans" w:cs="Gill Sans"/>
                <w:sz w:val="18"/>
                <w:szCs w:val="18"/>
              </w:rPr>
            </w:pPr>
            <w:r>
              <w:rPr>
                <w:rFonts w:ascii="Gill Sans" w:eastAsia="Gill Sans" w:hAnsi="Gill Sans" w:cs="Gill Sans"/>
                <w:b/>
                <w:sz w:val="18"/>
                <w:szCs w:val="18"/>
              </w:rPr>
              <w:t>Date of Future Data Quality Assessments:</w:t>
            </w:r>
            <w:r>
              <w:rPr>
                <w:rFonts w:ascii="Gill Sans" w:eastAsia="Gill Sans" w:hAnsi="Gill Sans" w:cs="Gill Sans"/>
                <w:sz w:val="18"/>
                <w:szCs w:val="18"/>
              </w:rPr>
              <w:t xml:space="preserve"> </w:t>
            </w:r>
            <w:r w:rsidRPr="002A17EA">
              <w:rPr>
                <w:rFonts w:ascii="Gill Sans" w:eastAsia="Gill Sans" w:hAnsi="Gill Sans" w:cs="Gill Sans"/>
                <w:i/>
                <w:color w:val="002F6C"/>
                <w:sz w:val="18"/>
                <w:szCs w:val="18"/>
              </w:rPr>
              <w:t>Enter the planned date for subsequent external data quality assessments or the planned date for next internal DQA,</w:t>
            </w:r>
            <w:r w:rsidR="00AC63F6" w:rsidRPr="002A17EA">
              <w:rPr>
                <w:rFonts w:ascii="Gill Sans" w:eastAsia="Gill Sans" w:hAnsi="Gill Sans" w:cs="Gill Sans"/>
                <w:i/>
                <w:color w:val="002F6C"/>
                <w:sz w:val="18"/>
                <w:szCs w:val="18"/>
              </w:rPr>
              <w:t xml:space="preserve"> if you know it</w:t>
            </w:r>
            <w:r w:rsidRPr="002A17EA">
              <w:rPr>
                <w:rFonts w:ascii="Gill Sans" w:eastAsia="Gill Sans" w:hAnsi="Gill Sans" w:cs="Gill Sans"/>
                <w:i/>
                <w:color w:val="002F6C"/>
                <w:sz w:val="18"/>
                <w:szCs w:val="18"/>
              </w:rPr>
              <w:t>.</w:t>
            </w:r>
            <w:r w:rsidR="00AC63F6" w:rsidRPr="002A17EA">
              <w:rPr>
                <w:rFonts w:ascii="Gill Sans" w:eastAsia="Gill Sans" w:hAnsi="Gill Sans" w:cs="Gill Sans"/>
                <w:i/>
                <w:color w:val="002F6C"/>
                <w:sz w:val="18"/>
                <w:szCs w:val="18"/>
              </w:rPr>
              <w:t xml:space="preserve"> Otherwise, </w:t>
            </w:r>
            <w:r w:rsidR="00EF3324">
              <w:rPr>
                <w:rFonts w:ascii="Gill Sans" w:eastAsia="Gill Sans" w:hAnsi="Gill Sans" w:cs="Gill Sans"/>
                <w:i/>
                <w:color w:val="002F6C"/>
                <w:sz w:val="18"/>
                <w:szCs w:val="18"/>
              </w:rPr>
              <w:t xml:space="preserve">please </w:t>
            </w:r>
            <w:r w:rsidR="005B04F9" w:rsidRPr="002A17EA">
              <w:rPr>
                <w:rFonts w:ascii="Gill Sans" w:eastAsia="Gill Sans" w:hAnsi="Gill Sans" w:cs="Gill Sans"/>
                <w:i/>
                <w:color w:val="002F6C"/>
                <w:sz w:val="18"/>
                <w:szCs w:val="18"/>
              </w:rPr>
              <w:t>write</w:t>
            </w:r>
            <w:r w:rsidR="00AC63F6" w:rsidRPr="002A17EA">
              <w:rPr>
                <w:rFonts w:ascii="Gill Sans" w:eastAsia="Gill Sans" w:hAnsi="Gill Sans" w:cs="Gill Sans"/>
                <w:i/>
                <w:color w:val="002F6C"/>
                <w:sz w:val="18"/>
                <w:szCs w:val="18"/>
              </w:rPr>
              <w:t xml:space="preserve"> N/A</w:t>
            </w:r>
          </w:p>
        </w:tc>
      </w:tr>
      <w:tr w:rsidR="00A25920" w14:paraId="12F82E04"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48056B74" w14:textId="4E4F31CD" w:rsidR="00A25920" w:rsidRDefault="00311B48">
            <w:pPr>
              <w:spacing w:before="20" w:after="20"/>
              <w:rPr>
                <w:rFonts w:ascii="Gill Sans" w:eastAsia="Gill Sans" w:hAnsi="Gill Sans" w:cs="Gill Sans"/>
                <w:sz w:val="18"/>
                <w:szCs w:val="18"/>
              </w:rPr>
            </w:pPr>
            <w:r>
              <w:rPr>
                <w:rFonts w:ascii="Gill Sans" w:eastAsia="Gill Sans" w:hAnsi="Gill Sans" w:cs="Gill Sans"/>
                <w:b/>
                <w:sz w:val="18"/>
                <w:szCs w:val="18"/>
              </w:rPr>
              <w:t>Known Data Limitations and Significance (if any):</w:t>
            </w:r>
            <w:r>
              <w:rPr>
                <w:rFonts w:ascii="Gill Sans" w:eastAsia="Gill Sans" w:hAnsi="Gill Sans" w:cs="Gill Sans"/>
                <w:sz w:val="18"/>
                <w:szCs w:val="18"/>
              </w:rPr>
              <w:t xml:space="preserve"> </w:t>
            </w:r>
            <w:r w:rsidRPr="002A17EA">
              <w:rPr>
                <w:rFonts w:ascii="Gill Sans" w:eastAsia="Gill Sans" w:hAnsi="Gill Sans" w:cs="Gill Sans"/>
                <w:i/>
                <w:color w:val="002F6C"/>
                <w:sz w:val="18"/>
                <w:szCs w:val="18"/>
              </w:rPr>
              <w:t>Enter any major data limitations that affect USAID</w:t>
            </w:r>
            <w:r w:rsidR="00174B9F">
              <w:rPr>
                <w:rFonts w:ascii="Gill Sans" w:eastAsia="Gill Sans" w:hAnsi="Gill Sans" w:cs="Gill Sans"/>
                <w:i/>
                <w:color w:val="002F6C"/>
                <w:sz w:val="18"/>
                <w:szCs w:val="18"/>
              </w:rPr>
              <w:t>’s</w:t>
            </w:r>
            <w:r w:rsidRPr="002A17EA">
              <w:rPr>
                <w:rFonts w:ascii="Gill Sans" w:eastAsia="Gill Sans" w:hAnsi="Gill Sans" w:cs="Gill Sans"/>
                <w:i/>
                <w:color w:val="002F6C"/>
                <w:sz w:val="18"/>
                <w:szCs w:val="18"/>
              </w:rPr>
              <w:t xml:space="preserve"> data quality standards, namely validity, reliability, timeliness, precision, and integrity of data, which were identified during conducted DQAs, if any. Note whether the limitations were identified by </w:t>
            </w:r>
            <w:r w:rsidR="00174B9F">
              <w:rPr>
                <w:rFonts w:ascii="Gill Sans" w:eastAsia="Gill Sans" w:hAnsi="Gill Sans" w:cs="Gill Sans"/>
                <w:i/>
                <w:color w:val="002F6C"/>
                <w:sz w:val="18"/>
                <w:szCs w:val="18"/>
              </w:rPr>
              <w:t xml:space="preserve">an </w:t>
            </w:r>
            <w:r w:rsidRPr="002A17EA">
              <w:rPr>
                <w:rFonts w:ascii="Gill Sans" w:eastAsia="Gill Sans" w:hAnsi="Gill Sans" w:cs="Gill Sans"/>
                <w:i/>
                <w:color w:val="002F6C"/>
                <w:sz w:val="18"/>
                <w:szCs w:val="18"/>
              </w:rPr>
              <w:t>external or internal DQA</w:t>
            </w:r>
            <w:r w:rsidR="00174B9F">
              <w:rPr>
                <w:rFonts w:ascii="Gill Sans" w:eastAsia="Gill Sans" w:hAnsi="Gill Sans" w:cs="Gill Sans"/>
                <w:i/>
                <w:color w:val="002F6C"/>
                <w:sz w:val="18"/>
                <w:szCs w:val="18"/>
              </w:rPr>
              <w:t>,</w:t>
            </w:r>
            <w:r w:rsidRPr="002A17EA">
              <w:rPr>
                <w:rFonts w:ascii="Gill Sans" w:eastAsia="Gill Sans" w:hAnsi="Gill Sans" w:cs="Gill Sans"/>
                <w:i/>
                <w:color w:val="002F6C"/>
                <w:sz w:val="18"/>
                <w:szCs w:val="18"/>
              </w:rPr>
              <w:t xml:space="preserve"> if both </w:t>
            </w:r>
            <w:r w:rsidR="00174B9F">
              <w:rPr>
                <w:rFonts w:ascii="Gill Sans" w:eastAsia="Gill Sans" w:hAnsi="Gill Sans" w:cs="Gill Sans"/>
                <w:i/>
                <w:color w:val="002F6C"/>
                <w:sz w:val="18"/>
                <w:szCs w:val="18"/>
              </w:rPr>
              <w:t xml:space="preserve">were </w:t>
            </w:r>
            <w:r w:rsidRPr="002A17EA">
              <w:rPr>
                <w:rFonts w:ascii="Gill Sans" w:eastAsia="Gill Sans" w:hAnsi="Gill Sans" w:cs="Gill Sans"/>
                <w:i/>
                <w:color w:val="002F6C"/>
                <w:sz w:val="18"/>
                <w:szCs w:val="18"/>
              </w:rPr>
              <w:t xml:space="preserve">conducted.  </w:t>
            </w:r>
          </w:p>
        </w:tc>
      </w:tr>
      <w:tr w:rsidR="00A25920" w14:paraId="58AF1B2D"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560A0001" w14:textId="77777777" w:rsidR="00A25920" w:rsidRDefault="00311B48">
            <w:pPr>
              <w:spacing w:before="20" w:after="20"/>
              <w:rPr>
                <w:rFonts w:ascii="Gill Sans" w:eastAsia="Gill Sans" w:hAnsi="Gill Sans" w:cs="Gill Sans"/>
                <w:i/>
                <w:sz w:val="18"/>
                <w:szCs w:val="18"/>
              </w:rPr>
            </w:pPr>
            <w:r>
              <w:rPr>
                <w:rFonts w:ascii="Gill Sans" w:eastAsia="Gill Sans" w:hAnsi="Gill Sans" w:cs="Gill Sans"/>
                <w:b/>
                <w:sz w:val="18"/>
                <w:szCs w:val="18"/>
              </w:rPr>
              <w:t>Actions Taken or Planned to Address Data Limitations (if any):</w:t>
            </w:r>
            <w:r>
              <w:rPr>
                <w:rFonts w:ascii="Gill Sans" w:eastAsia="Gill Sans" w:hAnsi="Gill Sans" w:cs="Gill Sans"/>
                <w:sz w:val="18"/>
                <w:szCs w:val="18"/>
              </w:rPr>
              <w:t xml:space="preserve"> </w:t>
            </w:r>
            <w:r w:rsidRPr="002A17EA">
              <w:rPr>
                <w:rFonts w:ascii="Gill Sans" w:eastAsia="Gill Sans" w:hAnsi="Gill Sans" w:cs="Gill Sans"/>
                <w:i/>
                <w:color w:val="002F6C"/>
                <w:sz w:val="18"/>
                <w:szCs w:val="18"/>
              </w:rPr>
              <w:t xml:space="preserve">Explain whether the identified limitations are/will be addressed and how. </w:t>
            </w:r>
          </w:p>
        </w:tc>
      </w:tr>
      <w:tr w:rsidR="00A25920" w14:paraId="68330257"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0B26E01" w14:textId="77777777" w:rsidR="00A25920" w:rsidRDefault="00311B48">
            <w:pPr>
              <w:spacing w:before="20" w:after="20"/>
              <w:ind w:left="288" w:hanging="288"/>
              <w:jc w:val="center"/>
              <w:rPr>
                <w:rFonts w:ascii="Gill Sans" w:eastAsia="Gill Sans" w:hAnsi="Gill Sans" w:cs="Gill Sans"/>
                <w:b/>
                <w:sz w:val="18"/>
                <w:szCs w:val="18"/>
              </w:rPr>
            </w:pPr>
            <w:r>
              <w:rPr>
                <w:rFonts w:ascii="Gill Sans" w:eastAsia="Gill Sans" w:hAnsi="Gill Sans" w:cs="Gill Sans"/>
                <w:b/>
                <w:sz w:val="18"/>
                <w:szCs w:val="18"/>
              </w:rPr>
              <w:t>PLAN FOR DATA ANALYSIS, REVIEW, AND REPORTING</w:t>
            </w:r>
          </w:p>
        </w:tc>
      </w:tr>
      <w:tr w:rsidR="00A25920" w14:paraId="42F741FD"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07EDA59E" w14:textId="4F3667EE" w:rsidR="00A25920" w:rsidRDefault="007D022D">
            <w:pPr>
              <w:spacing w:before="20" w:after="20"/>
              <w:rPr>
                <w:rFonts w:ascii="Gill Sans" w:eastAsia="Gill Sans" w:hAnsi="Gill Sans" w:cs="Gill Sans"/>
                <w:b/>
                <w:sz w:val="18"/>
                <w:szCs w:val="18"/>
              </w:rPr>
            </w:pPr>
            <w:hyperlink r:id="rId24">
              <w:r w:rsidR="00311B48">
                <w:rPr>
                  <w:rFonts w:ascii="Gill Sans" w:eastAsia="Gill Sans" w:hAnsi="Gill Sans" w:cs="Gill Sans"/>
                  <w:b/>
                  <w:color w:val="000000"/>
                  <w:sz w:val="18"/>
                  <w:szCs w:val="18"/>
                  <w:u w:val="single"/>
                </w:rPr>
                <w:t>Data Analysis</w:t>
              </w:r>
            </w:hyperlink>
            <w:r w:rsidR="00311B48">
              <w:rPr>
                <w:rFonts w:ascii="Gill Sans" w:eastAsia="Gill Sans" w:hAnsi="Gill Sans" w:cs="Gill Sans"/>
                <w:b/>
                <w:sz w:val="18"/>
                <w:szCs w:val="18"/>
              </w:rPr>
              <w:t xml:space="preserve"> Method:</w:t>
            </w:r>
            <w:r w:rsidR="00311B48">
              <w:rPr>
                <w:rFonts w:ascii="Gill Sans" w:eastAsia="Gill Sans" w:hAnsi="Gill Sans" w:cs="Gill Sans"/>
                <w:sz w:val="18"/>
                <w:szCs w:val="18"/>
              </w:rPr>
              <w:t xml:space="preserve"> </w:t>
            </w:r>
            <w:r w:rsidR="00311B48" w:rsidRPr="002A17EA">
              <w:rPr>
                <w:rFonts w:ascii="Gill Sans" w:eastAsia="Gill Sans" w:hAnsi="Gill Sans" w:cs="Gill Sans"/>
                <w:i/>
                <w:color w:val="002F6C"/>
                <w:sz w:val="18"/>
                <w:szCs w:val="18"/>
              </w:rPr>
              <w:t>Explain how the indicator will be analyzed to measure the progress and performance</w:t>
            </w:r>
            <w:r w:rsidR="00174B9F">
              <w:rPr>
                <w:rFonts w:ascii="Gill Sans" w:eastAsia="Gill Sans" w:hAnsi="Gill Sans" w:cs="Gill Sans"/>
                <w:i/>
                <w:color w:val="002F6C"/>
                <w:sz w:val="18"/>
                <w:szCs w:val="18"/>
              </w:rPr>
              <w:t>, e</w:t>
            </w:r>
            <w:r w:rsidR="00311B48" w:rsidRPr="002A17EA">
              <w:rPr>
                <w:rFonts w:ascii="Gill Sans" w:eastAsia="Gill Sans" w:hAnsi="Gill Sans" w:cs="Gill Sans"/>
                <w:i/>
                <w:color w:val="002F6C"/>
                <w:sz w:val="18"/>
                <w:szCs w:val="18"/>
              </w:rPr>
              <w:t>.g.</w:t>
            </w:r>
            <w:r w:rsidR="00174B9F">
              <w:rPr>
                <w:rFonts w:ascii="Gill Sans" w:eastAsia="Gill Sans" w:hAnsi="Gill Sans" w:cs="Gill Sans"/>
                <w:i/>
                <w:color w:val="002F6C"/>
                <w:sz w:val="18"/>
                <w:szCs w:val="18"/>
              </w:rPr>
              <w:t>,</w:t>
            </w:r>
            <w:r w:rsidR="00311B48" w:rsidRPr="002A17EA">
              <w:rPr>
                <w:rFonts w:ascii="Gill Sans" w:eastAsia="Gill Sans" w:hAnsi="Gill Sans" w:cs="Gill Sans"/>
                <w:i/>
                <w:color w:val="002F6C"/>
                <w:sz w:val="18"/>
                <w:szCs w:val="18"/>
              </w:rPr>
              <w:t xml:space="preserve"> comparison of actuals vs. targets, comparing results between disaggregation groups (e.g., male vs. female), measuring trends, developing more complex indices or matrices, geo-analysis, econometrics, etc. Be realistic, use analyses that are relevant for decision-making. Explain any break-down of data (other than official disaggregation) which you plan to use for analyses purposes (e.g., by geographic location).</w:t>
            </w:r>
          </w:p>
        </w:tc>
      </w:tr>
      <w:tr w:rsidR="00A25920" w14:paraId="254684EE"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22AB6B77" w14:textId="46BB7C43" w:rsidR="00A25920" w:rsidRDefault="00311B48">
            <w:pPr>
              <w:spacing w:before="20" w:after="20"/>
              <w:ind w:left="-23" w:firstLine="23"/>
              <w:rPr>
                <w:rFonts w:ascii="Gill Sans" w:eastAsia="Gill Sans" w:hAnsi="Gill Sans" w:cs="Gill Sans"/>
                <w:sz w:val="18"/>
                <w:szCs w:val="18"/>
              </w:rPr>
            </w:pPr>
            <w:r>
              <w:rPr>
                <w:rFonts w:ascii="Gill Sans" w:eastAsia="Gill Sans" w:hAnsi="Gill Sans" w:cs="Gill Sans"/>
                <w:b/>
                <w:sz w:val="18"/>
                <w:szCs w:val="18"/>
              </w:rPr>
              <w:t xml:space="preserve">Responsible for Data Analysis: </w:t>
            </w:r>
            <w:r w:rsidRPr="002A17EA">
              <w:rPr>
                <w:rFonts w:ascii="Gill Sans" w:eastAsia="Gill Sans" w:hAnsi="Gill Sans" w:cs="Gill Sans"/>
                <w:i/>
                <w:color w:val="002F6C"/>
                <w:sz w:val="18"/>
                <w:szCs w:val="18"/>
              </w:rPr>
              <w:t>Identify the specific USAID/Activity staff or organization responsible for conducting data analysis</w:t>
            </w:r>
            <w:r w:rsidR="00174B9F">
              <w:rPr>
                <w:rFonts w:ascii="Gill Sans" w:eastAsia="Gill Sans" w:hAnsi="Gill Sans" w:cs="Gill Sans"/>
                <w:i/>
                <w:color w:val="002F6C"/>
                <w:sz w:val="18"/>
                <w:szCs w:val="18"/>
              </w:rPr>
              <w:t xml:space="preserve">, </w:t>
            </w:r>
            <w:r w:rsidR="004A2472">
              <w:rPr>
                <w:rFonts w:ascii="Gill Sans" w:eastAsia="Gill Sans" w:hAnsi="Gill Sans" w:cs="Gill Sans"/>
                <w:i/>
                <w:color w:val="002F6C"/>
                <w:sz w:val="18"/>
                <w:szCs w:val="18"/>
              </w:rPr>
              <w:t>e</w:t>
            </w:r>
            <w:r w:rsidR="004A2472" w:rsidRPr="002A17EA">
              <w:rPr>
                <w:rFonts w:ascii="Gill Sans" w:eastAsia="Gill Sans" w:hAnsi="Gill Sans" w:cs="Gill Sans"/>
                <w:i/>
                <w:color w:val="002F6C"/>
                <w:sz w:val="18"/>
                <w:szCs w:val="18"/>
              </w:rPr>
              <w:t>.g.</w:t>
            </w:r>
            <w:r w:rsidR="00174B9F">
              <w:rPr>
                <w:rFonts w:ascii="Gill Sans" w:eastAsia="Gill Sans" w:hAnsi="Gill Sans" w:cs="Gill Sans"/>
                <w:i/>
                <w:color w:val="002F6C"/>
                <w:sz w:val="18"/>
                <w:szCs w:val="18"/>
              </w:rPr>
              <w:t>,</w:t>
            </w:r>
            <w:r w:rsidRPr="002A17EA">
              <w:rPr>
                <w:rFonts w:ascii="Gill Sans" w:eastAsia="Gill Sans" w:hAnsi="Gill Sans" w:cs="Gill Sans"/>
                <w:i/>
                <w:color w:val="002F6C"/>
                <w:sz w:val="18"/>
                <w:szCs w:val="18"/>
              </w:rPr>
              <w:t xml:space="preserve"> </w:t>
            </w:r>
            <w:r w:rsidR="00174B9F">
              <w:rPr>
                <w:rFonts w:ascii="Gill Sans" w:eastAsia="Gill Sans" w:hAnsi="Gill Sans" w:cs="Gill Sans"/>
                <w:i/>
                <w:color w:val="002F6C"/>
                <w:sz w:val="18"/>
                <w:szCs w:val="18"/>
              </w:rPr>
              <w:t xml:space="preserve">the </w:t>
            </w:r>
            <w:r w:rsidR="00C14509" w:rsidRPr="002A17EA">
              <w:rPr>
                <w:rFonts w:ascii="Gill Sans" w:eastAsia="Gill Sans" w:hAnsi="Gill Sans" w:cs="Gill Sans"/>
                <w:i/>
                <w:color w:val="002F6C"/>
                <w:sz w:val="18"/>
                <w:szCs w:val="18"/>
              </w:rPr>
              <w:t>MEL</w:t>
            </w:r>
            <w:r w:rsidRPr="002A17EA">
              <w:rPr>
                <w:rFonts w:ascii="Gill Sans" w:eastAsia="Gill Sans" w:hAnsi="Gill Sans" w:cs="Gill Sans"/>
                <w:i/>
                <w:color w:val="002F6C"/>
                <w:sz w:val="18"/>
                <w:szCs w:val="18"/>
              </w:rPr>
              <w:t xml:space="preserve"> Officer and COP at the Activity-level, as well as </w:t>
            </w:r>
            <w:r w:rsidR="00174B9F">
              <w:rPr>
                <w:rFonts w:ascii="Gill Sans" w:eastAsia="Gill Sans" w:hAnsi="Gill Sans" w:cs="Gill Sans"/>
                <w:i/>
                <w:color w:val="002F6C"/>
                <w:sz w:val="18"/>
                <w:szCs w:val="18"/>
              </w:rPr>
              <w:t xml:space="preserve">the </w:t>
            </w:r>
            <w:r w:rsidRPr="002A17EA">
              <w:rPr>
                <w:rFonts w:ascii="Gill Sans" w:eastAsia="Gill Sans" w:hAnsi="Gill Sans" w:cs="Gill Sans"/>
                <w:i/>
                <w:color w:val="002F6C"/>
                <w:sz w:val="18"/>
                <w:szCs w:val="18"/>
              </w:rPr>
              <w:t>Activity COR and relevant USAID/BiH Technical Office.</w:t>
            </w:r>
          </w:p>
        </w:tc>
      </w:tr>
      <w:tr w:rsidR="00A25920" w14:paraId="7CFCEC58"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1D6669FE" w14:textId="4907C2A7" w:rsidR="00A25920" w:rsidRDefault="00311B48">
            <w:pPr>
              <w:spacing w:before="20" w:after="20"/>
              <w:rPr>
                <w:rFonts w:ascii="Gill Sans" w:eastAsia="Gill Sans" w:hAnsi="Gill Sans" w:cs="Gill Sans"/>
                <w:b/>
                <w:sz w:val="18"/>
                <w:szCs w:val="18"/>
              </w:rPr>
            </w:pPr>
            <w:r>
              <w:rPr>
                <w:rFonts w:ascii="Gill Sans" w:eastAsia="Gill Sans" w:hAnsi="Gill Sans" w:cs="Gill Sans"/>
                <w:b/>
                <w:sz w:val="18"/>
                <w:szCs w:val="18"/>
              </w:rPr>
              <w:t xml:space="preserve">Presentation of Data Analysis: </w:t>
            </w:r>
            <w:r w:rsidRPr="002A17EA">
              <w:rPr>
                <w:rFonts w:ascii="Gill Sans" w:eastAsia="Gill Sans" w:hAnsi="Gill Sans" w:cs="Gill Sans"/>
                <w:i/>
                <w:color w:val="002F6C"/>
                <w:sz w:val="18"/>
                <w:szCs w:val="18"/>
              </w:rPr>
              <w:t>Describe the format the data analysis will be presented in (e.g.</w:t>
            </w:r>
            <w:r w:rsidR="00174B9F">
              <w:rPr>
                <w:rFonts w:ascii="Gill Sans" w:eastAsia="Gill Sans" w:hAnsi="Gill Sans" w:cs="Gill Sans"/>
                <w:i/>
                <w:color w:val="002F6C"/>
                <w:sz w:val="18"/>
                <w:szCs w:val="18"/>
              </w:rPr>
              <w:t>,</w:t>
            </w:r>
            <w:r w:rsidRPr="002A17EA">
              <w:rPr>
                <w:rFonts w:ascii="Gill Sans" w:eastAsia="Gill Sans" w:hAnsi="Gill Sans" w:cs="Gill Sans"/>
                <w:i/>
                <w:color w:val="002F6C"/>
                <w:sz w:val="18"/>
                <w:szCs w:val="18"/>
              </w:rPr>
              <w:t xml:space="preserve"> charts) and which program/software will be used.</w:t>
            </w:r>
          </w:p>
        </w:tc>
      </w:tr>
      <w:tr w:rsidR="00A25920" w14:paraId="44B0E687"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0E03D938" w14:textId="46B8346C" w:rsidR="00A25920" w:rsidRDefault="00311B48">
            <w:pPr>
              <w:spacing w:before="20" w:after="20"/>
              <w:rPr>
                <w:rFonts w:ascii="Gill Sans" w:eastAsia="Gill Sans" w:hAnsi="Gill Sans" w:cs="Gill Sans"/>
                <w:sz w:val="18"/>
                <w:szCs w:val="18"/>
              </w:rPr>
            </w:pPr>
            <w:r>
              <w:rPr>
                <w:rFonts w:ascii="Gill Sans" w:eastAsia="Gill Sans" w:hAnsi="Gill Sans" w:cs="Gill Sans"/>
                <w:b/>
                <w:sz w:val="18"/>
                <w:szCs w:val="18"/>
              </w:rPr>
              <w:t xml:space="preserve">Reporting of Data Analysis: </w:t>
            </w:r>
            <w:r w:rsidRPr="002A17EA">
              <w:rPr>
                <w:rFonts w:ascii="Gill Sans" w:eastAsia="Gill Sans" w:hAnsi="Gill Sans" w:cs="Gill Sans"/>
                <w:i/>
                <w:color w:val="002F6C"/>
                <w:sz w:val="18"/>
                <w:szCs w:val="18"/>
              </w:rPr>
              <w:t xml:space="preserve">Explain when and who will submit the data analysis, in which type of a report (e.g., the CoP will submit analyses of the data and relevant actions if needed within each Activity Quarterly/Annual Report, while </w:t>
            </w:r>
            <w:r w:rsidR="00174B9F">
              <w:rPr>
                <w:rFonts w:ascii="Gill Sans" w:eastAsia="Gill Sans" w:hAnsi="Gill Sans" w:cs="Gill Sans"/>
                <w:i/>
                <w:color w:val="002F6C"/>
                <w:sz w:val="18"/>
                <w:szCs w:val="18"/>
              </w:rPr>
              <w:t xml:space="preserve">the </w:t>
            </w:r>
            <w:r w:rsidRPr="002A17EA">
              <w:rPr>
                <w:rFonts w:ascii="Gill Sans" w:eastAsia="Gill Sans" w:hAnsi="Gill Sans" w:cs="Gill Sans"/>
                <w:i/>
                <w:color w:val="002F6C"/>
                <w:sz w:val="18"/>
                <w:szCs w:val="18"/>
              </w:rPr>
              <w:t xml:space="preserve">COR will report within </w:t>
            </w:r>
            <w:r w:rsidR="00174B9F">
              <w:rPr>
                <w:rFonts w:ascii="Gill Sans" w:eastAsia="Gill Sans" w:hAnsi="Gill Sans" w:cs="Gill Sans"/>
                <w:i/>
                <w:color w:val="002F6C"/>
                <w:sz w:val="18"/>
                <w:szCs w:val="18"/>
              </w:rPr>
              <w:t xml:space="preserve">the </w:t>
            </w:r>
            <w:r w:rsidRPr="002A17EA">
              <w:rPr>
                <w:rFonts w:ascii="Gill Sans" w:eastAsia="Gill Sans" w:hAnsi="Gill Sans" w:cs="Gill Sans"/>
                <w:i/>
                <w:color w:val="002F6C"/>
                <w:sz w:val="18"/>
                <w:szCs w:val="18"/>
              </w:rPr>
              <w:t xml:space="preserve">material for </w:t>
            </w:r>
            <w:r w:rsidR="00174B9F">
              <w:rPr>
                <w:rFonts w:ascii="Gill Sans" w:eastAsia="Gill Sans" w:hAnsi="Gill Sans" w:cs="Gill Sans"/>
                <w:i/>
                <w:color w:val="002F6C"/>
                <w:sz w:val="18"/>
                <w:szCs w:val="18"/>
              </w:rPr>
              <w:t xml:space="preserve">the </w:t>
            </w:r>
            <w:r w:rsidRPr="002A17EA">
              <w:rPr>
                <w:rFonts w:ascii="Gill Sans" w:eastAsia="Gill Sans" w:hAnsi="Gill Sans" w:cs="Gill Sans"/>
                <w:i/>
                <w:color w:val="002F6C"/>
                <w:sz w:val="18"/>
                <w:szCs w:val="18"/>
              </w:rPr>
              <w:t>Portfolio Review).</w:t>
            </w:r>
          </w:p>
        </w:tc>
      </w:tr>
      <w:tr w:rsidR="00A25920" w14:paraId="7F28C8F0"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518890D3" w14:textId="219AE398" w:rsidR="00A25920" w:rsidRDefault="00311B48">
            <w:pPr>
              <w:spacing w:before="20" w:after="20"/>
              <w:rPr>
                <w:rFonts w:ascii="Gill Sans" w:eastAsia="Gill Sans" w:hAnsi="Gill Sans" w:cs="Gill Sans"/>
                <w:sz w:val="18"/>
                <w:szCs w:val="18"/>
              </w:rPr>
            </w:pPr>
            <w:r>
              <w:rPr>
                <w:rFonts w:ascii="Gill Sans" w:eastAsia="Gill Sans" w:hAnsi="Gill Sans" w:cs="Gill Sans"/>
                <w:b/>
                <w:sz w:val="18"/>
                <w:szCs w:val="18"/>
              </w:rPr>
              <w:t xml:space="preserve">Review and Use of Data Analysis: </w:t>
            </w:r>
            <w:r w:rsidRPr="002A17EA">
              <w:rPr>
                <w:rFonts w:ascii="Gill Sans" w:eastAsia="Gill Sans" w:hAnsi="Gill Sans" w:cs="Gill Sans"/>
                <w:i/>
                <w:color w:val="002F6C"/>
                <w:sz w:val="18"/>
                <w:szCs w:val="18"/>
              </w:rPr>
              <w:t>Explain who will be using the data analysis and for which type of decisions (e.g.</w:t>
            </w:r>
            <w:r w:rsidR="00174B9F">
              <w:rPr>
                <w:rFonts w:ascii="Gill Sans" w:eastAsia="Gill Sans" w:hAnsi="Gill Sans" w:cs="Gill Sans"/>
                <w:i/>
                <w:color w:val="002F6C"/>
                <w:sz w:val="18"/>
                <w:szCs w:val="18"/>
              </w:rPr>
              <w:t>,</w:t>
            </w:r>
            <w:r w:rsidRPr="002A17EA">
              <w:rPr>
                <w:rFonts w:ascii="Gill Sans" w:eastAsia="Gill Sans" w:hAnsi="Gill Sans" w:cs="Gill Sans"/>
                <w:i/>
                <w:color w:val="002F6C"/>
                <w:sz w:val="18"/>
                <w:szCs w:val="18"/>
              </w:rPr>
              <w:t xml:space="preserve"> analyses will be used by COP and COR </w:t>
            </w:r>
            <w:proofErr w:type="gramStart"/>
            <w:r w:rsidRPr="002A17EA">
              <w:rPr>
                <w:rFonts w:ascii="Gill Sans" w:eastAsia="Gill Sans" w:hAnsi="Gill Sans" w:cs="Gill Sans"/>
                <w:i/>
                <w:color w:val="002F6C"/>
                <w:sz w:val="18"/>
                <w:szCs w:val="18"/>
              </w:rPr>
              <w:t>in:</w:t>
            </w:r>
            <w:proofErr w:type="gramEnd"/>
            <w:r w:rsidRPr="002A17EA">
              <w:rPr>
                <w:rFonts w:ascii="Gill Sans" w:eastAsia="Gill Sans" w:hAnsi="Gill Sans" w:cs="Gill Sans"/>
                <w:i/>
                <w:color w:val="002F6C"/>
                <w:sz w:val="18"/>
                <w:szCs w:val="18"/>
              </w:rPr>
              <w:t xml:space="preserve"> i) determining intervention effectiveness and efficiency, ii) work planning iii) timely adjusting and improving the tasks if needed, and iv) planning of future USAID/BiH interventions if applicable). </w:t>
            </w:r>
            <w:r w:rsidR="00174B9F">
              <w:rPr>
                <w:rFonts w:ascii="Gill Sans" w:eastAsia="Gill Sans" w:hAnsi="Gill Sans" w:cs="Gill Sans"/>
                <w:i/>
                <w:color w:val="002F6C"/>
                <w:sz w:val="18"/>
                <w:szCs w:val="18"/>
              </w:rPr>
              <w:t>The r</w:t>
            </w:r>
            <w:r w:rsidRPr="002A17EA">
              <w:rPr>
                <w:rFonts w:ascii="Gill Sans" w:eastAsia="Gill Sans" w:hAnsi="Gill Sans" w:cs="Gill Sans"/>
                <w:i/>
                <w:color w:val="002F6C"/>
                <w:sz w:val="18"/>
                <w:szCs w:val="18"/>
              </w:rPr>
              <w:t>eview should ideally be done in a participatory manner.</w:t>
            </w:r>
          </w:p>
        </w:tc>
      </w:tr>
      <w:tr w:rsidR="00A25920" w14:paraId="6A877925"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AB19AAB" w14:textId="77777777" w:rsidR="00A25920" w:rsidRDefault="00311B48">
            <w:pPr>
              <w:spacing w:before="20" w:after="20"/>
              <w:jc w:val="center"/>
              <w:rPr>
                <w:rFonts w:ascii="Gill Sans" w:eastAsia="Gill Sans" w:hAnsi="Gill Sans" w:cs="Gill Sans"/>
                <w:b/>
                <w:sz w:val="18"/>
                <w:szCs w:val="18"/>
              </w:rPr>
            </w:pPr>
            <w:r>
              <w:rPr>
                <w:rFonts w:ascii="Gill Sans" w:eastAsia="Gill Sans" w:hAnsi="Gill Sans" w:cs="Gill Sans"/>
                <w:b/>
                <w:sz w:val="18"/>
                <w:szCs w:val="18"/>
              </w:rPr>
              <w:t>CHANGES TO INDICATOR</w:t>
            </w:r>
          </w:p>
        </w:tc>
      </w:tr>
      <w:tr w:rsidR="00A25920" w14:paraId="1FCFBBC8"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6A3F7747" w14:textId="4E0574B8" w:rsidR="00A25920" w:rsidRDefault="00311B48">
            <w:pPr>
              <w:spacing w:before="20" w:after="20"/>
              <w:rPr>
                <w:rFonts w:ascii="Gill Sans" w:eastAsia="Gill Sans" w:hAnsi="Gill Sans" w:cs="Gill Sans"/>
                <w:sz w:val="18"/>
                <w:szCs w:val="18"/>
              </w:rPr>
            </w:pPr>
            <w:r>
              <w:rPr>
                <w:rFonts w:ascii="Gill Sans" w:eastAsia="Gill Sans" w:hAnsi="Gill Sans" w:cs="Gill Sans"/>
                <w:b/>
                <w:sz w:val="18"/>
                <w:szCs w:val="18"/>
              </w:rPr>
              <w:t>Changes to Indicator:</w:t>
            </w:r>
            <w:r>
              <w:rPr>
                <w:rFonts w:ascii="Gill Sans" w:eastAsia="Gill Sans" w:hAnsi="Gill Sans" w:cs="Gill Sans"/>
              </w:rPr>
              <w:t xml:space="preserve"> </w:t>
            </w:r>
            <w:r w:rsidRPr="002A17EA">
              <w:rPr>
                <w:rFonts w:ascii="Gill Sans" w:eastAsia="Gill Sans" w:hAnsi="Gill Sans" w:cs="Gill Sans"/>
                <w:i/>
                <w:color w:val="002F6C"/>
                <w:sz w:val="18"/>
                <w:szCs w:val="18"/>
              </w:rPr>
              <w:t>Document here any changes to</w:t>
            </w:r>
            <w:r w:rsidR="00174B9F">
              <w:rPr>
                <w:rFonts w:ascii="Gill Sans" w:eastAsia="Gill Sans" w:hAnsi="Gill Sans" w:cs="Gill Sans"/>
                <w:i/>
                <w:color w:val="002F6C"/>
                <w:sz w:val="18"/>
                <w:szCs w:val="18"/>
              </w:rPr>
              <w:t xml:space="preserve"> the</w:t>
            </w:r>
            <w:r w:rsidRPr="002A17EA">
              <w:rPr>
                <w:rFonts w:ascii="Gill Sans" w:eastAsia="Gill Sans" w:hAnsi="Gill Sans" w:cs="Gill Sans"/>
                <w:i/>
                <w:color w:val="002F6C"/>
                <w:sz w:val="18"/>
                <w:szCs w:val="18"/>
              </w:rPr>
              <w:t xml:space="preserve"> indicator, such as a change in how the data is collected, not changes in the indicator data. Specify (1) the date of the change (2) the change that was made, and (3) the reason for the change.</w:t>
            </w:r>
          </w:p>
        </w:tc>
      </w:tr>
      <w:tr w:rsidR="00A25920" w14:paraId="2DA77D7A"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7F63AB17" w14:textId="77777777" w:rsidR="00A25920" w:rsidRDefault="00311B48">
            <w:pPr>
              <w:spacing w:before="20" w:after="20"/>
              <w:rPr>
                <w:rFonts w:ascii="Gill Sans" w:eastAsia="Gill Sans" w:hAnsi="Gill Sans" w:cs="Gill Sans"/>
                <w:sz w:val="18"/>
                <w:szCs w:val="18"/>
              </w:rPr>
            </w:pPr>
            <w:r>
              <w:rPr>
                <w:rFonts w:ascii="Gill Sans" w:eastAsia="Gill Sans" w:hAnsi="Gill Sans" w:cs="Gill Sans"/>
                <w:b/>
                <w:sz w:val="18"/>
                <w:szCs w:val="18"/>
              </w:rPr>
              <w:t>Other Notes:</w:t>
            </w:r>
            <w:r>
              <w:rPr>
                <w:rFonts w:ascii="Gill Sans" w:eastAsia="Gill Sans" w:hAnsi="Gill Sans" w:cs="Gill Sans"/>
                <w:sz w:val="18"/>
                <w:szCs w:val="18"/>
              </w:rPr>
              <w:t xml:space="preserve">  </w:t>
            </w:r>
          </w:p>
        </w:tc>
      </w:tr>
      <w:tr w:rsidR="00A25920" w14:paraId="57D96E53"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D858F5C" w14:textId="77777777" w:rsidR="00A25920" w:rsidRDefault="00311B48">
            <w:pPr>
              <w:spacing w:before="20" w:after="20"/>
              <w:ind w:left="378" w:hanging="378"/>
              <w:jc w:val="center"/>
              <w:rPr>
                <w:rFonts w:ascii="Gill Sans" w:eastAsia="Gill Sans" w:hAnsi="Gill Sans" w:cs="Gill Sans"/>
                <w:b/>
                <w:sz w:val="18"/>
                <w:szCs w:val="18"/>
              </w:rPr>
            </w:pPr>
            <w:r>
              <w:rPr>
                <w:rFonts w:ascii="Gill Sans" w:eastAsia="Gill Sans" w:hAnsi="Gill Sans" w:cs="Gill Sans"/>
                <w:b/>
                <w:sz w:val="18"/>
                <w:szCs w:val="18"/>
              </w:rPr>
              <w:t xml:space="preserve">PERFORMANCE INDICATOR VALUES (also specify for disaggregation, if any) </w:t>
            </w:r>
          </w:p>
        </w:tc>
      </w:tr>
      <w:tr w:rsidR="00A25920" w14:paraId="45FD86C1"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B6A3EF1" w14:textId="1477DE67" w:rsidR="00A25920" w:rsidRDefault="00311B48">
            <w:pPr>
              <w:spacing w:before="20" w:after="20"/>
              <w:rPr>
                <w:rFonts w:ascii="Gill Sans" w:eastAsia="Gill Sans" w:hAnsi="Gill Sans" w:cs="Gill Sans"/>
                <w:i/>
                <w:sz w:val="18"/>
                <w:szCs w:val="18"/>
              </w:rPr>
            </w:pPr>
            <w:r>
              <w:rPr>
                <w:rFonts w:ascii="Gill Sans" w:eastAsia="Gill Sans" w:hAnsi="Gill Sans" w:cs="Gill Sans"/>
                <w:b/>
                <w:sz w:val="18"/>
                <w:szCs w:val="18"/>
              </w:rPr>
              <w:lastRenderedPageBreak/>
              <w:t xml:space="preserve">Overall Activity Baseline: </w:t>
            </w:r>
            <w:r w:rsidRPr="002A17EA">
              <w:rPr>
                <w:rFonts w:ascii="Gill Sans" w:eastAsia="Gill Sans" w:hAnsi="Gill Sans" w:cs="Gill Sans"/>
                <w:i/>
                <w:color w:val="002F6C"/>
                <w:sz w:val="18"/>
                <w:szCs w:val="18"/>
              </w:rPr>
              <w:t xml:space="preserve">State the </w:t>
            </w:r>
            <w:r w:rsidR="006E618F">
              <w:rPr>
                <w:rFonts w:ascii="Gill Sans" w:eastAsia="Gill Sans" w:hAnsi="Gill Sans" w:cs="Gill Sans"/>
                <w:i/>
                <w:color w:val="002F6C"/>
                <w:sz w:val="18"/>
                <w:szCs w:val="18"/>
              </w:rPr>
              <w:t>month and year</w:t>
            </w:r>
            <w:r w:rsidRPr="002A17EA">
              <w:rPr>
                <w:rFonts w:ascii="Gill Sans" w:eastAsia="Gill Sans" w:hAnsi="Gill Sans" w:cs="Gill Sans"/>
                <w:i/>
                <w:color w:val="002F6C"/>
                <w:sz w:val="18"/>
                <w:szCs w:val="18"/>
              </w:rPr>
              <w:t xml:space="preserve"> that will serve as the overall Activity baseline value for this indicator. </w:t>
            </w:r>
            <w:r w:rsidR="006E618F">
              <w:rPr>
                <w:rFonts w:ascii="Gill Sans" w:eastAsia="Gill Sans" w:hAnsi="Gill Sans" w:cs="Gill Sans"/>
                <w:i/>
                <w:color w:val="002F6C"/>
                <w:sz w:val="18"/>
                <w:szCs w:val="18"/>
              </w:rPr>
              <w:t xml:space="preserve">In case the baseline is unavailable at the moment of preparing the first version of the MEL Plan, please state the month and year when you expect the baseline to be defined. </w:t>
            </w:r>
            <w:r w:rsidR="00174B9F">
              <w:rPr>
                <w:rFonts w:ascii="Gill Sans" w:eastAsia="Gill Sans" w:hAnsi="Gill Sans" w:cs="Gill Sans"/>
                <w:i/>
                <w:color w:val="002F6C"/>
                <w:sz w:val="18"/>
                <w:szCs w:val="18"/>
              </w:rPr>
              <w:t>An o</w:t>
            </w:r>
            <w:r w:rsidR="00174B9F" w:rsidRPr="002A17EA">
              <w:rPr>
                <w:rFonts w:ascii="Gill Sans" w:eastAsia="Gill Sans" w:hAnsi="Gill Sans" w:cs="Gill Sans"/>
                <w:i/>
                <w:color w:val="002F6C"/>
                <w:sz w:val="18"/>
                <w:szCs w:val="18"/>
              </w:rPr>
              <w:t xml:space="preserve">verall </w:t>
            </w:r>
            <w:r w:rsidRPr="002A17EA">
              <w:rPr>
                <w:rFonts w:ascii="Gill Sans" w:eastAsia="Gill Sans" w:hAnsi="Gill Sans" w:cs="Gill Sans"/>
                <w:i/>
                <w:color w:val="002F6C"/>
                <w:sz w:val="18"/>
                <w:szCs w:val="18"/>
              </w:rPr>
              <w:t xml:space="preserve">Activity baseline describes the status of </w:t>
            </w:r>
            <w:r w:rsidR="00174B9F">
              <w:rPr>
                <w:rFonts w:ascii="Gill Sans" w:eastAsia="Gill Sans" w:hAnsi="Gill Sans" w:cs="Gill Sans"/>
                <w:i/>
                <w:color w:val="002F6C"/>
                <w:sz w:val="18"/>
                <w:szCs w:val="18"/>
              </w:rPr>
              <w:t>a</w:t>
            </w:r>
            <w:r w:rsidR="00174B9F" w:rsidRPr="002A17EA">
              <w:rPr>
                <w:rFonts w:ascii="Gill Sans" w:eastAsia="Gill Sans" w:hAnsi="Gill Sans" w:cs="Gill Sans"/>
                <w:i/>
                <w:color w:val="002F6C"/>
                <w:sz w:val="18"/>
                <w:szCs w:val="18"/>
              </w:rPr>
              <w:t xml:space="preserve"> </w:t>
            </w:r>
            <w:r w:rsidRPr="002A17EA">
              <w:rPr>
                <w:rFonts w:ascii="Gill Sans" w:eastAsia="Gill Sans" w:hAnsi="Gill Sans" w:cs="Gill Sans"/>
                <w:i/>
                <w:color w:val="002F6C"/>
                <w:sz w:val="18"/>
                <w:szCs w:val="18"/>
              </w:rPr>
              <w:t xml:space="preserve">performance indicator at the onset of implementation of USAID-supported interventions that contribute to the achievement of </w:t>
            </w:r>
            <w:r w:rsidR="00174B9F">
              <w:rPr>
                <w:rFonts w:ascii="Gill Sans" w:eastAsia="Gill Sans" w:hAnsi="Gill Sans" w:cs="Gill Sans"/>
                <w:i/>
                <w:color w:val="002F6C"/>
                <w:sz w:val="18"/>
                <w:szCs w:val="18"/>
              </w:rPr>
              <w:t>a</w:t>
            </w:r>
            <w:r w:rsidR="00174B9F" w:rsidRPr="002A17EA">
              <w:rPr>
                <w:rFonts w:ascii="Gill Sans" w:eastAsia="Gill Sans" w:hAnsi="Gill Sans" w:cs="Gill Sans"/>
                <w:i/>
                <w:color w:val="002F6C"/>
                <w:sz w:val="18"/>
                <w:szCs w:val="18"/>
              </w:rPr>
              <w:t xml:space="preserve"> </w:t>
            </w:r>
            <w:r w:rsidRPr="002A17EA">
              <w:rPr>
                <w:rFonts w:ascii="Gill Sans" w:eastAsia="Gill Sans" w:hAnsi="Gill Sans" w:cs="Gill Sans"/>
                <w:i/>
                <w:color w:val="002F6C"/>
                <w:sz w:val="18"/>
                <w:szCs w:val="18"/>
              </w:rPr>
              <w:t>relevant result. See ADS 201 for more information on baselines. As noted above, baselines and targets (as well</w:t>
            </w:r>
            <w:r w:rsidR="00174B9F">
              <w:rPr>
                <w:rFonts w:ascii="Gill Sans" w:eastAsia="Gill Sans" w:hAnsi="Gill Sans" w:cs="Gill Sans"/>
                <w:i/>
                <w:color w:val="002F6C"/>
                <w:sz w:val="18"/>
                <w:szCs w:val="18"/>
              </w:rPr>
              <w:t xml:space="preserve"> as</w:t>
            </w:r>
            <w:r w:rsidRPr="002A17EA">
              <w:rPr>
                <w:rFonts w:ascii="Gill Sans" w:eastAsia="Gill Sans" w:hAnsi="Gill Sans" w:cs="Gill Sans"/>
                <w:i/>
                <w:color w:val="002F6C"/>
                <w:sz w:val="18"/>
                <w:szCs w:val="18"/>
              </w:rPr>
              <w:t xml:space="preserve"> actuals, to be reported later within </w:t>
            </w:r>
            <w:r w:rsidR="00EF3324">
              <w:rPr>
                <w:rFonts w:ascii="Gill Sans" w:eastAsia="Gill Sans" w:hAnsi="Gill Sans" w:cs="Gill Sans"/>
                <w:i/>
                <w:color w:val="002F6C"/>
                <w:sz w:val="18"/>
                <w:szCs w:val="18"/>
              </w:rPr>
              <w:t>IPTT</w:t>
            </w:r>
            <w:r w:rsidRPr="002A17EA">
              <w:rPr>
                <w:rFonts w:ascii="Gill Sans" w:eastAsia="Gill Sans" w:hAnsi="Gill Sans" w:cs="Gill Sans"/>
                <w:i/>
                <w:color w:val="002F6C"/>
                <w:sz w:val="18"/>
                <w:szCs w:val="18"/>
              </w:rPr>
              <w:t xml:space="preserve"> in Quarterly and Annual Reports) should be set for total indicator values. Note, however, that Activities can use additional </w:t>
            </w:r>
            <w:proofErr w:type="gramStart"/>
            <w:r w:rsidRPr="002A17EA">
              <w:rPr>
                <w:rFonts w:ascii="Gill Sans" w:eastAsia="Gill Sans" w:hAnsi="Gill Sans" w:cs="Gill Sans"/>
                <w:i/>
                <w:color w:val="002F6C"/>
                <w:sz w:val="18"/>
                <w:szCs w:val="18"/>
              </w:rPr>
              <w:t>break-downs</w:t>
            </w:r>
            <w:proofErr w:type="gramEnd"/>
            <w:r w:rsidRPr="002A17EA">
              <w:rPr>
                <w:rFonts w:ascii="Gill Sans" w:eastAsia="Gill Sans" w:hAnsi="Gill Sans" w:cs="Gill Sans"/>
                <w:i/>
                <w:color w:val="002F6C"/>
                <w:sz w:val="18"/>
                <w:szCs w:val="18"/>
              </w:rPr>
              <w:t xml:space="preserve"> of data for their internal management</w:t>
            </w:r>
            <w:r w:rsidR="00A673DB">
              <w:rPr>
                <w:rFonts w:ascii="Gill Sans" w:eastAsia="Gill Sans" w:hAnsi="Gill Sans" w:cs="Gill Sans"/>
                <w:i/>
                <w:color w:val="002F6C"/>
                <w:sz w:val="18"/>
                <w:szCs w:val="18"/>
              </w:rPr>
              <w:t xml:space="preserve"> purposes</w:t>
            </w:r>
            <w:r w:rsidRPr="002A17EA">
              <w:rPr>
                <w:rFonts w:ascii="Gill Sans" w:eastAsia="Gill Sans" w:hAnsi="Gill Sans" w:cs="Gill Sans"/>
                <w:i/>
                <w:color w:val="002F6C"/>
                <w:sz w:val="18"/>
                <w:szCs w:val="18"/>
              </w:rPr>
              <w:t xml:space="preserve"> and in their data analysis (can be explained in the PIRS</w:t>
            </w:r>
            <w:r w:rsidR="00DA17B5">
              <w:rPr>
                <w:rFonts w:ascii="Gill Sans" w:eastAsia="Gill Sans" w:hAnsi="Gill Sans" w:cs="Gill Sans"/>
                <w:i/>
                <w:color w:val="002F6C"/>
                <w:sz w:val="18"/>
                <w:szCs w:val="18"/>
              </w:rPr>
              <w:t xml:space="preserve"> field </w:t>
            </w:r>
            <w:r w:rsidRPr="002A17EA">
              <w:rPr>
                <w:rFonts w:ascii="Gill Sans" w:eastAsia="Gill Sans" w:hAnsi="Gill Sans" w:cs="Gill Sans"/>
                <w:i/>
                <w:color w:val="002F6C"/>
                <w:sz w:val="18"/>
                <w:szCs w:val="18"/>
              </w:rPr>
              <w:t>Plan for Data Analysis, Review, and Reporting) which do not have disaggregated baselines and targets (and later actuals).</w:t>
            </w:r>
          </w:p>
        </w:tc>
      </w:tr>
      <w:tr w:rsidR="00A25920" w14:paraId="496C88B9"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A2786D6" w14:textId="37D67A60" w:rsidR="00A25920" w:rsidRDefault="00311B48">
            <w:pPr>
              <w:spacing w:before="20" w:after="20"/>
              <w:rPr>
                <w:rFonts w:ascii="Gill Sans" w:eastAsia="Gill Sans" w:hAnsi="Gill Sans" w:cs="Gill Sans"/>
                <w:i/>
                <w:sz w:val="18"/>
                <w:szCs w:val="18"/>
              </w:rPr>
            </w:pPr>
            <w:r>
              <w:rPr>
                <w:rFonts w:ascii="Gill Sans" w:eastAsia="Gill Sans" w:hAnsi="Gill Sans" w:cs="Gill Sans"/>
                <w:b/>
                <w:sz w:val="18"/>
                <w:szCs w:val="18"/>
              </w:rPr>
              <w:t xml:space="preserve">Rationale for Targets: </w:t>
            </w:r>
            <w:r w:rsidRPr="002A17EA">
              <w:rPr>
                <w:rFonts w:ascii="Gill Sans" w:eastAsia="Gill Sans" w:hAnsi="Gill Sans" w:cs="Gill Sans"/>
                <w:i/>
                <w:color w:val="002F6C"/>
                <w:sz w:val="18"/>
                <w:szCs w:val="18"/>
              </w:rPr>
              <w:t xml:space="preserve">Explain the basis on which targets are set (e.g., identify specific trends to make reasonable projections based on anticipated level of effort and resources). </w:t>
            </w:r>
            <w:r w:rsidR="006E618F">
              <w:rPr>
                <w:rFonts w:ascii="Gill Sans" w:eastAsia="Gill Sans" w:hAnsi="Gill Sans" w:cs="Gill Sans"/>
                <w:i/>
                <w:color w:val="002F6C"/>
                <w:sz w:val="18"/>
                <w:szCs w:val="18"/>
              </w:rPr>
              <w:t xml:space="preserve">In case the targets are not defined at the moment of </w:t>
            </w:r>
            <w:r w:rsidR="000104BE">
              <w:rPr>
                <w:rFonts w:ascii="Gill Sans" w:eastAsia="Gill Sans" w:hAnsi="Gill Sans" w:cs="Gill Sans"/>
                <w:i/>
                <w:color w:val="002F6C"/>
                <w:sz w:val="18"/>
                <w:szCs w:val="18"/>
              </w:rPr>
              <w:t>preparation of</w:t>
            </w:r>
            <w:r w:rsidR="006E618F">
              <w:rPr>
                <w:rFonts w:ascii="Gill Sans" w:eastAsia="Gill Sans" w:hAnsi="Gill Sans" w:cs="Gill Sans"/>
                <w:i/>
                <w:color w:val="002F6C"/>
                <w:sz w:val="18"/>
                <w:szCs w:val="18"/>
              </w:rPr>
              <w:t xml:space="preserve"> the first version of the MEL Plan </w:t>
            </w:r>
            <w:r w:rsidR="000104BE" w:rsidRPr="0068631A">
              <w:rPr>
                <w:rFonts w:ascii="Gill Sans" w:eastAsia="Gill Sans" w:hAnsi="Gill Sans" w:cs="Gill Sans"/>
                <w:i/>
                <w:color w:val="002F6C"/>
                <w:sz w:val="18"/>
                <w:szCs w:val="18"/>
              </w:rPr>
              <w:t xml:space="preserve">because </w:t>
            </w:r>
            <w:r w:rsidR="006E618F" w:rsidRPr="0068631A">
              <w:rPr>
                <w:rFonts w:ascii="Gill Sans" w:eastAsia="Gill Sans" w:hAnsi="Gill Sans" w:cs="Gill Sans"/>
                <w:i/>
                <w:color w:val="002F6C"/>
                <w:sz w:val="18"/>
                <w:szCs w:val="18"/>
              </w:rPr>
              <w:t>the baseline value</w:t>
            </w:r>
            <w:r w:rsidR="000104BE" w:rsidRPr="0068631A">
              <w:rPr>
                <w:rFonts w:ascii="Gill Sans" w:eastAsia="Gill Sans" w:hAnsi="Gill Sans" w:cs="Gill Sans"/>
                <w:i/>
                <w:color w:val="002F6C"/>
                <w:sz w:val="18"/>
                <w:szCs w:val="18"/>
              </w:rPr>
              <w:t xml:space="preserve"> has not been set</w:t>
            </w:r>
            <w:r w:rsidR="006E618F">
              <w:rPr>
                <w:rFonts w:ascii="Gill Sans" w:eastAsia="Gill Sans" w:hAnsi="Gill Sans" w:cs="Gill Sans"/>
                <w:i/>
                <w:color w:val="002F6C"/>
                <w:sz w:val="18"/>
                <w:szCs w:val="18"/>
              </w:rPr>
              <w:t xml:space="preserve">, please state month and year when you expect the targets to be defined. </w:t>
            </w:r>
            <w:r w:rsidRPr="002A17EA">
              <w:rPr>
                <w:rFonts w:ascii="Gill Sans" w:eastAsia="Gill Sans" w:hAnsi="Gill Sans" w:cs="Gill Sans"/>
                <w:i/>
                <w:color w:val="002F6C"/>
                <w:sz w:val="18"/>
                <w:szCs w:val="18"/>
              </w:rPr>
              <w:t>See ADS 201</w:t>
            </w:r>
            <w:r w:rsidR="00EF3324">
              <w:rPr>
                <w:rFonts w:ascii="Gill Sans" w:eastAsia="Gill Sans" w:hAnsi="Gill Sans" w:cs="Gill Sans"/>
                <w:i/>
                <w:color w:val="002F6C"/>
                <w:sz w:val="18"/>
                <w:szCs w:val="18"/>
              </w:rPr>
              <w:t xml:space="preserve"> </w:t>
            </w:r>
            <w:r w:rsidRPr="002A17EA">
              <w:rPr>
                <w:rFonts w:ascii="Gill Sans" w:eastAsia="Gill Sans" w:hAnsi="Gill Sans" w:cs="Gill Sans"/>
                <w:i/>
                <w:color w:val="002F6C"/>
                <w:sz w:val="18"/>
                <w:szCs w:val="18"/>
              </w:rPr>
              <w:t>for more information on targets. Note that annual/quarterly targets need to refer to the reporting period only (i.e.</w:t>
            </w:r>
            <w:r w:rsidR="00A673DB">
              <w:rPr>
                <w:rFonts w:ascii="Gill Sans" w:eastAsia="Gill Sans" w:hAnsi="Gill Sans" w:cs="Gill Sans"/>
                <w:i/>
                <w:color w:val="002F6C"/>
                <w:sz w:val="18"/>
                <w:szCs w:val="18"/>
              </w:rPr>
              <w:t>,</w:t>
            </w:r>
            <w:r w:rsidRPr="002A17EA">
              <w:rPr>
                <w:rFonts w:ascii="Gill Sans" w:eastAsia="Gill Sans" w:hAnsi="Gill Sans" w:cs="Gill Sans"/>
                <w:i/>
                <w:color w:val="002F6C"/>
                <w:sz w:val="18"/>
                <w:szCs w:val="18"/>
              </w:rPr>
              <w:t xml:space="preserve"> they should not be cumulative), while the Life of Activity Target should be cumulative.</w:t>
            </w:r>
          </w:p>
        </w:tc>
      </w:tr>
      <w:tr w:rsidR="00A25920" w14:paraId="490525E3"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14:paraId="63C5F7E6" w14:textId="77777777" w:rsidR="00A25920" w:rsidRDefault="00311B48">
            <w:pPr>
              <w:spacing w:before="20" w:after="20"/>
              <w:jc w:val="center"/>
              <w:rPr>
                <w:rFonts w:ascii="Gill Sans" w:eastAsia="Gill Sans" w:hAnsi="Gill Sans" w:cs="Gill Sans"/>
                <w:b/>
                <w:sz w:val="32"/>
                <w:szCs w:val="32"/>
              </w:rPr>
            </w:pPr>
            <w:r>
              <w:rPr>
                <w:rFonts w:ascii="Gill Sans" w:eastAsia="Gill Sans" w:hAnsi="Gill Sans" w:cs="Gill Sans"/>
                <w:b/>
                <w:sz w:val="32"/>
                <w:szCs w:val="32"/>
              </w:rPr>
              <w:t>TABLE WITH BASELINE AND TARGETS</w:t>
            </w:r>
          </w:p>
          <w:p w14:paraId="3CC41277" w14:textId="3095C062" w:rsidR="00A25920" w:rsidRDefault="00311B48">
            <w:pPr>
              <w:spacing w:before="20" w:after="20"/>
              <w:rPr>
                <w:rFonts w:ascii="Gill Sans" w:eastAsia="Gill Sans" w:hAnsi="Gill Sans" w:cs="Gill Sans"/>
                <w:b/>
                <w:sz w:val="18"/>
                <w:szCs w:val="18"/>
              </w:rPr>
            </w:pPr>
            <w:r w:rsidRPr="002A17EA">
              <w:rPr>
                <w:rFonts w:ascii="Gill Sans" w:eastAsia="Gill Sans" w:hAnsi="Gill Sans" w:cs="Gill Sans"/>
                <w:i/>
                <w:color w:val="002F6C"/>
                <w:sz w:val="18"/>
                <w:szCs w:val="18"/>
              </w:rPr>
              <w:t xml:space="preserve">This section should be filled out with indicator values in accordance with the frequency defined above in the field Frequency of Reporting Data within Activity </w:t>
            </w:r>
            <w:r w:rsidR="00816642">
              <w:rPr>
                <w:rFonts w:ascii="Gill Sans" w:eastAsia="Gill Sans" w:hAnsi="Gill Sans" w:cs="Gill Sans"/>
                <w:i/>
                <w:color w:val="002F6C"/>
                <w:sz w:val="18"/>
                <w:szCs w:val="18"/>
              </w:rPr>
              <w:t>TT</w:t>
            </w:r>
            <w:r w:rsidRPr="002A17EA">
              <w:rPr>
                <w:rFonts w:ascii="Gill Sans" w:eastAsia="Gill Sans" w:hAnsi="Gill Sans" w:cs="Gill Sans"/>
                <w:i/>
                <w:color w:val="002F6C"/>
                <w:sz w:val="18"/>
                <w:szCs w:val="18"/>
              </w:rPr>
              <w:t xml:space="preserve">. </w:t>
            </w:r>
            <w:r w:rsidR="006E618F">
              <w:rPr>
                <w:rFonts w:ascii="Gill Sans" w:eastAsia="Gill Sans" w:hAnsi="Gill Sans" w:cs="Gill Sans"/>
                <w:i/>
                <w:color w:val="002F6C"/>
                <w:sz w:val="18"/>
                <w:szCs w:val="18"/>
              </w:rPr>
              <w:t>If</w:t>
            </w:r>
            <w:r w:rsidR="006F380E" w:rsidRPr="006F380E">
              <w:rPr>
                <w:rFonts w:ascii="Gill Sans" w:eastAsia="Gill Sans" w:hAnsi="Gill Sans" w:cs="Gill Sans"/>
                <w:i/>
                <w:color w:val="002F6C"/>
                <w:sz w:val="18"/>
                <w:szCs w:val="18"/>
              </w:rPr>
              <w:t xml:space="preserve"> the baseline and targets are still unavailable, specify the month and year when </w:t>
            </w:r>
            <w:r w:rsidR="006F380E">
              <w:rPr>
                <w:rFonts w:ascii="Gill Sans" w:eastAsia="Gill Sans" w:hAnsi="Gill Sans" w:cs="Gill Sans"/>
                <w:i/>
                <w:color w:val="002F6C"/>
                <w:sz w:val="18"/>
                <w:szCs w:val="18"/>
              </w:rPr>
              <w:t>the Activity</w:t>
            </w:r>
            <w:r w:rsidR="006F380E" w:rsidRPr="006F380E">
              <w:rPr>
                <w:rFonts w:ascii="Gill Sans" w:eastAsia="Gill Sans" w:hAnsi="Gill Sans" w:cs="Gill Sans"/>
                <w:i/>
                <w:color w:val="002F6C"/>
                <w:sz w:val="18"/>
                <w:szCs w:val="18"/>
              </w:rPr>
              <w:t xml:space="preserve"> expect</w:t>
            </w:r>
            <w:r w:rsidR="006F380E">
              <w:rPr>
                <w:rFonts w:ascii="Gill Sans" w:eastAsia="Gill Sans" w:hAnsi="Gill Sans" w:cs="Gill Sans"/>
                <w:i/>
                <w:color w:val="002F6C"/>
                <w:sz w:val="18"/>
                <w:szCs w:val="18"/>
              </w:rPr>
              <w:t>s</w:t>
            </w:r>
            <w:r w:rsidR="006F380E" w:rsidRPr="006F380E">
              <w:rPr>
                <w:rFonts w:ascii="Gill Sans" w:eastAsia="Gill Sans" w:hAnsi="Gill Sans" w:cs="Gill Sans"/>
                <w:i/>
                <w:color w:val="002F6C"/>
                <w:sz w:val="18"/>
                <w:szCs w:val="18"/>
              </w:rPr>
              <w:t xml:space="preserve"> these </w:t>
            </w:r>
            <w:r w:rsidR="006F380E">
              <w:rPr>
                <w:rFonts w:ascii="Gill Sans" w:eastAsia="Gill Sans" w:hAnsi="Gill Sans" w:cs="Gill Sans"/>
                <w:i/>
                <w:color w:val="002F6C"/>
                <w:sz w:val="18"/>
                <w:szCs w:val="18"/>
              </w:rPr>
              <w:t xml:space="preserve">to </w:t>
            </w:r>
            <w:r w:rsidR="006F380E" w:rsidRPr="006F380E">
              <w:rPr>
                <w:rFonts w:ascii="Gill Sans" w:eastAsia="Gill Sans" w:hAnsi="Gill Sans" w:cs="Gill Sans"/>
                <w:i/>
                <w:color w:val="002F6C"/>
                <w:sz w:val="18"/>
                <w:szCs w:val="18"/>
              </w:rPr>
              <w:t>be defined</w:t>
            </w:r>
            <w:r w:rsidR="006F380E">
              <w:rPr>
                <w:rFonts w:ascii="Gill Sans" w:eastAsia="Gill Sans" w:hAnsi="Gill Sans" w:cs="Gill Sans"/>
                <w:i/>
                <w:color w:val="002F6C"/>
                <w:sz w:val="18"/>
                <w:szCs w:val="18"/>
              </w:rPr>
              <w:t xml:space="preserve"> (i.e., </w:t>
            </w:r>
            <w:r w:rsidR="006F380E" w:rsidRPr="006F380E">
              <w:rPr>
                <w:rFonts w:ascii="Gill Sans" w:eastAsia="Gill Sans" w:hAnsi="Gill Sans" w:cs="Gill Sans"/>
                <w:i/>
                <w:color w:val="002F6C"/>
                <w:sz w:val="18"/>
                <w:szCs w:val="18"/>
              </w:rPr>
              <w:t>Data</w:t>
            </w:r>
            <w:r w:rsidR="006E618F">
              <w:rPr>
                <w:rFonts w:ascii="Gill Sans" w:eastAsia="Gill Sans" w:hAnsi="Gill Sans" w:cs="Gill Sans"/>
                <w:i/>
                <w:color w:val="002F6C"/>
                <w:sz w:val="18"/>
                <w:szCs w:val="18"/>
              </w:rPr>
              <w:t xml:space="preserve"> will be</w:t>
            </w:r>
            <w:r w:rsidR="006F380E" w:rsidRPr="006F380E">
              <w:rPr>
                <w:rFonts w:ascii="Gill Sans" w:eastAsia="Gill Sans" w:hAnsi="Gill Sans" w:cs="Gill Sans"/>
                <w:i/>
                <w:color w:val="002F6C"/>
                <w:sz w:val="18"/>
                <w:szCs w:val="18"/>
              </w:rPr>
              <w:t xml:space="preserve"> available</w:t>
            </w:r>
            <w:r w:rsidR="006F380E">
              <w:rPr>
                <w:rFonts w:ascii="Gill Sans" w:eastAsia="Gill Sans" w:hAnsi="Gill Sans" w:cs="Gill Sans"/>
                <w:i/>
                <w:color w:val="002F6C"/>
                <w:sz w:val="18"/>
                <w:szCs w:val="18"/>
              </w:rPr>
              <w:t xml:space="preserve"> in </w:t>
            </w:r>
            <w:r w:rsidR="006E618F">
              <w:rPr>
                <w:rFonts w:ascii="Gill Sans" w:eastAsia="Gill Sans" w:hAnsi="Gill Sans" w:cs="Gill Sans"/>
                <w:i/>
                <w:color w:val="002F6C"/>
                <w:sz w:val="18"/>
                <w:szCs w:val="18"/>
              </w:rPr>
              <w:t>May</w:t>
            </w:r>
            <w:r w:rsidR="006F380E">
              <w:rPr>
                <w:rFonts w:ascii="Gill Sans" w:eastAsia="Gill Sans" w:hAnsi="Gill Sans" w:cs="Gill Sans"/>
                <w:i/>
                <w:color w:val="002F6C"/>
                <w:sz w:val="18"/>
                <w:szCs w:val="18"/>
              </w:rPr>
              <w:t xml:space="preserve"> 2021).</w:t>
            </w:r>
          </w:p>
        </w:tc>
      </w:tr>
      <w:tr w:rsidR="00A25920" w14:paraId="2E14C200"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14:paraId="658B5A51" w14:textId="0BC815CA" w:rsidR="00A25920" w:rsidRDefault="00311B48" w:rsidP="00EC25AC">
            <w:pPr>
              <w:spacing w:before="20" w:after="20"/>
              <w:jc w:val="center"/>
              <w:rPr>
                <w:rFonts w:ascii="Gill Sans" w:eastAsia="Gill Sans" w:hAnsi="Gill Sans" w:cs="Gill Sans"/>
                <w:b/>
                <w:sz w:val="18"/>
                <w:szCs w:val="18"/>
              </w:rPr>
            </w:pPr>
            <w:r>
              <w:rPr>
                <w:rFonts w:ascii="Gill Sans" w:eastAsia="Gill Sans" w:hAnsi="Gill Sans" w:cs="Gill Sans"/>
                <w:b/>
                <w:sz w:val="32"/>
                <w:szCs w:val="32"/>
              </w:rPr>
              <w:t>OVERALL ACTIVITY BASELINE</w:t>
            </w:r>
          </w:p>
        </w:tc>
      </w:tr>
      <w:tr w:rsidR="00A25920" w14:paraId="43141AB2" w14:textId="77777777">
        <w:trPr>
          <w:jc w:val="center"/>
        </w:trPr>
        <w:tc>
          <w:tcPr>
            <w:tcW w:w="530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D63350B" w14:textId="13BFDFE3" w:rsidR="00A25920" w:rsidRDefault="00311B48">
            <w:pPr>
              <w:spacing w:before="20" w:after="20"/>
              <w:jc w:val="center"/>
              <w:rPr>
                <w:rFonts w:ascii="Gill Sans" w:eastAsia="Gill Sans" w:hAnsi="Gill Sans" w:cs="Gill Sans"/>
                <w:b/>
                <w:sz w:val="18"/>
                <w:szCs w:val="18"/>
              </w:rPr>
            </w:pPr>
            <w:r>
              <w:rPr>
                <w:rFonts w:ascii="Gill Sans" w:eastAsia="Gill Sans" w:hAnsi="Gill Sans" w:cs="Gill Sans"/>
                <w:b/>
                <w:sz w:val="18"/>
                <w:szCs w:val="18"/>
              </w:rPr>
              <w:t>OVERAL</w:t>
            </w:r>
            <w:r w:rsidR="00806F33">
              <w:rPr>
                <w:rFonts w:ascii="Gill Sans" w:eastAsia="Gill Sans" w:hAnsi="Gill Sans" w:cs="Gill Sans"/>
                <w:b/>
                <w:sz w:val="18"/>
                <w:szCs w:val="18"/>
              </w:rPr>
              <w:t>L</w:t>
            </w:r>
            <w:r>
              <w:rPr>
                <w:rFonts w:ascii="Gill Sans" w:eastAsia="Gill Sans" w:hAnsi="Gill Sans" w:cs="Gill Sans"/>
                <w:b/>
                <w:sz w:val="18"/>
                <w:szCs w:val="18"/>
              </w:rPr>
              <w:t xml:space="preserve"> ACTIVITY BASELINE DATE</w:t>
            </w:r>
          </w:p>
        </w:tc>
        <w:tc>
          <w:tcPr>
            <w:tcW w:w="558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11F6C5EF" w14:textId="42FCD46B" w:rsidR="00A25920" w:rsidRDefault="00311B48">
            <w:pPr>
              <w:spacing w:before="20" w:after="20"/>
              <w:jc w:val="center"/>
              <w:rPr>
                <w:rFonts w:ascii="Gill Sans" w:eastAsia="Gill Sans" w:hAnsi="Gill Sans" w:cs="Gill Sans"/>
                <w:b/>
                <w:sz w:val="18"/>
                <w:szCs w:val="18"/>
              </w:rPr>
            </w:pPr>
            <w:r>
              <w:rPr>
                <w:rFonts w:ascii="Gill Sans" w:eastAsia="Gill Sans" w:hAnsi="Gill Sans" w:cs="Gill Sans"/>
                <w:b/>
                <w:sz w:val="18"/>
                <w:szCs w:val="18"/>
              </w:rPr>
              <w:t>OVERAL</w:t>
            </w:r>
            <w:r w:rsidR="00806F33">
              <w:rPr>
                <w:rFonts w:ascii="Gill Sans" w:eastAsia="Gill Sans" w:hAnsi="Gill Sans" w:cs="Gill Sans"/>
                <w:b/>
                <w:sz w:val="18"/>
                <w:szCs w:val="18"/>
              </w:rPr>
              <w:t>L</w:t>
            </w:r>
            <w:r>
              <w:rPr>
                <w:rFonts w:ascii="Gill Sans" w:eastAsia="Gill Sans" w:hAnsi="Gill Sans" w:cs="Gill Sans"/>
                <w:b/>
                <w:sz w:val="18"/>
                <w:szCs w:val="18"/>
              </w:rPr>
              <w:t xml:space="preserve"> ACTIVITY BASELINE VALUE</w:t>
            </w:r>
          </w:p>
        </w:tc>
      </w:tr>
      <w:tr w:rsidR="00A25920" w14:paraId="6E235CC7" w14:textId="77777777">
        <w:trPr>
          <w:jc w:val="center"/>
        </w:trPr>
        <w:tc>
          <w:tcPr>
            <w:tcW w:w="530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550F355" w14:textId="46215630" w:rsidR="00A25920" w:rsidRDefault="00311B48">
            <w:pPr>
              <w:spacing w:before="20" w:after="20"/>
              <w:rPr>
                <w:rFonts w:ascii="Gill Sans" w:eastAsia="Gill Sans" w:hAnsi="Gill Sans" w:cs="Gill Sans"/>
                <w:i/>
                <w:sz w:val="18"/>
                <w:szCs w:val="18"/>
              </w:rPr>
            </w:pPr>
            <w:r>
              <w:rPr>
                <w:rFonts w:ascii="Gill Sans" w:eastAsia="Gill Sans" w:hAnsi="Gill Sans" w:cs="Gill Sans"/>
                <w:b/>
                <w:i/>
                <w:sz w:val="18"/>
                <w:szCs w:val="18"/>
              </w:rPr>
              <w:t xml:space="preserve">                                               </w:t>
            </w:r>
            <w:r>
              <w:rPr>
                <w:rFonts w:ascii="Gill Sans" w:eastAsia="Gill Sans" w:hAnsi="Gill Sans" w:cs="Gill Sans"/>
                <w:i/>
                <w:sz w:val="18"/>
                <w:szCs w:val="18"/>
              </w:rPr>
              <w:t>e.g., FY</w:t>
            </w:r>
            <w:r w:rsidR="000104BE">
              <w:rPr>
                <w:rFonts w:ascii="Gill Sans" w:eastAsia="Gill Sans" w:hAnsi="Gill Sans" w:cs="Gill Sans"/>
                <w:i/>
                <w:sz w:val="18"/>
                <w:szCs w:val="18"/>
              </w:rPr>
              <w:t xml:space="preserve"> </w:t>
            </w:r>
            <w:r>
              <w:rPr>
                <w:rFonts w:ascii="Gill Sans" w:eastAsia="Gill Sans" w:hAnsi="Gill Sans" w:cs="Gill Sans"/>
                <w:i/>
                <w:sz w:val="18"/>
                <w:szCs w:val="18"/>
              </w:rPr>
              <w:t>20</w:t>
            </w:r>
            <w:r w:rsidR="00C14509">
              <w:rPr>
                <w:rFonts w:ascii="Gill Sans" w:eastAsia="Gill Sans" w:hAnsi="Gill Sans" w:cs="Gill Sans"/>
                <w:i/>
                <w:sz w:val="18"/>
                <w:szCs w:val="18"/>
              </w:rPr>
              <w:t>20</w:t>
            </w:r>
          </w:p>
        </w:tc>
        <w:tc>
          <w:tcPr>
            <w:tcW w:w="558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3D93E776" w14:textId="77777777" w:rsidR="00A25920" w:rsidRDefault="00311B48">
            <w:pPr>
              <w:spacing w:before="20" w:after="20"/>
              <w:rPr>
                <w:rFonts w:ascii="Gill Sans" w:eastAsia="Gill Sans" w:hAnsi="Gill Sans" w:cs="Gill Sans"/>
                <w:b/>
                <w:sz w:val="18"/>
                <w:szCs w:val="18"/>
              </w:rPr>
            </w:pPr>
            <w:r>
              <w:rPr>
                <w:rFonts w:ascii="Gill Sans" w:eastAsia="Gill Sans" w:hAnsi="Gill Sans" w:cs="Gill Sans"/>
                <w:i/>
                <w:sz w:val="18"/>
                <w:szCs w:val="18"/>
              </w:rPr>
              <w:t xml:space="preserve">                           e.g., x total, x women, x men</w:t>
            </w:r>
          </w:p>
        </w:tc>
      </w:tr>
      <w:tr w:rsidR="00A25920" w14:paraId="08F77473"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14:paraId="5DAB1FFF" w14:textId="77777777" w:rsidR="00A25920" w:rsidRDefault="00311B48">
            <w:pPr>
              <w:spacing w:before="20" w:after="20"/>
              <w:jc w:val="center"/>
              <w:rPr>
                <w:rFonts w:ascii="Gill Sans" w:eastAsia="Gill Sans" w:hAnsi="Gill Sans" w:cs="Gill Sans"/>
                <w:i/>
                <w:sz w:val="32"/>
                <w:szCs w:val="32"/>
              </w:rPr>
            </w:pPr>
            <w:r>
              <w:rPr>
                <w:rFonts w:ascii="Gill Sans" w:eastAsia="Gill Sans" w:hAnsi="Gill Sans" w:cs="Gill Sans"/>
                <w:b/>
                <w:sz w:val="32"/>
                <w:szCs w:val="32"/>
              </w:rPr>
              <w:t>TARGETS</w:t>
            </w:r>
          </w:p>
        </w:tc>
      </w:tr>
      <w:tr w:rsidR="00A25920" w14:paraId="6CF10633" w14:textId="77777777">
        <w:trPr>
          <w:trHeight w:val="215"/>
          <w:jc w:val="center"/>
        </w:trPr>
        <w:tc>
          <w:tcPr>
            <w:tcW w:w="5305" w:type="dxa"/>
            <w:tcBorders>
              <w:top w:val="single" w:sz="4" w:space="0" w:color="000000"/>
              <w:left w:val="single" w:sz="4" w:space="0" w:color="000000"/>
              <w:right w:val="single" w:sz="4" w:space="0" w:color="000000"/>
            </w:tcBorders>
            <w:shd w:val="clear" w:color="auto" w:fill="DBE5F1"/>
            <w:vAlign w:val="center"/>
          </w:tcPr>
          <w:p w14:paraId="183B0817" w14:textId="77777777" w:rsidR="00A25920" w:rsidRDefault="00311B48">
            <w:pPr>
              <w:spacing w:before="20" w:after="20"/>
              <w:ind w:left="378" w:hanging="378"/>
              <w:jc w:val="right"/>
              <w:rPr>
                <w:rFonts w:ascii="Gill Sans" w:eastAsia="Gill Sans" w:hAnsi="Gill Sans" w:cs="Gill Sans"/>
                <w:sz w:val="18"/>
                <w:szCs w:val="18"/>
              </w:rPr>
            </w:pPr>
            <w:r>
              <w:rPr>
                <w:rFonts w:ascii="Gill Sans" w:eastAsia="Gill Sans" w:hAnsi="Gill Sans" w:cs="Gill Sans"/>
                <w:b/>
                <w:sz w:val="18"/>
                <w:szCs w:val="18"/>
              </w:rPr>
              <w:t>Reporting Period (e.g., Year of Quarter)</w:t>
            </w:r>
          </w:p>
        </w:tc>
        <w:tc>
          <w:tcPr>
            <w:tcW w:w="5585" w:type="dxa"/>
            <w:gridSpan w:val="2"/>
            <w:tcBorders>
              <w:left w:val="single" w:sz="4" w:space="0" w:color="000000"/>
              <w:right w:val="single" w:sz="4" w:space="0" w:color="000000"/>
            </w:tcBorders>
            <w:shd w:val="clear" w:color="auto" w:fill="DBE5F1"/>
            <w:vAlign w:val="center"/>
          </w:tcPr>
          <w:p w14:paraId="2BB2298E" w14:textId="77777777" w:rsidR="00A25920" w:rsidRDefault="00311B48">
            <w:pPr>
              <w:spacing w:before="20" w:after="20"/>
              <w:ind w:left="270" w:hanging="270"/>
              <w:rPr>
                <w:rFonts w:ascii="Gill Sans" w:eastAsia="Gill Sans" w:hAnsi="Gill Sans" w:cs="Gill Sans"/>
                <w:sz w:val="18"/>
                <w:szCs w:val="18"/>
              </w:rPr>
            </w:pPr>
            <w:r>
              <w:rPr>
                <w:rFonts w:ascii="Gill Sans" w:eastAsia="Gill Sans" w:hAnsi="Gill Sans" w:cs="Gill Sans"/>
                <w:b/>
                <w:sz w:val="18"/>
                <w:szCs w:val="18"/>
              </w:rPr>
              <w:t>TARGET</w:t>
            </w:r>
          </w:p>
        </w:tc>
      </w:tr>
      <w:tr w:rsidR="00A25920" w14:paraId="21DC7312" w14:textId="77777777">
        <w:trPr>
          <w:trHeight w:val="32"/>
          <w:jc w:val="center"/>
        </w:trPr>
        <w:tc>
          <w:tcPr>
            <w:tcW w:w="5305" w:type="dxa"/>
            <w:tcBorders>
              <w:top w:val="single" w:sz="4" w:space="0" w:color="000000"/>
              <w:left w:val="single" w:sz="4" w:space="0" w:color="000000"/>
              <w:right w:val="single" w:sz="4" w:space="0" w:color="000000"/>
            </w:tcBorders>
            <w:shd w:val="clear" w:color="auto" w:fill="DBE5F1"/>
            <w:vAlign w:val="center"/>
          </w:tcPr>
          <w:p w14:paraId="7587B5A8" w14:textId="07F440BD" w:rsidR="00A25920" w:rsidRDefault="00311B48">
            <w:pPr>
              <w:spacing w:before="20" w:after="20"/>
              <w:ind w:left="378" w:hanging="378"/>
              <w:jc w:val="right"/>
              <w:rPr>
                <w:rFonts w:ascii="Gill Sans" w:eastAsia="Gill Sans" w:hAnsi="Gill Sans" w:cs="Gill Sans"/>
                <w:i/>
                <w:sz w:val="18"/>
                <w:szCs w:val="18"/>
              </w:rPr>
            </w:pPr>
            <w:r>
              <w:rPr>
                <w:rFonts w:ascii="Gill Sans" w:eastAsia="Gill Sans" w:hAnsi="Gill Sans" w:cs="Gill Sans"/>
                <w:i/>
                <w:sz w:val="18"/>
                <w:szCs w:val="18"/>
              </w:rPr>
              <w:t xml:space="preserve">e.g., </w:t>
            </w:r>
            <w:r w:rsidR="00C14509">
              <w:rPr>
                <w:rFonts w:ascii="Gill Sans" w:eastAsia="Gill Sans" w:hAnsi="Gill Sans" w:cs="Gill Sans"/>
                <w:i/>
                <w:sz w:val="18"/>
                <w:szCs w:val="18"/>
              </w:rPr>
              <w:t>FY</w:t>
            </w:r>
            <w:r w:rsidR="000104BE">
              <w:rPr>
                <w:rFonts w:ascii="Gill Sans" w:eastAsia="Gill Sans" w:hAnsi="Gill Sans" w:cs="Gill Sans"/>
                <w:i/>
                <w:sz w:val="18"/>
                <w:szCs w:val="18"/>
              </w:rPr>
              <w:t xml:space="preserve"> </w:t>
            </w:r>
            <w:r w:rsidR="00C14509">
              <w:rPr>
                <w:rFonts w:ascii="Gill Sans" w:eastAsia="Gill Sans" w:hAnsi="Gill Sans" w:cs="Gill Sans"/>
                <w:i/>
                <w:sz w:val="18"/>
                <w:szCs w:val="18"/>
              </w:rPr>
              <w:t>2021</w:t>
            </w:r>
          </w:p>
        </w:tc>
        <w:tc>
          <w:tcPr>
            <w:tcW w:w="5585" w:type="dxa"/>
            <w:gridSpan w:val="2"/>
            <w:tcBorders>
              <w:left w:val="single" w:sz="4" w:space="0" w:color="000000"/>
              <w:right w:val="single" w:sz="4" w:space="0" w:color="000000"/>
            </w:tcBorders>
            <w:shd w:val="clear" w:color="auto" w:fill="DBE5F1"/>
            <w:vAlign w:val="center"/>
          </w:tcPr>
          <w:p w14:paraId="7250D3DB" w14:textId="77777777" w:rsidR="00A25920" w:rsidRDefault="00311B48">
            <w:pPr>
              <w:spacing w:before="20" w:after="20"/>
              <w:rPr>
                <w:rFonts w:ascii="Gill Sans" w:eastAsia="Gill Sans" w:hAnsi="Gill Sans" w:cs="Gill Sans"/>
                <w:i/>
                <w:sz w:val="18"/>
                <w:szCs w:val="18"/>
              </w:rPr>
            </w:pPr>
            <w:r>
              <w:rPr>
                <w:rFonts w:ascii="Gill Sans" w:eastAsia="Gill Sans" w:hAnsi="Gill Sans" w:cs="Gill Sans"/>
                <w:i/>
                <w:sz w:val="18"/>
                <w:szCs w:val="18"/>
              </w:rPr>
              <w:t>e.g., x total, x women, x men</w:t>
            </w:r>
          </w:p>
        </w:tc>
      </w:tr>
      <w:tr w:rsidR="00A25920" w14:paraId="5E2B89E3" w14:textId="77777777">
        <w:trPr>
          <w:trHeight w:val="32"/>
          <w:jc w:val="center"/>
        </w:trPr>
        <w:tc>
          <w:tcPr>
            <w:tcW w:w="5305" w:type="dxa"/>
            <w:tcBorders>
              <w:top w:val="single" w:sz="4" w:space="0" w:color="000000"/>
              <w:left w:val="single" w:sz="4" w:space="0" w:color="000000"/>
              <w:right w:val="single" w:sz="4" w:space="0" w:color="000000"/>
            </w:tcBorders>
            <w:shd w:val="clear" w:color="auto" w:fill="DBE5F1"/>
            <w:vAlign w:val="center"/>
          </w:tcPr>
          <w:p w14:paraId="21372C6B" w14:textId="40644935" w:rsidR="00A25920" w:rsidRDefault="00311B48">
            <w:pPr>
              <w:spacing w:before="20" w:after="20"/>
              <w:ind w:left="378" w:hanging="378"/>
              <w:jc w:val="right"/>
              <w:rPr>
                <w:rFonts w:ascii="Gill Sans" w:eastAsia="Gill Sans" w:hAnsi="Gill Sans" w:cs="Gill Sans"/>
                <w:i/>
                <w:sz w:val="18"/>
                <w:szCs w:val="18"/>
              </w:rPr>
            </w:pPr>
            <w:r>
              <w:rPr>
                <w:rFonts w:ascii="Gill Sans" w:eastAsia="Gill Sans" w:hAnsi="Gill Sans" w:cs="Gill Sans"/>
                <w:i/>
                <w:sz w:val="18"/>
                <w:szCs w:val="18"/>
              </w:rPr>
              <w:t xml:space="preserve">e.g., </w:t>
            </w:r>
            <w:r w:rsidR="00C14509">
              <w:rPr>
                <w:rFonts w:ascii="Gill Sans" w:eastAsia="Gill Sans" w:hAnsi="Gill Sans" w:cs="Gill Sans"/>
                <w:i/>
                <w:sz w:val="18"/>
                <w:szCs w:val="18"/>
              </w:rPr>
              <w:t>FY</w:t>
            </w:r>
            <w:r w:rsidR="000104BE">
              <w:rPr>
                <w:rFonts w:ascii="Gill Sans" w:eastAsia="Gill Sans" w:hAnsi="Gill Sans" w:cs="Gill Sans"/>
                <w:i/>
                <w:sz w:val="18"/>
                <w:szCs w:val="18"/>
              </w:rPr>
              <w:t xml:space="preserve"> </w:t>
            </w:r>
            <w:r w:rsidR="00C14509">
              <w:rPr>
                <w:rFonts w:ascii="Gill Sans" w:eastAsia="Gill Sans" w:hAnsi="Gill Sans" w:cs="Gill Sans"/>
                <w:i/>
                <w:sz w:val="18"/>
                <w:szCs w:val="18"/>
              </w:rPr>
              <w:t>2022</w:t>
            </w:r>
          </w:p>
        </w:tc>
        <w:tc>
          <w:tcPr>
            <w:tcW w:w="5585" w:type="dxa"/>
            <w:gridSpan w:val="2"/>
            <w:tcBorders>
              <w:left w:val="single" w:sz="4" w:space="0" w:color="000000"/>
              <w:right w:val="single" w:sz="4" w:space="0" w:color="000000"/>
            </w:tcBorders>
            <w:shd w:val="clear" w:color="auto" w:fill="DBE5F1"/>
            <w:vAlign w:val="center"/>
          </w:tcPr>
          <w:p w14:paraId="5CAFC528" w14:textId="77777777" w:rsidR="00A25920" w:rsidRDefault="00311B48">
            <w:pPr>
              <w:spacing w:before="20" w:after="20"/>
              <w:ind w:left="270" w:hanging="270"/>
              <w:rPr>
                <w:rFonts w:ascii="Gill Sans" w:eastAsia="Gill Sans" w:hAnsi="Gill Sans" w:cs="Gill Sans"/>
                <w:sz w:val="18"/>
                <w:szCs w:val="18"/>
              </w:rPr>
            </w:pPr>
            <w:r>
              <w:rPr>
                <w:rFonts w:ascii="Gill Sans" w:eastAsia="Gill Sans" w:hAnsi="Gill Sans" w:cs="Gill Sans"/>
                <w:i/>
                <w:sz w:val="18"/>
                <w:szCs w:val="18"/>
              </w:rPr>
              <w:t>e.g., x total, x women, x men</w:t>
            </w:r>
          </w:p>
        </w:tc>
      </w:tr>
      <w:tr w:rsidR="00A25920" w14:paraId="7C057A74" w14:textId="77777777">
        <w:trPr>
          <w:trHeight w:val="32"/>
          <w:jc w:val="center"/>
        </w:trPr>
        <w:tc>
          <w:tcPr>
            <w:tcW w:w="5305" w:type="dxa"/>
            <w:tcBorders>
              <w:top w:val="single" w:sz="4" w:space="0" w:color="000000"/>
              <w:left w:val="single" w:sz="4" w:space="0" w:color="000000"/>
              <w:right w:val="single" w:sz="4" w:space="0" w:color="000000"/>
            </w:tcBorders>
            <w:shd w:val="clear" w:color="auto" w:fill="DBE5F1"/>
            <w:vAlign w:val="center"/>
          </w:tcPr>
          <w:p w14:paraId="4755BB0E" w14:textId="62595915" w:rsidR="00A25920" w:rsidRDefault="00311B48">
            <w:pPr>
              <w:spacing w:before="20" w:after="20"/>
              <w:ind w:left="378" w:hanging="378"/>
              <w:jc w:val="right"/>
              <w:rPr>
                <w:rFonts w:ascii="Gill Sans" w:eastAsia="Gill Sans" w:hAnsi="Gill Sans" w:cs="Gill Sans"/>
                <w:i/>
                <w:sz w:val="18"/>
                <w:szCs w:val="18"/>
              </w:rPr>
            </w:pPr>
            <w:r>
              <w:rPr>
                <w:rFonts w:ascii="Gill Sans" w:eastAsia="Gill Sans" w:hAnsi="Gill Sans" w:cs="Gill Sans"/>
                <w:i/>
                <w:sz w:val="18"/>
                <w:szCs w:val="18"/>
              </w:rPr>
              <w:t xml:space="preserve">e.g., </w:t>
            </w:r>
            <w:r w:rsidR="00C14509">
              <w:rPr>
                <w:rFonts w:ascii="Gill Sans" w:eastAsia="Gill Sans" w:hAnsi="Gill Sans" w:cs="Gill Sans"/>
                <w:i/>
                <w:sz w:val="18"/>
                <w:szCs w:val="18"/>
              </w:rPr>
              <w:t>FY</w:t>
            </w:r>
            <w:r w:rsidR="000104BE">
              <w:rPr>
                <w:rFonts w:ascii="Gill Sans" w:eastAsia="Gill Sans" w:hAnsi="Gill Sans" w:cs="Gill Sans"/>
                <w:i/>
                <w:sz w:val="18"/>
                <w:szCs w:val="18"/>
              </w:rPr>
              <w:t xml:space="preserve"> </w:t>
            </w:r>
            <w:r w:rsidR="00C14509">
              <w:rPr>
                <w:rFonts w:ascii="Gill Sans" w:eastAsia="Gill Sans" w:hAnsi="Gill Sans" w:cs="Gill Sans"/>
                <w:i/>
                <w:sz w:val="18"/>
                <w:szCs w:val="18"/>
              </w:rPr>
              <w:t>2023</w:t>
            </w:r>
          </w:p>
        </w:tc>
        <w:tc>
          <w:tcPr>
            <w:tcW w:w="5585" w:type="dxa"/>
            <w:gridSpan w:val="2"/>
            <w:tcBorders>
              <w:left w:val="single" w:sz="4" w:space="0" w:color="000000"/>
              <w:right w:val="single" w:sz="4" w:space="0" w:color="000000"/>
            </w:tcBorders>
            <w:shd w:val="clear" w:color="auto" w:fill="DBE5F1"/>
            <w:vAlign w:val="center"/>
          </w:tcPr>
          <w:p w14:paraId="3EF5F003" w14:textId="77777777" w:rsidR="00A25920" w:rsidRDefault="00311B48">
            <w:pPr>
              <w:spacing w:before="20" w:after="20"/>
              <w:ind w:left="270" w:hanging="270"/>
              <w:rPr>
                <w:rFonts w:ascii="Gill Sans" w:eastAsia="Gill Sans" w:hAnsi="Gill Sans" w:cs="Gill Sans"/>
                <w:i/>
                <w:sz w:val="18"/>
                <w:szCs w:val="18"/>
              </w:rPr>
            </w:pPr>
            <w:r>
              <w:rPr>
                <w:rFonts w:ascii="Gill Sans" w:eastAsia="Gill Sans" w:hAnsi="Gill Sans" w:cs="Gill Sans"/>
                <w:i/>
                <w:sz w:val="18"/>
                <w:szCs w:val="18"/>
              </w:rPr>
              <w:t>e.g., x total, x women, x men</w:t>
            </w:r>
          </w:p>
        </w:tc>
      </w:tr>
      <w:tr w:rsidR="00A25920" w14:paraId="3F392581" w14:textId="77777777">
        <w:trPr>
          <w:trHeight w:val="32"/>
          <w:jc w:val="center"/>
        </w:trPr>
        <w:tc>
          <w:tcPr>
            <w:tcW w:w="5305" w:type="dxa"/>
            <w:tcBorders>
              <w:top w:val="single" w:sz="4" w:space="0" w:color="000000"/>
              <w:left w:val="single" w:sz="4" w:space="0" w:color="000000"/>
              <w:right w:val="single" w:sz="4" w:space="0" w:color="000000"/>
            </w:tcBorders>
            <w:shd w:val="clear" w:color="auto" w:fill="DBE5F1"/>
            <w:vAlign w:val="center"/>
          </w:tcPr>
          <w:p w14:paraId="7937AC66" w14:textId="77777777" w:rsidR="00A25920" w:rsidRDefault="00311B48">
            <w:pPr>
              <w:spacing w:before="20" w:after="20"/>
              <w:ind w:left="378" w:hanging="378"/>
              <w:jc w:val="right"/>
              <w:rPr>
                <w:rFonts w:ascii="Gill Sans" w:eastAsia="Gill Sans" w:hAnsi="Gill Sans" w:cs="Gill Sans"/>
                <w:i/>
                <w:sz w:val="20"/>
                <w:szCs w:val="20"/>
              </w:rPr>
            </w:pPr>
            <w:r>
              <w:rPr>
                <w:rFonts w:ascii="Gill Sans" w:eastAsia="Gill Sans" w:hAnsi="Gill Sans" w:cs="Gill Sans"/>
                <w:b/>
                <w:sz w:val="18"/>
                <w:szCs w:val="18"/>
              </w:rPr>
              <w:t>Life of Activity Cumulative Targets</w:t>
            </w:r>
            <w:r>
              <w:rPr>
                <w:rFonts w:ascii="Gill Sans" w:eastAsia="Gill Sans" w:hAnsi="Gill Sans" w:cs="Gill Sans"/>
                <w:i/>
                <w:sz w:val="18"/>
                <w:szCs w:val="18"/>
              </w:rPr>
              <w:t xml:space="preserve"> </w:t>
            </w:r>
          </w:p>
        </w:tc>
        <w:tc>
          <w:tcPr>
            <w:tcW w:w="5585" w:type="dxa"/>
            <w:gridSpan w:val="2"/>
            <w:tcBorders>
              <w:left w:val="single" w:sz="4" w:space="0" w:color="000000"/>
              <w:right w:val="single" w:sz="4" w:space="0" w:color="000000"/>
            </w:tcBorders>
            <w:shd w:val="clear" w:color="auto" w:fill="DBE5F1"/>
            <w:vAlign w:val="center"/>
          </w:tcPr>
          <w:p w14:paraId="67DDB36C" w14:textId="77777777" w:rsidR="00A25920" w:rsidRDefault="00311B48">
            <w:pPr>
              <w:spacing w:before="20" w:after="20"/>
              <w:ind w:left="270" w:hanging="270"/>
              <w:rPr>
                <w:rFonts w:ascii="Gill Sans" w:eastAsia="Gill Sans" w:hAnsi="Gill Sans" w:cs="Gill Sans"/>
                <w:i/>
                <w:sz w:val="18"/>
                <w:szCs w:val="18"/>
              </w:rPr>
            </w:pPr>
            <w:r>
              <w:rPr>
                <w:rFonts w:ascii="Gill Sans" w:eastAsia="Gill Sans" w:hAnsi="Gill Sans" w:cs="Gill Sans"/>
                <w:i/>
                <w:sz w:val="18"/>
                <w:szCs w:val="18"/>
              </w:rPr>
              <w:t>e.g., x total, x women, x men</w:t>
            </w:r>
          </w:p>
        </w:tc>
      </w:tr>
      <w:tr w:rsidR="00A25920" w14:paraId="79C3FDF6" w14:textId="77777777">
        <w:trPr>
          <w:trHeight w:val="548"/>
          <w:jc w:val="center"/>
        </w:trPr>
        <w:tc>
          <w:tcPr>
            <w:tcW w:w="10890" w:type="dxa"/>
            <w:gridSpan w:val="3"/>
            <w:tcBorders>
              <w:top w:val="single" w:sz="4" w:space="0" w:color="000000"/>
              <w:left w:val="single" w:sz="4" w:space="0" w:color="000000"/>
              <w:right w:val="single" w:sz="4" w:space="0" w:color="000000"/>
            </w:tcBorders>
            <w:vAlign w:val="center"/>
          </w:tcPr>
          <w:p w14:paraId="0E609597" w14:textId="77777777" w:rsidR="00A25920" w:rsidRDefault="00311B48">
            <w:pPr>
              <w:spacing w:before="20" w:after="20"/>
              <w:ind w:left="270" w:hanging="270"/>
              <w:rPr>
                <w:rFonts w:ascii="Gill Sans" w:eastAsia="Gill Sans" w:hAnsi="Gill Sans" w:cs="Gill Sans"/>
                <w:b/>
                <w:sz w:val="18"/>
                <w:szCs w:val="18"/>
              </w:rPr>
            </w:pPr>
            <w:r>
              <w:rPr>
                <w:rFonts w:ascii="Gill Sans" w:eastAsia="Gill Sans" w:hAnsi="Gill Sans" w:cs="Gill Sans"/>
                <w:b/>
                <w:sz w:val="18"/>
                <w:szCs w:val="18"/>
              </w:rPr>
              <w:t xml:space="preserve">THIS SHEET LAST UPDATED BY:                                                                            DATE: </w:t>
            </w:r>
          </w:p>
          <w:p w14:paraId="2A577F86" w14:textId="77777777" w:rsidR="00A25920" w:rsidRDefault="00311B48">
            <w:pPr>
              <w:spacing w:before="20" w:after="20"/>
              <w:ind w:left="270" w:hanging="270"/>
              <w:rPr>
                <w:rFonts w:ascii="Gill Sans" w:eastAsia="Gill Sans" w:hAnsi="Gill Sans" w:cs="Gill Sans"/>
                <w:i/>
                <w:sz w:val="18"/>
                <w:szCs w:val="18"/>
              </w:rPr>
            </w:pPr>
            <w:r>
              <w:rPr>
                <w:rFonts w:ascii="Gill Sans" w:eastAsia="Gill Sans" w:hAnsi="Gill Sans" w:cs="Gill Sans"/>
                <w:i/>
                <w:sz w:val="18"/>
                <w:szCs w:val="18"/>
              </w:rPr>
              <w:t>To avoid version control problems, type the date of most recent revision or update to this reference sheet.</w:t>
            </w:r>
          </w:p>
        </w:tc>
      </w:tr>
    </w:tbl>
    <w:p w14:paraId="6EF2AEBD" w14:textId="77777777" w:rsidR="00A25920" w:rsidRDefault="00A25920">
      <w:pPr>
        <w:tabs>
          <w:tab w:val="left" w:pos="3684"/>
        </w:tabs>
      </w:pPr>
    </w:p>
    <w:p w14:paraId="6F2689E9" w14:textId="77777777" w:rsidR="00A25920" w:rsidRDefault="00A25920">
      <w:pPr>
        <w:tabs>
          <w:tab w:val="left" w:pos="3684"/>
        </w:tabs>
      </w:pPr>
    </w:p>
    <w:p w14:paraId="34859639" w14:textId="77777777" w:rsidR="00A25920" w:rsidRDefault="00A25920">
      <w:pPr>
        <w:tabs>
          <w:tab w:val="left" w:pos="3684"/>
        </w:tabs>
      </w:pPr>
    </w:p>
    <w:p w14:paraId="03E0D5D0" w14:textId="77777777" w:rsidR="00A25920" w:rsidRDefault="00A25920">
      <w:pPr>
        <w:tabs>
          <w:tab w:val="left" w:pos="3684"/>
        </w:tabs>
      </w:pPr>
    </w:p>
    <w:p w14:paraId="2B4AD01B" w14:textId="77777777" w:rsidR="00A25920" w:rsidRDefault="00A25920">
      <w:pPr>
        <w:tabs>
          <w:tab w:val="left" w:pos="3684"/>
        </w:tabs>
      </w:pPr>
    </w:p>
    <w:p w14:paraId="701E5F64" w14:textId="77777777" w:rsidR="00A25920" w:rsidRDefault="00A25920">
      <w:pPr>
        <w:tabs>
          <w:tab w:val="left" w:pos="3684"/>
        </w:tabs>
      </w:pPr>
    </w:p>
    <w:p w14:paraId="583E7963" w14:textId="77777777" w:rsidR="00A25920" w:rsidRDefault="00A25920">
      <w:pPr>
        <w:tabs>
          <w:tab w:val="left" w:pos="3684"/>
        </w:tabs>
      </w:pPr>
    </w:p>
    <w:p w14:paraId="6FC3A0C1" w14:textId="77777777" w:rsidR="00A25920" w:rsidRDefault="00A25920">
      <w:pPr>
        <w:tabs>
          <w:tab w:val="left" w:pos="3684"/>
        </w:tabs>
      </w:pPr>
    </w:p>
    <w:p w14:paraId="3EFB0B7E" w14:textId="77777777" w:rsidR="00A25920" w:rsidRDefault="00A25920">
      <w:pPr>
        <w:tabs>
          <w:tab w:val="left" w:pos="3684"/>
        </w:tabs>
      </w:pPr>
    </w:p>
    <w:p w14:paraId="3FF4B285" w14:textId="77777777" w:rsidR="00A25920" w:rsidRDefault="00A25920">
      <w:pPr>
        <w:tabs>
          <w:tab w:val="left" w:pos="3684"/>
        </w:tabs>
      </w:pPr>
    </w:p>
    <w:p w14:paraId="297178AD" w14:textId="77777777" w:rsidR="00A25920" w:rsidRDefault="00A25920">
      <w:pPr>
        <w:tabs>
          <w:tab w:val="left" w:pos="3684"/>
        </w:tabs>
      </w:pPr>
    </w:p>
    <w:p w14:paraId="012F4EF5" w14:textId="77777777" w:rsidR="00A25920" w:rsidRDefault="00A25920">
      <w:pPr>
        <w:tabs>
          <w:tab w:val="left" w:pos="3684"/>
        </w:tabs>
      </w:pPr>
    </w:p>
    <w:p w14:paraId="0EF4B2C5" w14:textId="77777777" w:rsidR="00A25920" w:rsidRDefault="00A25920">
      <w:pPr>
        <w:tabs>
          <w:tab w:val="left" w:pos="3684"/>
        </w:tabs>
      </w:pPr>
    </w:p>
    <w:p w14:paraId="5C7AF806" w14:textId="77777777" w:rsidR="00A25920" w:rsidRDefault="00A25920">
      <w:pPr>
        <w:tabs>
          <w:tab w:val="left" w:pos="3684"/>
        </w:tabs>
      </w:pPr>
    </w:p>
    <w:p w14:paraId="7489D5F5" w14:textId="77777777" w:rsidR="00A25920" w:rsidRDefault="00A25920">
      <w:pPr>
        <w:tabs>
          <w:tab w:val="left" w:pos="3684"/>
        </w:tabs>
      </w:pPr>
    </w:p>
    <w:p w14:paraId="66E1FD01" w14:textId="77777777" w:rsidR="00A25920" w:rsidRDefault="00A25920">
      <w:pPr>
        <w:tabs>
          <w:tab w:val="left" w:pos="3684"/>
        </w:tabs>
      </w:pPr>
    </w:p>
    <w:p w14:paraId="06B409E0" w14:textId="77777777" w:rsidR="00A25920" w:rsidRDefault="00A25920">
      <w:pPr>
        <w:tabs>
          <w:tab w:val="left" w:pos="3684"/>
        </w:tabs>
      </w:pPr>
    </w:p>
    <w:p w14:paraId="43EB892D" w14:textId="77777777" w:rsidR="00A25920" w:rsidRDefault="00A25920">
      <w:pPr>
        <w:tabs>
          <w:tab w:val="left" w:pos="3684"/>
        </w:tabs>
      </w:pPr>
    </w:p>
    <w:p w14:paraId="3DFA6308" w14:textId="77777777" w:rsidR="00A25920" w:rsidRDefault="00A25920">
      <w:pPr>
        <w:tabs>
          <w:tab w:val="left" w:pos="3684"/>
        </w:tabs>
      </w:pPr>
    </w:p>
    <w:p w14:paraId="49B60206" w14:textId="77777777" w:rsidR="00A25920" w:rsidRDefault="00A25920">
      <w:pPr>
        <w:tabs>
          <w:tab w:val="left" w:pos="3684"/>
        </w:tabs>
      </w:pPr>
    </w:p>
    <w:p w14:paraId="4AEA6004" w14:textId="77777777" w:rsidR="002A17EA" w:rsidRDefault="002A17EA">
      <w:pPr>
        <w:rPr>
          <w:rFonts w:ascii="Gill Sans" w:eastAsia="Gill Sans" w:hAnsi="Gill Sans" w:cs="Gill Sans"/>
          <w:b/>
          <w:color w:val="C2113A"/>
          <w:sz w:val="28"/>
          <w:szCs w:val="28"/>
        </w:rPr>
      </w:pPr>
      <w:bookmarkStart w:id="36" w:name="_1y810tw" w:colFirst="0" w:colLast="0"/>
      <w:bookmarkEnd w:id="36"/>
      <w:r>
        <w:br w:type="page"/>
      </w:r>
    </w:p>
    <w:p w14:paraId="25BA8CA9" w14:textId="0F084276" w:rsidR="00A25920" w:rsidRDefault="00311B48">
      <w:pPr>
        <w:pStyle w:val="Heading1"/>
      </w:pPr>
      <w:bookmarkStart w:id="37" w:name="_Toc173144135"/>
      <w:r>
        <w:lastRenderedPageBreak/>
        <w:t>ANNEX II: EXAMPLE OF LEVELS OF RESULTS MEASURED</w:t>
      </w:r>
      <w:bookmarkEnd w:id="37"/>
    </w:p>
    <w:p w14:paraId="00B2FDA0" w14:textId="77777777" w:rsidR="00A25920" w:rsidRDefault="00A25920"/>
    <w:p w14:paraId="6DB88883" w14:textId="77777777" w:rsidR="00A25920" w:rsidRDefault="00A25920"/>
    <w:p w14:paraId="5B59FBEE" w14:textId="77777777" w:rsidR="00A25920" w:rsidRDefault="00311B48">
      <w:pPr>
        <w:sectPr w:rsidR="00A25920">
          <w:footerReference w:type="first" r:id="rId25"/>
          <w:pgSz w:w="11906" w:h="16838"/>
          <w:pgMar w:top="1440" w:right="1440" w:bottom="1440" w:left="1440" w:header="720" w:footer="720" w:gutter="0"/>
          <w:cols w:space="720"/>
          <w:titlePg/>
        </w:sectPr>
      </w:pPr>
      <w:r>
        <w:rPr>
          <w:noProof/>
        </w:rPr>
        <w:drawing>
          <wp:inline distT="0" distB="0" distL="0" distR="0" wp14:anchorId="4524816A" wp14:editId="07234234">
            <wp:extent cx="5962770" cy="3683229"/>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6"/>
                    <a:srcRect l="34971" t="31073" r="16557" b="15703"/>
                    <a:stretch>
                      <a:fillRect/>
                    </a:stretch>
                  </pic:blipFill>
                  <pic:spPr>
                    <a:xfrm>
                      <a:off x="0" y="0"/>
                      <a:ext cx="5962770" cy="3683229"/>
                    </a:xfrm>
                    <a:prstGeom prst="rect">
                      <a:avLst/>
                    </a:prstGeom>
                    <a:ln/>
                  </pic:spPr>
                </pic:pic>
              </a:graphicData>
            </a:graphic>
          </wp:inline>
        </w:drawing>
      </w:r>
    </w:p>
    <w:p w14:paraId="2622C5E2" w14:textId="6E0FC9B6" w:rsidR="00A25920" w:rsidRDefault="00311B48">
      <w:pPr>
        <w:pStyle w:val="Heading1"/>
      </w:pPr>
      <w:bookmarkStart w:id="38" w:name="_Toc173144136"/>
      <w:r>
        <w:lastRenderedPageBreak/>
        <w:t>ANNEX III: VERTICAL AND HORIZONTAL LOGIC OF THE LOGICAL FRAMEWORK APPROACH</w:t>
      </w:r>
      <w:bookmarkEnd w:id="38"/>
    </w:p>
    <w:p w14:paraId="1F0E4293" w14:textId="69349430" w:rsidR="00A25920" w:rsidRDefault="00311B48">
      <w:pPr>
        <w:pBdr>
          <w:top w:val="nil"/>
          <w:left w:val="nil"/>
          <w:bottom w:val="nil"/>
          <w:right w:val="nil"/>
          <w:between w:val="nil"/>
        </w:pBdr>
        <w:tabs>
          <w:tab w:val="left" w:pos="4875"/>
        </w:tabs>
        <w:rPr>
          <w:rFonts w:ascii="Gill Sans" w:eastAsia="Gill Sans" w:hAnsi="Gill Sans" w:cs="Gill Sans"/>
          <w:color w:val="000000"/>
        </w:rPr>
      </w:pPr>
      <w:r>
        <w:rPr>
          <w:rFonts w:ascii="Gill Sans" w:eastAsia="Gill Sans" w:hAnsi="Gill Sans" w:cs="Gill Sans"/>
          <w:color w:val="000000"/>
        </w:rPr>
        <w:tab/>
      </w:r>
    </w:p>
    <w:tbl>
      <w:tblPr>
        <w:tblW w:w="9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4A0" w:firstRow="1" w:lastRow="0" w:firstColumn="1" w:lastColumn="0" w:noHBand="0" w:noVBand="1"/>
      </w:tblPr>
      <w:tblGrid>
        <w:gridCol w:w="1276"/>
        <w:gridCol w:w="2977"/>
        <w:gridCol w:w="1559"/>
        <w:gridCol w:w="1359"/>
        <w:gridCol w:w="1965"/>
      </w:tblGrid>
      <w:tr w:rsidR="00F25D97" w14:paraId="4AE553CB" w14:textId="77777777" w:rsidTr="00F25D97">
        <w:trPr>
          <w:trHeight w:val="404"/>
        </w:trPr>
        <w:tc>
          <w:tcPr>
            <w:tcW w:w="1276" w:type="dxa"/>
            <w:shd w:val="clear" w:color="auto" w:fill="002F6C"/>
            <w:vAlign w:val="center"/>
          </w:tcPr>
          <w:p w14:paraId="011CC238" w14:textId="2AF89BA4" w:rsidR="00A25920" w:rsidRPr="00E00672" w:rsidRDefault="00311B48" w:rsidP="00F25D97">
            <w:pPr>
              <w:jc w:val="right"/>
              <w:rPr>
                <w:rFonts w:ascii="Gill Sans" w:eastAsia="Gill Sans" w:hAnsi="Gill Sans" w:cs="Gill Sans"/>
                <w:color w:val="FFFFFF" w:themeColor="background1"/>
              </w:rPr>
            </w:pPr>
            <w:r w:rsidRPr="00E00672">
              <w:rPr>
                <w:rFonts w:ascii="Gill Sans" w:eastAsia="Gill Sans" w:hAnsi="Gill Sans" w:cs="Gill Sans"/>
                <w:color w:val="FFFFFF" w:themeColor="background1"/>
              </w:rPr>
              <w:t>Level of Result</w:t>
            </w:r>
          </w:p>
        </w:tc>
        <w:tc>
          <w:tcPr>
            <w:tcW w:w="2977" w:type="dxa"/>
            <w:shd w:val="clear" w:color="auto" w:fill="002F6C"/>
            <w:vAlign w:val="center"/>
          </w:tcPr>
          <w:p w14:paraId="47539664" w14:textId="06BBFD98" w:rsidR="00A25920" w:rsidRPr="00E00672" w:rsidRDefault="00311B48" w:rsidP="00C10647">
            <w:pPr>
              <w:jc w:val="right"/>
              <w:rPr>
                <w:rFonts w:ascii="Gill Sans" w:eastAsia="Gill Sans" w:hAnsi="Gill Sans" w:cs="Gill Sans"/>
                <w:color w:val="FFFFFF" w:themeColor="background1"/>
              </w:rPr>
            </w:pPr>
            <w:r w:rsidRPr="00E00672">
              <w:rPr>
                <w:rFonts w:ascii="Gill Sans" w:eastAsia="Gill Sans" w:hAnsi="Gill Sans" w:cs="Gill Sans"/>
                <w:color w:val="FFFFFF" w:themeColor="background1"/>
              </w:rPr>
              <w:t>Name of Result</w:t>
            </w:r>
          </w:p>
        </w:tc>
        <w:tc>
          <w:tcPr>
            <w:tcW w:w="1559" w:type="dxa"/>
            <w:shd w:val="clear" w:color="auto" w:fill="002F6C"/>
            <w:vAlign w:val="center"/>
          </w:tcPr>
          <w:p w14:paraId="6CBD4F12" w14:textId="3926F6A3" w:rsidR="00A25920" w:rsidRPr="00E00672" w:rsidRDefault="00311B48" w:rsidP="00D16262">
            <w:pPr>
              <w:jc w:val="right"/>
              <w:rPr>
                <w:rFonts w:ascii="Gill Sans" w:eastAsia="Gill Sans" w:hAnsi="Gill Sans" w:cs="Gill Sans"/>
                <w:color w:val="FFFFFF" w:themeColor="background1"/>
              </w:rPr>
            </w:pPr>
            <w:r w:rsidRPr="00E00672">
              <w:rPr>
                <w:rFonts w:ascii="Gill Sans" w:eastAsia="Gill Sans" w:hAnsi="Gill Sans" w:cs="Gill Sans"/>
                <w:color w:val="FFFFFF" w:themeColor="background1"/>
              </w:rPr>
              <w:t>Indicators</w:t>
            </w:r>
          </w:p>
        </w:tc>
        <w:tc>
          <w:tcPr>
            <w:tcW w:w="1359" w:type="dxa"/>
            <w:shd w:val="clear" w:color="auto" w:fill="002F6C"/>
            <w:vAlign w:val="center"/>
          </w:tcPr>
          <w:p w14:paraId="358F5B8D" w14:textId="77777777" w:rsidR="00A25920" w:rsidRPr="00E00672" w:rsidRDefault="00311B48" w:rsidP="00D814FE">
            <w:pPr>
              <w:jc w:val="right"/>
              <w:rPr>
                <w:rFonts w:ascii="Gill Sans" w:eastAsia="Gill Sans" w:hAnsi="Gill Sans" w:cs="Gill Sans"/>
                <w:color w:val="FFFFFF" w:themeColor="background1"/>
              </w:rPr>
            </w:pPr>
            <w:r w:rsidRPr="00E00672">
              <w:rPr>
                <w:rFonts w:ascii="Gill Sans" w:eastAsia="Gill Sans" w:hAnsi="Gill Sans" w:cs="Gill Sans"/>
                <w:color w:val="FFFFFF" w:themeColor="background1"/>
              </w:rPr>
              <w:t xml:space="preserve">              Data Sources</w:t>
            </w:r>
          </w:p>
        </w:tc>
        <w:tc>
          <w:tcPr>
            <w:tcW w:w="1965" w:type="dxa"/>
            <w:shd w:val="clear" w:color="auto" w:fill="002F6C"/>
            <w:vAlign w:val="center"/>
          </w:tcPr>
          <w:p w14:paraId="57B80D5B" w14:textId="77777777" w:rsidR="00A25920" w:rsidRPr="00E00672" w:rsidRDefault="00311B48" w:rsidP="00D814FE">
            <w:pPr>
              <w:jc w:val="right"/>
              <w:rPr>
                <w:rFonts w:ascii="Gill Sans" w:eastAsia="Gill Sans" w:hAnsi="Gill Sans" w:cs="Gill Sans"/>
                <w:color w:val="FFFFFF" w:themeColor="background1"/>
              </w:rPr>
            </w:pPr>
            <w:r w:rsidRPr="00E00672">
              <w:rPr>
                <w:rFonts w:ascii="Gill Sans" w:eastAsia="Gill Sans" w:hAnsi="Gill Sans" w:cs="Gill Sans"/>
                <w:color w:val="FFFFFF" w:themeColor="background1"/>
              </w:rPr>
              <w:t>Assumptions</w:t>
            </w:r>
          </w:p>
        </w:tc>
      </w:tr>
      <w:tr w:rsidR="00F25D97" w14:paraId="441C133A" w14:textId="77777777" w:rsidTr="00F25D97">
        <w:trPr>
          <w:trHeight w:val="722"/>
        </w:trPr>
        <w:tc>
          <w:tcPr>
            <w:tcW w:w="1276" w:type="dxa"/>
            <w:tcBorders>
              <w:bottom w:val="single" w:sz="4" w:space="0" w:color="000000"/>
            </w:tcBorders>
            <w:shd w:val="clear" w:color="auto" w:fill="DBE5F1"/>
          </w:tcPr>
          <w:p w14:paraId="5ACC76A0" w14:textId="1F9F65DF" w:rsidR="00A25920" w:rsidRDefault="00311B48">
            <w:pPr>
              <w:jc w:val="right"/>
              <w:rPr>
                <w:rFonts w:ascii="Gill Sans" w:eastAsia="Gill Sans" w:hAnsi="Gill Sans" w:cs="Gill Sans"/>
                <w:b/>
              </w:rPr>
            </w:pPr>
            <w:r>
              <w:rPr>
                <w:rFonts w:ascii="Gill Sans" w:eastAsia="Gill Sans" w:hAnsi="Gill Sans" w:cs="Gill Sans"/>
              </w:rPr>
              <w:t xml:space="preserve">Goal </w:t>
            </w:r>
          </w:p>
        </w:tc>
        <w:tc>
          <w:tcPr>
            <w:tcW w:w="2977" w:type="dxa"/>
            <w:tcBorders>
              <w:top w:val="nil"/>
              <w:left w:val="nil"/>
              <w:bottom w:val="single" w:sz="4" w:space="0" w:color="000000"/>
              <w:right w:val="nil"/>
            </w:tcBorders>
            <w:shd w:val="clear" w:color="auto" w:fill="DBE5F1"/>
          </w:tcPr>
          <w:p w14:paraId="70EFB6D5" w14:textId="6EAB10AF" w:rsidR="00A25920" w:rsidRDefault="005D7979">
            <w:pPr>
              <w:rPr>
                <w:rFonts w:ascii="Gill Sans" w:eastAsia="Gill Sans" w:hAnsi="Gill Sans" w:cs="Gill Sans"/>
                <w:b/>
                <w:i/>
                <w:color w:val="651D32"/>
                <w:sz w:val="16"/>
                <w:szCs w:val="16"/>
              </w:rPr>
            </w:pPr>
            <w:r>
              <w:rPr>
                <w:noProof/>
              </w:rPr>
              <mc:AlternateContent>
                <mc:Choice Requires="wps">
                  <w:drawing>
                    <wp:anchor distT="0" distB="0" distL="114300" distR="114300" simplePos="0" relativeHeight="251658244" behindDoc="0" locked="0" layoutInCell="1" hidden="0" allowOverlap="1" wp14:anchorId="0F7B33BE" wp14:editId="23238E54">
                      <wp:simplePos x="0" y="0"/>
                      <wp:positionH relativeFrom="column">
                        <wp:posOffset>-32385</wp:posOffset>
                      </wp:positionH>
                      <wp:positionV relativeFrom="paragraph">
                        <wp:posOffset>30480</wp:posOffset>
                      </wp:positionV>
                      <wp:extent cx="607060" cy="285750"/>
                      <wp:effectExtent l="0" t="0" r="0" b="0"/>
                      <wp:wrapNone/>
                      <wp:docPr id="21" name="Rectangle 21"/>
                      <wp:cNvGraphicFramePr/>
                      <a:graphic xmlns:a="http://schemas.openxmlformats.org/drawingml/2006/main">
                        <a:graphicData uri="http://schemas.microsoft.com/office/word/2010/wordprocessingShape">
                          <wps:wsp>
                            <wps:cNvSpPr/>
                            <wps:spPr>
                              <a:xfrm>
                                <a:off x="0" y="0"/>
                                <a:ext cx="607060" cy="285750"/>
                              </a:xfrm>
                              <a:prstGeom prst="rect">
                                <a:avLst/>
                              </a:prstGeom>
                              <a:solidFill>
                                <a:srgbClr val="FFFFFF"/>
                              </a:solidFill>
                              <a:ln>
                                <a:noFill/>
                              </a:ln>
                              <a:effectLst>
                                <a:outerShdw blurRad="107950" dist="12700" dir="5400000" algn="ctr">
                                  <a:srgbClr val="000000"/>
                                </a:outerShdw>
                              </a:effectLst>
                            </wps:spPr>
                            <wps:txbx>
                              <w:txbxContent>
                                <w:p w14:paraId="1FAE4D25" w14:textId="77777777" w:rsidR="000104BE" w:rsidRDefault="000104BE">
                                  <w:pPr>
                                    <w:textDirection w:val="btLr"/>
                                  </w:pPr>
                                  <w:r>
                                    <w:rPr>
                                      <w:rFonts w:ascii="Gill Sans" w:eastAsia="Gill Sans" w:hAnsi="Gill Sans" w:cs="Gill Sans"/>
                                      <w:b/>
                                      <w:color w:val="0067B9"/>
                                      <w:sz w:val="18"/>
                                    </w:rPr>
                                    <w:t>HOW?</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F7B33BE" id="Rectangle 21" o:spid="_x0000_s1027" style="position:absolute;margin-left:-2.55pt;margin-top:2.4pt;width:47.8pt;height:2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NC0AwIAAAMEAAAOAAAAZHJzL2Uyb0RvYy54bWysU9uO2yAQfa/Uf0C8N3aiONm14qyqXaWq&#10;tGqjpv0AjHGMhIEOJHb+vsNkc2n7VtUPmGGGmXPODKunsTfsqCBoZys+neScKStdo+2+4j++bz48&#10;cBaisI0wzqqKn1TgT+v371aDL9XMdc40ChgmsaEcfMW7GH2ZZUF2qhdh4ryy6Gwd9CKiCfusATFg&#10;9t5kszxfZIODxoOTKgQ8fTk7+Zryt62S8WvbBhWZqThii7QCrXVas/VKlHsQvtPyDYb4BxS90BaL&#10;XlO9iCjYAfRfqXotwQXXxol0febaVktFHJDNNP+Dza4TXhEXFCf4q0zh/6WVX447vwWUYfChDLhN&#10;LMYW+vRHfGwksU5XsdQYmcTDRb7MFyipRNfsoVgWJGZ2u+whxE/K9SxtKg7YC5JIHF9DxIIYeglJ&#10;tYIzutloY8iAff1sgB0F9m1DX2oVXvktzNgUbF26dnafTxR1HssQiUNUsOuagdXmAN9Eg3OaLx8R&#10;L2t0QjadLXMycC6KeZ4+zoTZ40DLCIQ53OOhiAtbd8lO6O4KZzdB0y6O9ch0qp2IpJPaNactsODl&#10;RqNCryLErQCcvilnA05kxcPPgwDFmflsseWP0/mswBEmY14QZrj31PceYWXnkFBEKrR9jjT2Z8E+&#10;HqJrNXXhBgUZJAMnjbi8vYo0yvc2Rd3e7voXAAAA//8DAFBLAwQUAAYACAAAACEA/JR/S9oAAAAG&#10;AQAADwAAAGRycy9kb3ducmV2LnhtbEyPwU7DMBBE70j8g7VIXFBrF7XQhjgVRIpUji1w38ZLEhHb&#10;ke2k4e9ZTnAczWjmTb6fbS8mCrHzTsNqqUCQq73pXKPh/a1abEHEhM5g7x1p+KYI++L6KsfM+Is7&#10;0nRKjeASFzPU0KY0ZFLGuiWLcekHcux9+mAxsQyNNAEvXG57ea/Ug7TYOV5ocaCypfrrNFoN42G6&#10;e1UfU3iswlDVL325xkOp9e3N/PwEItGc/sLwi8/oUDDT2Y/ORNFrWGxWnNSw5gNs79QGxJnlbguy&#10;yOV//OIHAAD//wMAUEsBAi0AFAAGAAgAAAAhALaDOJL+AAAA4QEAABMAAAAAAAAAAAAAAAAAAAAA&#10;AFtDb250ZW50X1R5cGVzXS54bWxQSwECLQAUAAYACAAAACEAOP0h/9YAAACUAQAACwAAAAAAAAAA&#10;AAAAAAAvAQAAX3JlbHMvLnJlbHNQSwECLQAUAAYACAAAACEAHejQtAMCAAADBAAADgAAAAAAAAAA&#10;AAAAAAAuAgAAZHJzL2Uyb0RvYy54bWxQSwECLQAUAAYACAAAACEA/JR/S9oAAAAGAQAADwAAAAAA&#10;AAAAAAAAAABdBAAAZHJzL2Rvd25yZXYueG1sUEsFBgAAAAAEAAQA8wAAAGQFAAAAAA==&#10;" stroked="f">
                      <v:shadow on="t" color="black" offset="0,1pt"/>
                      <v:textbox inset="2.53958mm,1.2694mm,2.53958mm,1.2694mm">
                        <w:txbxContent>
                          <w:p w14:paraId="1FAE4D25" w14:textId="77777777" w:rsidR="000104BE" w:rsidRDefault="000104BE">
                            <w:pPr>
                              <w:textDirection w:val="btLr"/>
                            </w:pPr>
                            <w:r>
                              <w:rPr>
                                <w:rFonts w:ascii="Gill Sans" w:eastAsia="Gill Sans" w:hAnsi="Gill Sans" w:cs="Gill Sans"/>
                                <w:b/>
                                <w:color w:val="0067B9"/>
                                <w:sz w:val="18"/>
                              </w:rPr>
                              <w:t>HOW?</w:t>
                            </w:r>
                          </w:p>
                        </w:txbxContent>
                      </v:textbox>
                    </v:rect>
                  </w:pict>
                </mc:Fallback>
              </mc:AlternateContent>
            </w:r>
            <w:r w:rsidR="00311B48">
              <w:rPr>
                <w:noProof/>
              </w:rPr>
              <mc:AlternateContent>
                <mc:Choice Requires="wps">
                  <w:drawing>
                    <wp:anchor distT="0" distB="0" distL="114300" distR="114300" simplePos="0" relativeHeight="251658243" behindDoc="0" locked="0" layoutInCell="1" hidden="0" allowOverlap="1" wp14:anchorId="3389C651" wp14:editId="2617FD4A">
                      <wp:simplePos x="0" y="0"/>
                      <wp:positionH relativeFrom="column">
                        <wp:posOffset>342900</wp:posOffset>
                      </wp:positionH>
                      <wp:positionV relativeFrom="paragraph">
                        <wp:posOffset>114300</wp:posOffset>
                      </wp:positionV>
                      <wp:extent cx="73660" cy="676275"/>
                      <wp:effectExtent l="0" t="0" r="0" b="0"/>
                      <wp:wrapNone/>
                      <wp:docPr id="12" name="Straight Arrow Connector 12"/>
                      <wp:cNvGraphicFramePr/>
                      <a:graphic xmlns:a="http://schemas.openxmlformats.org/drawingml/2006/main">
                        <a:graphicData uri="http://schemas.microsoft.com/office/word/2010/wordprocessingShape">
                          <wps:wsp>
                            <wps:cNvCnPr/>
                            <wps:spPr>
                              <a:xfrm flipH="1">
                                <a:off x="5323458" y="3456150"/>
                                <a:ext cx="45085" cy="647700"/>
                              </a:xfrm>
                              <a:prstGeom prst="straightConnector1">
                                <a:avLst/>
                              </a:prstGeom>
                              <a:noFill/>
                              <a:ln w="28575" cap="flat" cmpd="sng">
                                <a:solidFill>
                                  <a:srgbClr val="0067B9"/>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anchor>
                  </w:drawing>
                </mc:Choice>
                <mc:Fallback>
                  <w:pict>
                    <v:shape w14:anchorId="5ADC921B" id="Straight Arrow Connector 12" o:spid="_x0000_s1026" type="#_x0000_t32" style="position:absolute;margin-left:27pt;margin-top:9pt;width:5.8pt;height:53.25pt;flip:x;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gELgIAAEkEAAAOAAAAZHJzL2Uyb0RvYy54bWysVEuP2jAQvlfqf7B8LwmPAIsIKxW67aHq&#10;rrqteh5iJ7Hk2NbYEPj3HTssSx+nqjlYM57XNzOfs74/dZodJXplTcnHo5wzaSorlGlK/v3bw7sl&#10;Zz6AEaCtkSU/S8/vN2/frHu3khPbWi0kMkpi/Kp3JW9DcKss81UrO/Aj66QhY22xg0AqNplA6Cl7&#10;p7NJns+z3qJwaCvpPd3uBiPfpPx1LavwWNdeBqZLTthCOjGd+3hmmzWsGgTXquoCA/4BRQfKUNFr&#10;qh0EYAdUf6TqVIXW2zqMKttltq5VJVMP1M04/62b5xacTL3QcLy7jsn/v7TVl+PWPCGNoXd+5d0T&#10;xi5ONXas1sp9op2mvggpO5W8mE6ms4J2ei45CfNxcRmhPAVWkcOsyJcFZxXZ57PFIk/mbMgYMzv0&#10;4aO0HYtCyX1AUE0bttYY2pXFoRocP/tAmCjwJSAGG/ugtE4r04b1JZ8si0WsBsScWkMgsXOC0pom&#10;ofZWKxFjYrTHZr/VyI4QuZDPF+/v4vqpxi9useAOfDv4JdPAErQHI1LxVoL4YAQLZ0eUNkRsHtH4&#10;jjMt6RmQkPwCKP3qF1CBafTg20lxcY7SAEObCFMm1lL/UbGHIPG5FT3b6wN+BeptltPHmVBxfpPp&#10;RSFKF8lCJrThhwptYk/k+F+aTzniPWjXwtDqdHaXj18mMswqTeeKIWk38LJXykRpb8U5MSndE1+T&#10;/+VtxQdxq5N8+wfY/AQAAP//AwBQSwMEFAAGAAgAAAAhACU+cmffAAAACAEAAA8AAABkcnMvZG93&#10;bnJldi54bWxMj0FPhDAQhe8m/odmTLy5BQK4QcpGTUw0xqyuevBW6Ahk6ZTQsov/3tmTniZv3uTN&#10;98rNYgdxwMn3jhTEqwgEUuNMT62Cj/eHqzUIHzQZPThCBT/oYVOdn5W6MO5Ib3jYhVZwCPlCK+hC&#10;GAspfdOh1X7lRiT2vt1kdWA5tdJM+sjhdpBJFOXS6p74Q6dHvO+w2e9mq+Dz5Wmbj1/7OEnjVz8/&#10;5tfbu+daqcuL5fYGRMAl/B3DCZ/RoWKm2s1kvBgUZClXCbxf82Q/z3IQNeskzUBWpfxfoPoFAAD/&#10;/wMAUEsBAi0AFAAGAAgAAAAhALaDOJL+AAAA4QEAABMAAAAAAAAAAAAAAAAAAAAAAFtDb250ZW50&#10;X1R5cGVzXS54bWxQSwECLQAUAAYACAAAACEAOP0h/9YAAACUAQAACwAAAAAAAAAAAAAAAAAvAQAA&#10;X3JlbHMvLnJlbHNQSwECLQAUAAYACAAAACEAkaboBC4CAABJBAAADgAAAAAAAAAAAAAAAAAuAgAA&#10;ZHJzL2Uyb0RvYy54bWxQSwECLQAUAAYACAAAACEAJT5yZ98AAAAIAQAADwAAAAAAAAAAAAAAAACI&#10;BAAAZHJzL2Rvd25yZXYueG1sUEsFBgAAAAAEAAQA8wAAAJQFAAAAAA==&#10;" strokecolor="#0067b9" strokeweight="2.25pt">
                      <v:stroke startarrowwidth="narrow" startarrowlength="short" endarrow="block"/>
                      <v:shadow on="t" color="black" opacity="22872f" origin=",.5" offset="0,.63889mm"/>
                    </v:shape>
                  </w:pict>
                </mc:Fallback>
              </mc:AlternateContent>
            </w:r>
            <w:r w:rsidR="00311B48">
              <w:rPr>
                <w:noProof/>
              </w:rPr>
              <mc:AlternateContent>
                <mc:Choice Requires="wps">
                  <w:drawing>
                    <wp:anchor distT="0" distB="0" distL="114300" distR="114300" simplePos="0" relativeHeight="251658245" behindDoc="0" locked="0" layoutInCell="1" hidden="0" allowOverlap="1" wp14:anchorId="40637723" wp14:editId="015CD262">
                      <wp:simplePos x="0" y="0"/>
                      <wp:positionH relativeFrom="column">
                        <wp:posOffset>635000</wp:posOffset>
                      </wp:positionH>
                      <wp:positionV relativeFrom="paragraph">
                        <wp:posOffset>190500</wp:posOffset>
                      </wp:positionV>
                      <wp:extent cx="73660" cy="657225"/>
                      <wp:effectExtent l="0" t="0" r="0" b="0"/>
                      <wp:wrapNone/>
                      <wp:docPr id="23" name="Straight Arrow Connector 23"/>
                      <wp:cNvGraphicFramePr/>
                      <a:graphic xmlns:a="http://schemas.openxmlformats.org/drawingml/2006/main">
                        <a:graphicData uri="http://schemas.microsoft.com/office/word/2010/wordprocessingShape">
                          <wps:wsp>
                            <wps:cNvCnPr/>
                            <wps:spPr>
                              <a:xfrm rot="10800000" flipH="1">
                                <a:off x="5323458" y="3465675"/>
                                <a:ext cx="45085" cy="628650"/>
                              </a:xfrm>
                              <a:prstGeom prst="straightConnector1">
                                <a:avLst/>
                              </a:prstGeom>
                              <a:noFill/>
                              <a:ln w="28575" cap="flat" cmpd="sng">
                                <a:solidFill>
                                  <a:srgbClr val="651D32"/>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anchor>
                  </w:drawing>
                </mc:Choice>
                <mc:Fallback>
                  <w:pict>
                    <v:shape w14:anchorId="69DE5D26" id="Straight Arrow Connector 23" o:spid="_x0000_s1026" type="#_x0000_t32" style="position:absolute;margin-left:50pt;margin-top:15pt;width:5.8pt;height:51.75pt;rotation:180;flip:x;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VCOgIAAFgEAAAOAAAAZHJzL2Uyb0RvYy54bWysVE2P0zAQvSPxHyzf2aRJU0rVdA8tCwcE&#10;KxbEeWo7iSV/yXab9t8zdrrdwt4QOVhjez7em3nO+v6kFTkKH6Q1LZ3dlZQIwyyXpm/pzx8P75aU&#10;hAiGg7JGtPQsAr3fvH2zHt1KVHawigtPMIkJq9G1dIjRrYoisEFoCHfWCYOXnfUaIm59X3API2bX&#10;qqjKclGM1nPnLRMh4OluuqSbnL/rBIvfui6ISFRLEVvMq8/rPq3FZg2r3oMbJLvAgH9AoUEaLHpN&#10;tYMI5ODlq1RaMm+D7eIds7qwXSeZyByQzaz8i83TAE5kLtic4K5tCv8vLft63JpHj20YXVgF9+gT&#10;i1PnNfEWuzUrl2X6KOmUdJ/xINNE4OTU0qau6nmDIz63tJ4vmsX7ZuqoOEXC0GHelMuGEob3i2q5&#10;aHLDi6lAKuR8iJ+E1SQZLQ3Rg+yHuLXG4Oisn6rB8UuICBEDnwNSsLEPUqk8QWXI2NJq2SAAwgCF&#10;1CmIaGrHMa3pM+pgleQpJkUH3++3ypMjoDQWzWxXVwk71vjDLRXcQRgmv3w1UfT2YHguPgjgHw0n&#10;8exQ4QZ1ThOaoClRAl8FGtkvglQvftFLML2afLXgF+dkTTCUSTBFFjHyTxt7iMI/DXwke3Xw3wG5&#10;zafpcJn6V9V5VFyiwpt8g4PDOf6ScchiSpJ/RT5lwAmnc1BugIlqPf9Qzp47MvUqd+eKIe9u4BUv&#10;CkrW3vJzFlY+R/lm/8tTS+/jdo/27Q9h8xsAAP//AwBQSwMEFAAGAAgAAAAhAK140EvdAAAACgEA&#10;AA8AAABkcnMvZG93bnJldi54bWxMj8FOwzAQRO9I/IO1SFwqaqcRFQpxKgoCwZEE7k7sJhHxOrLd&#10;1vw9mxM97Y52NPum3CU7sZPxYXQoIVsLYAY7p0fsJXw1r3cPwEJUqNXk0Ej4NQF21fVVqQrtzvhp&#10;TnXsGYVgKJSEIca54Dx0g7EqrN1skG4H562KJH3PtVdnCrcT3wix5VaNSB8GNZvnwXQ/9dFKeHv5&#10;3jf1+PG+SSufNWnfrtKhlfL2Jj09AosmxX8zLPiEDhUxte6IOrCJtBDUJUrIl7kYsmwLrKUlz++B&#10;VyW/rFD9AQAA//8DAFBLAQItABQABgAIAAAAIQC2gziS/gAAAOEBAAATAAAAAAAAAAAAAAAAAAAA&#10;AABbQ29udGVudF9UeXBlc10ueG1sUEsBAi0AFAAGAAgAAAAhADj9If/WAAAAlAEAAAsAAAAAAAAA&#10;AAAAAAAALwEAAF9yZWxzLy5yZWxzUEsBAi0AFAAGAAgAAAAhAF9I1UI6AgAAWAQAAA4AAAAAAAAA&#10;AAAAAAAALgIAAGRycy9lMm9Eb2MueG1sUEsBAi0AFAAGAAgAAAAhAK140EvdAAAACgEAAA8AAAAA&#10;AAAAAAAAAAAAlAQAAGRycy9kb3ducmV2LnhtbFBLBQYAAAAABAAEAPMAAACeBQAAAAA=&#10;" strokecolor="#651d32" strokeweight="2.25pt">
                      <v:stroke startarrowwidth="narrow" startarrowlength="short" endarrow="block"/>
                      <v:shadow on="t" color="black" opacity="22872f" origin=",.5" offset="0,.63889mm"/>
                    </v:shape>
                  </w:pict>
                </mc:Fallback>
              </mc:AlternateContent>
            </w:r>
          </w:p>
        </w:tc>
        <w:tc>
          <w:tcPr>
            <w:tcW w:w="1559" w:type="dxa"/>
            <w:tcBorders>
              <w:top w:val="nil"/>
              <w:left w:val="nil"/>
              <w:bottom w:val="single" w:sz="4" w:space="0" w:color="000000"/>
              <w:right w:val="nil"/>
            </w:tcBorders>
            <w:shd w:val="clear" w:color="auto" w:fill="FFFFFF"/>
          </w:tcPr>
          <w:p w14:paraId="3745F9FF" w14:textId="7B2E2423" w:rsidR="00A25920" w:rsidRDefault="00F25D97">
            <w:pPr>
              <w:rPr>
                <w:rFonts w:ascii="Gill Sans" w:eastAsia="Gill Sans" w:hAnsi="Gill Sans" w:cs="Gill Sans"/>
                <w:b/>
                <w:i/>
                <w:sz w:val="16"/>
                <w:szCs w:val="16"/>
              </w:rPr>
            </w:pPr>
            <w:r>
              <w:rPr>
                <w:noProof/>
              </w:rPr>
              <mc:AlternateContent>
                <mc:Choice Requires="wps">
                  <w:drawing>
                    <wp:anchor distT="0" distB="0" distL="114300" distR="114300" simplePos="0" relativeHeight="251658268" behindDoc="0" locked="0" layoutInCell="1" hidden="0" allowOverlap="1" wp14:anchorId="6480788A" wp14:editId="76D081CB">
                      <wp:simplePos x="0" y="0"/>
                      <wp:positionH relativeFrom="column">
                        <wp:posOffset>-735330</wp:posOffset>
                      </wp:positionH>
                      <wp:positionV relativeFrom="paragraph">
                        <wp:posOffset>227330</wp:posOffset>
                      </wp:positionV>
                      <wp:extent cx="3340100" cy="273050"/>
                      <wp:effectExtent l="57150" t="95250" r="50800" b="88900"/>
                      <wp:wrapNone/>
                      <wp:docPr id="46" name="Straight Arrow Connector 46"/>
                      <wp:cNvGraphicFramePr/>
                      <a:graphic xmlns:a="http://schemas.openxmlformats.org/drawingml/2006/main">
                        <a:graphicData uri="http://schemas.microsoft.com/office/word/2010/wordprocessingShape">
                          <wps:wsp>
                            <wps:cNvCnPr/>
                            <wps:spPr>
                              <a:xfrm rot="10800000">
                                <a:off x="0" y="0"/>
                                <a:ext cx="3340100" cy="273050"/>
                              </a:xfrm>
                              <a:prstGeom prst="straightConnector1">
                                <a:avLst/>
                              </a:prstGeom>
                              <a:noFill/>
                              <a:ln w="28575" cap="flat" cmpd="sng">
                                <a:solidFill>
                                  <a:srgbClr val="BA0C2F"/>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D2C880F" id="Straight Arrow Connector 46" o:spid="_x0000_s1026" type="#_x0000_t32" style="position:absolute;margin-left:-57.9pt;margin-top:17.9pt;width:263pt;height:21.5pt;rotation:180;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80xJwIAAEQEAAAOAAAAZHJzL2Uyb0RvYy54bWysU02P0zAQvSPxHyzfadIvtlRNV9BSLohd&#10;sSDO09hJLPlLY7dp/z1jp9st7A2RQzRjz7yZefO8uj8ZzY4Sg3K24uNRyZm0tRPKthX/+WP3bsFZ&#10;iGAFaGdlxc8y8Pv12zer3i/lxHVOC4mMQGxY9r7iXYx+WRSh7qSBMHJeWrpsHBqI5GJbCISe0I0u&#10;JmX5vugdCo+uliHQ6Xa45OuM3zSyjg9NE2RkuuLUW8x/zP99+hfrFSxbBN+p+tIG/EMXBpSloleo&#10;LURgB1SvoIyq0QXXxFHtTOGaRtUyz0DTjMu/pnnqwMs8C5ET/JWm8P9g62/HjX1EoqH3YRn8I6Yp&#10;Tg0aho7YGpeLMn15OGqXnTJ35yt38hRZTYfT6YwGIIprupvcTct5JrcYwBKoxxC/SGdYMioeIoJq&#10;u7hx1tKaHI5zDTh+DZHaocTnhJRs3U5pnbelLeupxGJ+N6dqQKJpNEQyjRcEa9uME5xWIuWk7IDt&#10;fqORHYFk8OljuZns0uapxh9hqeAWQjfE5atBIOgOVuTinQTx2QoWz57UbEnTPHUTDGda0gsgI8dF&#10;UPolLqIC2+oh1khxCU7W0Ia2qU2ZBUvzJ8cdosSnTvRsrw/4HWi2Wd4EEyrxN5mmtZBDap7nG/Jo&#10;Z79U7LJw0opeDZ8QLtsE7TsYRp3OPpTjZ0YGrjI71x6yd9Ne8aKWZO2dOGcR5XOSao6/PKv0Fm59&#10;sm8f//o3AAAA//8DAFBLAwQUAAYACAAAACEAs1DJdd8AAAAKAQAADwAAAGRycy9kb3ducmV2Lnht&#10;bEyPwU7DMBBE70j8g7VI3FonBZooxKkiJC4gFVF64LiJlyQiXke224S/xz3BaTXa0cybcreYUZzJ&#10;+cGygnSdgCBurR64U3D8eF7lIHxA1jhaJgU/5GFXXV+VWGg78zudD6ETMYR9gQr6EKZCSt/2ZNCv&#10;7UQcf1/WGQxRuk5qh3MMN6PcJMlWGhw4NvQ40VNP7ffhZBTs+Y33x8S5V/dZbzOcs6Z+cUrd3iz1&#10;I4hAS/gzwwU/okMVmRp7Yu3FqGCVpg+RPSi4u9zouE+TDYhGQZbnIKtS/p9Q/QIAAP//AwBQSwEC&#10;LQAUAAYACAAAACEAtoM4kv4AAADhAQAAEwAAAAAAAAAAAAAAAAAAAAAAW0NvbnRlbnRfVHlwZXNd&#10;LnhtbFBLAQItABQABgAIAAAAIQA4/SH/1gAAAJQBAAALAAAAAAAAAAAAAAAAAC8BAABfcmVscy8u&#10;cmVsc1BLAQItABQABgAIAAAAIQDjt80xJwIAAEQEAAAOAAAAAAAAAAAAAAAAAC4CAABkcnMvZTJv&#10;RG9jLnhtbFBLAQItABQABgAIAAAAIQCzUMl13wAAAAoBAAAPAAAAAAAAAAAAAAAAAIEEAABkcnMv&#10;ZG93bnJldi54bWxQSwUGAAAAAAQABADzAAAAjQUAAAAA&#10;" strokecolor="#ba0c2f" strokeweight="2.25pt">
                      <v:stroke startarrowwidth="narrow" startarrowlength="short" endarrow="block"/>
                      <v:shadow on="t" color="black" opacity="22872f" origin=",.5" offset="0,.63889mm"/>
                    </v:shape>
                  </w:pict>
                </mc:Fallback>
              </mc:AlternateContent>
            </w:r>
          </w:p>
        </w:tc>
        <w:tc>
          <w:tcPr>
            <w:tcW w:w="1359" w:type="dxa"/>
            <w:tcBorders>
              <w:top w:val="nil"/>
              <w:left w:val="nil"/>
              <w:bottom w:val="single" w:sz="4" w:space="0" w:color="000000"/>
              <w:right w:val="nil"/>
            </w:tcBorders>
            <w:shd w:val="clear" w:color="auto" w:fill="FFFFFF"/>
          </w:tcPr>
          <w:p w14:paraId="129485C7" w14:textId="71545845" w:rsidR="00A25920" w:rsidRDefault="00A25920">
            <w:pPr>
              <w:rPr>
                <w:rFonts w:ascii="Gill Sans" w:eastAsia="Gill Sans" w:hAnsi="Gill Sans" w:cs="Gill Sans"/>
                <w:b/>
                <w:i/>
                <w:sz w:val="16"/>
                <w:szCs w:val="16"/>
              </w:rPr>
            </w:pPr>
          </w:p>
        </w:tc>
        <w:tc>
          <w:tcPr>
            <w:tcW w:w="1965" w:type="dxa"/>
            <w:tcBorders>
              <w:top w:val="nil"/>
              <w:left w:val="nil"/>
              <w:bottom w:val="single" w:sz="4" w:space="0" w:color="000000"/>
              <w:right w:val="nil"/>
            </w:tcBorders>
            <w:shd w:val="clear" w:color="auto" w:fill="FFFFFF"/>
          </w:tcPr>
          <w:p w14:paraId="66DCEA79" w14:textId="1CEBED5F" w:rsidR="00A25920" w:rsidRDefault="00F25D97">
            <w:pPr>
              <w:rPr>
                <w:rFonts w:ascii="Gill Sans" w:eastAsia="Gill Sans" w:hAnsi="Gill Sans" w:cs="Gill Sans"/>
                <w:b/>
                <w:i/>
                <w:sz w:val="16"/>
                <w:szCs w:val="16"/>
              </w:rPr>
            </w:pPr>
            <w:r>
              <w:rPr>
                <w:noProof/>
              </w:rPr>
              <mc:AlternateContent>
                <mc:Choice Requires="wps">
                  <w:drawing>
                    <wp:anchor distT="0" distB="0" distL="114300" distR="114300" simplePos="0" relativeHeight="251658254" behindDoc="0" locked="0" layoutInCell="1" hidden="0" allowOverlap="1" wp14:anchorId="71A8A80D" wp14:editId="58220FA5">
                      <wp:simplePos x="0" y="0"/>
                      <wp:positionH relativeFrom="column">
                        <wp:posOffset>-2550160</wp:posOffset>
                      </wp:positionH>
                      <wp:positionV relativeFrom="paragraph">
                        <wp:posOffset>1211580</wp:posOffset>
                      </wp:positionV>
                      <wp:extent cx="3308350" cy="349250"/>
                      <wp:effectExtent l="57150" t="95250" r="44450" b="88900"/>
                      <wp:wrapNone/>
                      <wp:docPr id="30" name="Straight Arrow Connector 30"/>
                      <wp:cNvGraphicFramePr/>
                      <a:graphic xmlns:a="http://schemas.openxmlformats.org/drawingml/2006/main">
                        <a:graphicData uri="http://schemas.microsoft.com/office/word/2010/wordprocessingShape">
                          <wps:wsp>
                            <wps:cNvCnPr/>
                            <wps:spPr>
                              <a:xfrm rot="10800000">
                                <a:off x="0" y="0"/>
                                <a:ext cx="3308350" cy="349250"/>
                              </a:xfrm>
                              <a:prstGeom prst="straightConnector1">
                                <a:avLst/>
                              </a:prstGeom>
                              <a:noFill/>
                              <a:ln w="28575" cap="flat" cmpd="sng">
                                <a:solidFill>
                                  <a:srgbClr val="BA0C2F"/>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F1618F5" id="Straight Arrow Connector 30" o:spid="_x0000_s1026" type="#_x0000_t32" style="position:absolute;margin-left:-200.8pt;margin-top:95.4pt;width:260.5pt;height:27.5pt;rotation:180;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wJJAIAAEQEAAAOAAAAZHJzL2Uyb0RvYy54bWysU02P0zAQvSPxHyzfadJ0C6VquoKWckGw&#10;YkGcp7GTWPKXxm7T/nvGTrdb2Bsih2jGnnkzb+Z5dX8ymh0lBuVszaeTkjNpGyeU7Wr+88fuzYKz&#10;EMEK0M7Kmp9l4Pfr169Wg1/KyvVOC4mMQGxYDr7mfYx+WRSh6aWBMHFeWrpsHRqI5GJXCISB0I0u&#10;qrJ8WwwOhUfXyBDodDte8nXGb1vZxG9tG2RkuubUW8x/zP99+hfrFSw7BN+r5tIG/EMXBpSloleo&#10;LURgB1QvoIxq0AXXxknjTOHaVjUycyA20/IvNo89eJm50HCCv44p/D/Y5utxYx+QxjD4sAz+AROL&#10;U4uGoaNpTctFmb5Mjtplpzy783V28hRZQ4ezWbmYzWnEDd3N7t5XZBNqMYIlUI8hfpbOsGTUPEQE&#10;1fVx46ylNTmc5hpw/BLimPiUkJKt2ymt87a0ZUPNq8X83ZyqAYmm1RDJNF4QrO0yTnBaiZSTsgN2&#10;+41GdgSSwccP5abaXZr7IywV3ELox7h8NQoE3cGKXLyXID5ZweLZk5otaZqnboLhTEt6AWTkuAhK&#10;P8dFVGA7PcYaKS7ByRqpapvalFmwxD857hAlPvZiYHt9wO9A3O7yJphQaX7VLK2FHFLzPN+QRzv7&#10;pWKfhZNW9IJ8QrhsE7TvYaRK+yqnTxMZZ5VXd+0hezftFc9qSdbeiXMWUT4nqeb4y7NKb+HWJ/v2&#10;8a9/AwAA//8DAFBLAwQUAAYACAAAACEAJHZLV+AAAAAMAQAADwAAAGRycy9kb3ducmV2LnhtbEyP&#10;wU7DMBBE70j8g7VI3Fo7VUjbNE4VIXEBqYjSA0cndpOIeB3ZbhP+nu0Jjqt5mn1T7Gc7sKvxoXco&#10;IVkKYAYbp3tsJZw+XxYbYCEq1GpwaCT8mAD78v6uULl2E36Y6zG2jEow5EpCF+OYcx6azlgVlm40&#10;SNnZeasinb7l2quJyu3AV0Jk3Koe6UOnRvPcmeb7eLESDviOh5Pw/s1/VdlaTeu6evVSPj7M1Q5Y&#10;NHP8g+GmT+pQklPtLqgDGyQsUpFkxFKyFTTihiTbFFgtYZU+bYCXBf8/ovwFAAD//wMAUEsBAi0A&#10;FAAGAAgAAAAhALaDOJL+AAAA4QEAABMAAAAAAAAAAAAAAAAAAAAAAFtDb250ZW50X1R5cGVzXS54&#10;bWxQSwECLQAUAAYACAAAACEAOP0h/9YAAACUAQAACwAAAAAAAAAAAAAAAAAvAQAAX3JlbHMvLnJl&#10;bHNQSwECLQAUAAYACAAAACEABzhsCSQCAABEBAAADgAAAAAAAAAAAAAAAAAuAgAAZHJzL2Uyb0Rv&#10;Yy54bWxQSwECLQAUAAYACAAAACEAJHZLV+AAAAAMAQAADwAAAAAAAAAAAAAAAAB+BAAAZHJzL2Rv&#10;d25yZXYueG1sUEsFBgAAAAAEAAQA8wAAAIsFAAAAAA==&#10;" strokecolor="#ba0c2f" strokeweight="2.25pt">
                      <v:stroke startarrowwidth="narrow" startarrowlength="short" endarrow="block"/>
                      <v:shadow on="t" color="black" opacity="22872f" origin=",.5" offset="0,.63889mm"/>
                    </v:shape>
                  </w:pict>
                </mc:Fallback>
              </mc:AlternateContent>
            </w:r>
            <w:r>
              <w:rPr>
                <w:noProof/>
              </w:rPr>
              <mc:AlternateContent>
                <mc:Choice Requires="wps">
                  <w:drawing>
                    <wp:anchor distT="0" distB="0" distL="114300" distR="114300" simplePos="0" relativeHeight="251658257" behindDoc="0" locked="0" layoutInCell="1" hidden="0" allowOverlap="1" wp14:anchorId="51DE1F24" wp14:editId="0B8871B6">
                      <wp:simplePos x="0" y="0"/>
                      <wp:positionH relativeFrom="column">
                        <wp:posOffset>-2505711</wp:posOffset>
                      </wp:positionH>
                      <wp:positionV relativeFrom="paragraph">
                        <wp:posOffset>1713230</wp:posOffset>
                      </wp:positionV>
                      <wp:extent cx="3289935" cy="275590"/>
                      <wp:effectExtent l="57150" t="95250" r="43815" b="86360"/>
                      <wp:wrapNone/>
                      <wp:docPr id="33" name="Straight Arrow Connector 33"/>
                      <wp:cNvGraphicFramePr/>
                      <a:graphic xmlns:a="http://schemas.openxmlformats.org/drawingml/2006/main">
                        <a:graphicData uri="http://schemas.microsoft.com/office/word/2010/wordprocessingShape">
                          <wps:wsp>
                            <wps:cNvCnPr/>
                            <wps:spPr>
                              <a:xfrm rot="10800000">
                                <a:off x="0" y="0"/>
                                <a:ext cx="3289935" cy="275590"/>
                              </a:xfrm>
                              <a:prstGeom prst="straightConnector1">
                                <a:avLst/>
                              </a:prstGeom>
                              <a:noFill/>
                              <a:ln w="28575" cap="flat" cmpd="sng">
                                <a:solidFill>
                                  <a:srgbClr val="BA0C2F"/>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B36EF1A" id="Straight Arrow Connector 33" o:spid="_x0000_s1026" type="#_x0000_t32" style="position:absolute;margin-left:-197.3pt;margin-top:134.9pt;width:259.05pt;height:21.7pt;rotation:180;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Bd+KAIAAEQEAAAOAAAAZHJzL2Uyb0RvYy54bWysU02P2jAQvVfqf7B8LwmwdAERVi2UXqp2&#10;1W3V8xA7iSV/aWwI/PuOHZal3VvVHKIZe+bNzJvn1cPJaHaUGJSzFR+PSs6krZ1Qtq34zx+7d3PO&#10;QgQrQDsrK36WgT+s375Z9X4pJ65zWkhkBGLDsvcV72L0y6IIdScNhJHz0tJl49BAJBfbQiD0hG50&#10;MSnL90XvUHh0tQyBTrfDJV9n/KaRdfzWNEFGpitOvcX8x/zfp3+xXsGyRfCdqi9twD90YUBZKnqF&#10;2kIEdkD1CsqoGl1wTRzVzhSuaVQt8ww0zbj8a5qnDrzMsxA5wV9pCv8Ptv563NhHJBp6H5bBP2Ka&#10;4tSgYeiIrXE5L9OXh6N22Slzd75yJ0+R1XQ4ncwXi+mMs5ruJvez2SKTWwxgCdRjiJ+lMywZFQ8R&#10;QbVd3DhraU0Ox7kGHL+ESO1Q4nNCSrZup7TO29KW9VRiPrtP1YBE02iIZBovCNa2GSc4rUTKSdkB&#10;2/1GIzsCyeDjh3Iz2aXNU40/wlLBLYRuiMtXg0DQHazIxTsJ4pMVLJ49qdmSpnnqJhjOtKQXQEaO&#10;i6D0S1xEBbbVQ6yR4hKcrKENbVObMguW5k+OO0SJT53o2V4f8DvQbHd5E0yoxN9kmtZCDql5lm/I&#10;o539UrHLwkkrejV8QrhsE7TvYBh1ercox8+MDFxldq49ZO+mveJFLcnaO3HOIsrnJNUcf3lW6S3c&#10;+mTfPv71bwAAAP//AwBQSwMEFAAGAAgAAAAhANAFOCThAAAADAEAAA8AAABkcnMvZG93bnJldi54&#10;bWxMj0FPg0AQhe8m/ofNmHhrl4JSiwwNMfFikxprDx4HWIHIzpLdbcF/3+1Jj5P58t738u2sB3FW&#10;1vWGEVbLCITi2jQ9twjHz9fFEwjniRsaDCuEX+VgW9ze5JQ1ZuIPdT74VoQQdhkhdN6PmZSu7pQm&#10;tzSj4vD7NlaTD6dtZWNpCuF6kHEUpVJTz6Gho1G9dKr+OZw0wp7feX+MrN3ZrzJd07SuyjeLeH83&#10;l88gvJr9HwxX/aAORXCqzIkbJwaERbJ5SAOLEKebMOKKxMkjiAohWSUxyCKX/0cUFwAAAP//AwBQ&#10;SwECLQAUAAYACAAAACEAtoM4kv4AAADhAQAAEwAAAAAAAAAAAAAAAAAAAAAAW0NvbnRlbnRfVHlw&#10;ZXNdLnhtbFBLAQItABQABgAIAAAAIQA4/SH/1gAAAJQBAAALAAAAAAAAAAAAAAAAAC8BAABfcmVs&#10;cy8ucmVsc1BLAQItABQABgAIAAAAIQDk8Bd+KAIAAEQEAAAOAAAAAAAAAAAAAAAAAC4CAABkcnMv&#10;ZTJvRG9jLnhtbFBLAQItABQABgAIAAAAIQDQBTgk4QAAAAwBAAAPAAAAAAAAAAAAAAAAAIIEAABk&#10;cnMvZG93bnJldi54bWxQSwUGAAAAAAQABADzAAAAkAUAAAAA&#10;" strokecolor="#ba0c2f" strokeweight="2.25pt">
                      <v:stroke startarrowwidth="narrow" startarrowlength="short" endarrow="block"/>
                      <v:shadow on="t" color="black" opacity="22872f" origin=",.5" offset="0,.63889mm"/>
                    </v:shape>
                  </w:pict>
                </mc:Fallback>
              </mc:AlternateContent>
            </w:r>
            <w:r>
              <w:rPr>
                <w:noProof/>
              </w:rPr>
              <mc:AlternateContent>
                <mc:Choice Requires="wps">
                  <w:drawing>
                    <wp:anchor distT="0" distB="0" distL="114300" distR="114300" simplePos="0" relativeHeight="251658259" behindDoc="0" locked="0" layoutInCell="1" hidden="0" allowOverlap="1" wp14:anchorId="5390C01A" wp14:editId="436BD71E">
                      <wp:simplePos x="0" y="0"/>
                      <wp:positionH relativeFrom="column">
                        <wp:posOffset>-2518410</wp:posOffset>
                      </wp:positionH>
                      <wp:positionV relativeFrom="paragraph">
                        <wp:posOffset>1611630</wp:posOffset>
                      </wp:positionV>
                      <wp:extent cx="3302635" cy="60325"/>
                      <wp:effectExtent l="57150" t="57150" r="107315" b="130175"/>
                      <wp:wrapNone/>
                      <wp:docPr id="35" name="Straight Arrow Connector 35"/>
                      <wp:cNvGraphicFramePr/>
                      <a:graphic xmlns:a="http://schemas.openxmlformats.org/drawingml/2006/main">
                        <a:graphicData uri="http://schemas.microsoft.com/office/word/2010/wordprocessingShape">
                          <wps:wsp>
                            <wps:cNvCnPr/>
                            <wps:spPr>
                              <a:xfrm rot="10800000" flipH="1" flipV="1">
                                <a:off x="0" y="0"/>
                                <a:ext cx="3302635" cy="60325"/>
                              </a:xfrm>
                              <a:prstGeom prst="straightConnector1">
                                <a:avLst/>
                              </a:prstGeom>
                              <a:noFill/>
                              <a:ln w="28575" cap="flat" cmpd="sng">
                                <a:solidFill>
                                  <a:srgbClr val="BA0C2F"/>
                                </a:solidFill>
                                <a:prstDash val="solid"/>
                                <a:round/>
                                <a:headEnd type="none" w="sm" len="sm"/>
                                <a:tailEnd type="triangle" w="med" len="med"/>
                              </a:ln>
                              <a:effectLst>
                                <a:outerShdw blurRad="40000" dist="20000" dir="5400000" rotWithShape="0">
                                  <a:srgbClr val="000000">
                                    <a:alpha val="37647"/>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E54028D" id="Straight Arrow Connector 35" o:spid="_x0000_s1026" type="#_x0000_t32" style="position:absolute;margin-left:-198.3pt;margin-top:126.9pt;width:260.05pt;height:4.75pt;rotation:180;flip:x y;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xOMMAIAAFcEAAAOAAAAZHJzL2Uyb0RvYy54bWysVEuP2jAQvlfqf7B8LwlheQgRVi2U9lB1&#10;V90+ziZ2Ekt+yTYE/n1nbJal3VvVHKyZ8by+mc9Z3Z+0Ikfhg7SmpuNRSYkwjeXSdDX98X33bkFJ&#10;iMxwpqwRNT2LQO/Xb9+sBrcUle2t4sITSGLCcnA17WN0y6IITS80CyPrhIHL1nrNIqi+K7hnA2TX&#10;qqjKclYM1nPnbSNCAOs2X9J1yt+2ookPbRtEJKqm0FtMp0/nHs9ivWLLzjPXy+bSBvuHLjSTBope&#10;U21ZZOTg5atUWjbeBtvGUWN1YdtWNiJhADTj8i80Tz1zImGB4QR3HVP4f2mbr8eNefQwhsGFZXCP&#10;HlGcWq+JtzCtcbko8aOkVdJ9BkOWfqKErgCBnNI8z9d5ilMkDRgnk7KaTaaUNHA3KyfVFOdd5PwY&#10;7HyIn4TVBIWahuiZ7Pq4scbA5qzPJdjxS4g58DkAg43dSaXSApUhQ02rxXSOxRjwqFUsgqgdh7Sm&#10;S60GqyTHGIwOvttvlCdHBsz48L7cVLtLc3+4YcEtC332S1eZM94eDE/Fe8H4R8NJPDsguAGaU+wm&#10;aEqUgEcBQvKLTKoXv+glM53KvlrwizNKGaoy2KZIHAb8qNhDFP6p5wPZq4P/xgDbXV4Olzg/eBC4&#10;KS6B4NN0Axqs8ZeMfeISbugVeAyCMLQz5XqWoU7ms7v580TyrNLqrj0k7aa94oVAKO0tPydeJTuw&#10;N/lfXho+j1sd5Nv/wfo3AAAA//8DAFBLAwQUAAYACAAAACEAaRwAOuEAAAAMAQAADwAAAGRycy9k&#10;b3ducmV2LnhtbEyPwW7CMAyG75P2DpEn7QYpzWi30hRNQztOGh0XbqExbUXjlCbQ7u0XTuxo+9Pv&#10;78/Xk+nYFQfXWpKwmEfAkCqrW6ol7H4+Z6/AnFekVWcJJfyig3Xx+JCrTNuRtngtfc1CCLlMSWi8&#10;7zPOXdWgUW5ue6RwO9rBKB/GoeZ6UGMINx2PoyjhRrUUPjSqx48Gq1N5MRLO/ntT7hYv6fgVn48+&#10;3ezT7b6X8vlpel8B8zj5Oww3/aAORXA62AtpxzoJM/GWJIGVEC9FKHFDYrEEdgibRAjgRc7/lyj+&#10;AAAA//8DAFBLAQItABQABgAIAAAAIQC2gziS/gAAAOEBAAATAAAAAAAAAAAAAAAAAAAAAABbQ29u&#10;dGVudF9UeXBlc10ueG1sUEsBAi0AFAAGAAgAAAAhADj9If/WAAAAlAEAAAsAAAAAAAAAAAAAAAAA&#10;LwEAAF9yZWxzLy5yZWxzUEsBAi0AFAAGAAgAAAAhANFTE4wwAgAAVwQAAA4AAAAAAAAAAAAAAAAA&#10;LgIAAGRycy9lMm9Eb2MueG1sUEsBAi0AFAAGAAgAAAAhAGkcADrhAAAADAEAAA8AAAAAAAAAAAAA&#10;AAAAigQAAGRycy9kb3ducmV2LnhtbFBLBQYAAAAABAAEAPMAAACYBQAAAAA=&#10;" strokecolor="#ba0c2f" strokeweight="2.25pt">
                      <v:stroke startarrowwidth="narrow" startarrowlength="short" endarrow="block"/>
                      <v:shadow on="t" color="black" opacity="24672f" origin=",.5" offset="0,.55556mm"/>
                    </v:shape>
                  </w:pict>
                </mc:Fallback>
              </mc:AlternateContent>
            </w:r>
          </w:p>
        </w:tc>
      </w:tr>
      <w:tr w:rsidR="00F25D97" w14:paraId="7CF21D36" w14:textId="77777777" w:rsidTr="00F25D97">
        <w:trPr>
          <w:trHeight w:val="722"/>
        </w:trPr>
        <w:tc>
          <w:tcPr>
            <w:tcW w:w="1276" w:type="dxa"/>
            <w:tcBorders>
              <w:top w:val="single" w:sz="4" w:space="0" w:color="000000"/>
              <w:bottom w:val="single" w:sz="4" w:space="0" w:color="000000"/>
            </w:tcBorders>
            <w:shd w:val="clear" w:color="auto" w:fill="DBE5F1"/>
          </w:tcPr>
          <w:p w14:paraId="041A67CC" w14:textId="77777777" w:rsidR="00A25920" w:rsidRDefault="00311B48">
            <w:pPr>
              <w:jc w:val="right"/>
              <w:rPr>
                <w:rFonts w:ascii="Gill Sans" w:eastAsia="Gill Sans" w:hAnsi="Gill Sans" w:cs="Gill Sans"/>
                <w:b/>
              </w:rPr>
            </w:pPr>
            <w:r>
              <w:rPr>
                <w:rFonts w:ascii="Gill Sans" w:eastAsia="Gill Sans" w:hAnsi="Gill Sans" w:cs="Gill Sans"/>
              </w:rPr>
              <w:t>Purpose</w:t>
            </w:r>
          </w:p>
        </w:tc>
        <w:tc>
          <w:tcPr>
            <w:tcW w:w="2977" w:type="dxa"/>
            <w:tcBorders>
              <w:top w:val="single" w:sz="4" w:space="0" w:color="000000"/>
              <w:left w:val="nil"/>
              <w:bottom w:val="single" w:sz="4" w:space="0" w:color="000000"/>
              <w:right w:val="nil"/>
            </w:tcBorders>
            <w:shd w:val="clear" w:color="auto" w:fill="DBE5F1"/>
          </w:tcPr>
          <w:p w14:paraId="040CBAC8" w14:textId="02F1B7D0" w:rsidR="00A25920" w:rsidRDefault="00F25D97">
            <w:pPr>
              <w:rPr>
                <w:rFonts w:ascii="Gill Sans" w:eastAsia="Gill Sans" w:hAnsi="Gill Sans" w:cs="Gill Sans"/>
                <w:b/>
                <w:sz w:val="16"/>
                <w:szCs w:val="16"/>
              </w:rPr>
            </w:pPr>
            <w:r>
              <w:rPr>
                <w:noProof/>
              </w:rPr>
              <mc:AlternateContent>
                <mc:Choice Requires="wps">
                  <w:drawing>
                    <wp:anchor distT="0" distB="0" distL="114300" distR="114300" simplePos="0" relativeHeight="251658267" behindDoc="0" locked="0" layoutInCell="1" hidden="0" allowOverlap="1" wp14:anchorId="720D6042" wp14:editId="09D48EA1">
                      <wp:simplePos x="0" y="0"/>
                      <wp:positionH relativeFrom="column">
                        <wp:posOffset>1275715</wp:posOffset>
                      </wp:positionH>
                      <wp:positionV relativeFrom="paragraph">
                        <wp:posOffset>-144780</wp:posOffset>
                      </wp:positionV>
                      <wp:extent cx="421988" cy="247650"/>
                      <wp:effectExtent l="0" t="0" r="0" b="0"/>
                      <wp:wrapNone/>
                      <wp:docPr id="45" name="Rectangle 45"/>
                      <wp:cNvGraphicFramePr/>
                      <a:graphic xmlns:a="http://schemas.openxmlformats.org/drawingml/2006/main">
                        <a:graphicData uri="http://schemas.microsoft.com/office/word/2010/wordprocessingShape">
                          <wps:wsp>
                            <wps:cNvSpPr/>
                            <wps:spPr>
                              <a:xfrm>
                                <a:off x="0" y="0"/>
                                <a:ext cx="421988" cy="247650"/>
                              </a:xfrm>
                              <a:prstGeom prst="rect">
                                <a:avLst/>
                              </a:prstGeom>
                              <a:solidFill>
                                <a:srgbClr val="FFFFFF"/>
                              </a:solidFill>
                              <a:ln>
                                <a:noFill/>
                              </a:ln>
                              <a:effectLst>
                                <a:outerShdw blurRad="107950" dist="12700" dir="5400000" algn="ctr">
                                  <a:srgbClr val="000000"/>
                                </a:outerShdw>
                              </a:effectLst>
                            </wps:spPr>
                            <wps:txbx>
                              <w:txbxContent>
                                <w:p w14:paraId="0DE5D03D" w14:textId="77777777" w:rsidR="000104BE" w:rsidRDefault="000104BE" w:rsidP="00F25D97">
                                  <w:pPr>
                                    <w:textDirection w:val="btLr"/>
                                  </w:pPr>
                                  <w:r>
                                    <w:rPr>
                                      <w:rFonts w:ascii="Cambria" w:eastAsia="Cambria" w:hAnsi="Cambria" w:cs="Cambria"/>
                                      <w:b/>
                                      <w:color w:val="002F6C"/>
                                      <w:sz w:val="16"/>
                                    </w:rPr>
                                    <w:t xml:space="preserve">   IF</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20D6042" id="Rectangle 45" o:spid="_x0000_s1028" style="position:absolute;margin-left:100.45pt;margin-top:-11.4pt;width:33.25pt;height:19.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peAwIAAAMEAAAOAAAAZHJzL2Uyb0RvYy54bWysU9uO2yAQfa/Uf0C8N74o2WyiOKtqV6kq&#10;rdqoaT8AYxwjYaADiZ2/7zDZXNq+VfUDZphh5pwzw+pp7A07Kgja2YoXk5wzZaVrtN1X/Mf3zYdH&#10;zkIUthHGWVXxkwr8af3+3WrwS1W6zplGAcMkNiwHX/EuRr/MsiA71YswcV5ZdLYOehHRhH3WgBgw&#10;e2+yMs8fssFB48FJFQKevpydfE3521bJ+LVtg4rMVByxRVqB1jqt2XollnsQvtPyDYb4BxS90BaL&#10;XlO9iCjYAfRfqXotwQXXxol0febaVktFHJBNkf/BZtcJr4gLihP8Vabw/9LKL8ed3wLKMPiwDLhN&#10;LMYW+vRHfGwksU5XsdQYmcTDaVksHrG7El3ldP4wIzGz22UPIX5SrmdpU3HAXpBE4vgaIhbE0EtI&#10;qhWc0c1GG0MG7OtnA+wosG8b+lKr8MpvYcamYOvStbP7fKKo81iGSByigl3XDKw2B/gmGpzTfL5A&#10;vKzRCVlRznMycC5m0zx9nAmzx4GWEQhzuMdDERe27pKd0N0Vzm6Cpl0c65FprF0mIumkds1pCyx4&#10;udGo0KsIcSsAp6/gbMCJrHj4eRCgODOfLbZ8UUzLGY4wGdMZYYZ7T33vEVZ2DglFpELb50hjfxbs&#10;4yG6VlMXblCQQTJw0ojL26tIo3xvU9Tt7a5/AQAA//8DAFBLAwQUAAYACAAAACEAgl/ztd0AAAAK&#10;AQAADwAAAGRycy9kb3ducmV2LnhtbEyPy07DMBBF90j8gzVIbFDrYFUppHEqiBSpLGlhP43dJMKP&#10;yHbS8PcMK1iO5ujce8v9Yg2bdYiDdxIe1xkw7VqvBtdJ+Dg1qydgMaFTaLzTEr51hH11e1NiofzV&#10;vev5mDpGEhcLlNCnNBacx7bXFuPaj9rR7+KDxURn6LgKeCW5NVxkWc4tDo4Sehx13ev26zhZCdNh&#10;fnjLPuewbcLYtK+m3uChlvL+bnnZAUt6SX8w/Nan6lBRp7OfnIrMSCD7M6ESVkLQBiJEvt0AOxOa&#10;C+BVyf9PqH4AAAD//wMAUEsBAi0AFAAGAAgAAAAhALaDOJL+AAAA4QEAABMAAAAAAAAAAAAAAAAA&#10;AAAAAFtDb250ZW50X1R5cGVzXS54bWxQSwECLQAUAAYACAAAACEAOP0h/9YAAACUAQAACwAAAAAA&#10;AAAAAAAAAAAvAQAAX3JlbHMvLnJlbHNQSwECLQAUAAYACAAAACEAFf6qXgMCAAADBAAADgAAAAAA&#10;AAAAAAAAAAAuAgAAZHJzL2Uyb0RvYy54bWxQSwECLQAUAAYACAAAACEAgl/ztd0AAAAKAQAADwAA&#10;AAAAAAAAAAAAAABdBAAAZHJzL2Rvd25yZXYueG1sUEsFBgAAAAAEAAQA8wAAAGcFAAAAAA==&#10;" stroked="f">
                      <v:shadow on="t" color="black" offset="0,1pt"/>
                      <v:textbox inset="2.53958mm,1.2694mm,2.53958mm,1.2694mm">
                        <w:txbxContent>
                          <w:p w14:paraId="0DE5D03D" w14:textId="77777777" w:rsidR="000104BE" w:rsidRDefault="000104BE" w:rsidP="00F25D97">
                            <w:pPr>
                              <w:textDirection w:val="btLr"/>
                            </w:pPr>
                            <w:r>
                              <w:rPr>
                                <w:rFonts w:ascii="Cambria" w:eastAsia="Cambria" w:hAnsi="Cambria" w:cs="Cambria"/>
                                <w:b/>
                                <w:color w:val="002F6C"/>
                                <w:sz w:val="16"/>
                              </w:rPr>
                              <w:t xml:space="preserve">   IF</w:t>
                            </w:r>
                          </w:p>
                        </w:txbxContent>
                      </v:textbox>
                    </v:rect>
                  </w:pict>
                </mc:Fallback>
              </mc:AlternateContent>
            </w:r>
            <w:r>
              <w:rPr>
                <w:noProof/>
              </w:rPr>
              <mc:AlternateContent>
                <mc:Choice Requires="wps">
                  <w:drawing>
                    <wp:anchor distT="0" distB="0" distL="114300" distR="114300" simplePos="0" relativeHeight="251658248" behindDoc="0" locked="0" layoutInCell="1" allowOverlap="1" wp14:anchorId="15E3AAB7" wp14:editId="33F95FD1">
                      <wp:simplePos x="0" y="0"/>
                      <wp:positionH relativeFrom="column">
                        <wp:posOffset>1180465</wp:posOffset>
                      </wp:positionH>
                      <wp:positionV relativeFrom="paragraph">
                        <wp:posOffset>86360</wp:posOffset>
                      </wp:positionV>
                      <wp:extent cx="3314700" cy="45719"/>
                      <wp:effectExtent l="57150" t="57150" r="0" b="145415"/>
                      <wp:wrapNone/>
                      <wp:docPr id="7" name="Straight Arrow Connector 7"/>
                      <wp:cNvGraphicFramePr/>
                      <a:graphic xmlns:a="http://schemas.openxmlformats.org/drawingml/2006/main">
                        <a:graphicData uri="http://schemas.microsoft.com/office/word/2010/wordprocessingShape">
                          <wps:wsp>
                            <wps:cNvCnPr/>
                            <wps:spPr>
                              <a:xfrm>
                                <a:off x="0" y="0"/>
                                <a:ext cx="3314700" cy="45719"/>
                              </a:xfrm>
                              <a:prstGeom prst="straightConnector1">
                                <a:avLst/>
                              </a:prstGeom>
                              <a:noFill/>
                              <a:ln w="28575" cap="flat" cmpd="sng">
                                <a:solidFill>
                                  <a:srgbClr val="BA0C2F"/>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0F7D3B7" id="Straight Arrow Connector 7" o:spid="_x0000_s1026" type="#_x0000_t32" style="position:absolute;margin-left:92.95pt;margin-top:6.8pt;width:261pt;height:3.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gDGgIAADQEAAAOAAAAZHJzL2Uyb0RvYy54bWysU0uP0zAQviPxHyzfaZI+6G7VdAUt5YJg&#10;xYI4T2MnseTY1tht2n/P2OkL9obowR17nt83X5ZPx06zg0SvrCl5Mco5k6ayQpmm5D9/bN89cOYD&#10;GAHaGlnyk/T8afX2zbJ3Czm2rdVCIqMixi96V/I2BLfIMl+1sgM/sk4actYWOwh0xSYTCD1V73Q2&#10;zvP3WW9ROLSV9J5eN4OTr1L9upZV+FbXXgamS06zhXRiOnfxzFZLWDQIrlXVeQz4hyk6UIaaXktt&#10;IADbo3pVqlMVWm/rMKpsl9m6VpVMGAhNkf+F5qUFJxMWIse7K03+/5Wtvh7W5hmJht75hXfPGFEc&#10;a+ziP83Hjoms05UseQysosfJpJjOc+K0It90Ni8eI5nZLdmhD5+l7Vg0Su4DgmrasLbG0FosFokw&#10;OHzxYUi8JMTOxm6V1mk72rC+5OOH2XxGzYBEUmsIZHZOUFnTpDreaiViTsz22OzWGtkBaO0fP+Tr&#10;8fY83B9hseEGfDvEJdcgCLR7I1LzVoL4ZAQLJ0fqNaRhHqfxHWdakuLJSHEBlL7FBVRgGj3EdlKc&#10;g6M1QNUmjimTQAl/4nofJL60omc7vcfvQNimOf04EyryN56cL6TeWfKQC234pUKbhBI39Ap8rEA1&#10;4jto18IAdTJ9zIsLIwNXaXX2MkO63Y2X3dQRrZ0VpySa9E7STPHnzyhq//5O9v3HvvoNAAD//wMA&#10;UEsDBBQABgAIAAAAIQBGB1S13gAAAAkBAAAPAAAAZHJzL2Rvd25yZXYueG1sTI9BT8MwDIXvSPyH&#10;yEjctmQD1q40napJEwcQEgOJq9eEtqJxqiZry7/HnMbNz35673O+m10nRjuE1pOG1VKBsFR501Kt&#10;4eP9sEhBhIhksPNkNfzYALvi+irHzPiJ3ux4jLXgEAoZamhi7DMpQ9VYh2Hpe0t8+/KDw8hyqKUZ&#10;cOJw18m1UhvpsCVuaLC3+8ZW38ez45IRXz/3T9W2XCXlNL/cT3R4rrW+vZnLRxDRzvFihj98RoeC&#10;mU7+TCaIjnX6sGUrD3cbEGxIVMKLk4a1SkEWufz/QfELAAD//wMAUEsBAi0AFAAGAAgAAAAhALaD&#10;OJL+AAAA4QEAABMAAAAAAAAAAAAAAAAAAAAAAFtDb250ZW50X1R5cGVzXS54bWxQSwECLQAUAAYA&#10;CAAAACEAOP0h/9YAAACUAQAACwAAAAAAAAAAAAAAAAAvAQAAX3JlbHMvLnJlbHNQSwECLQAUAAYA&#10;CAAAACEA1a74AxoCAAA0BAAADgAAAAAAAAAAAAAAAAAuAgAAZHJzL2Uyb0RvYy54bWxQSwECLQAU&#10;AAYACAAAACEARgdUtd4AAAAJAQAADwAAAAAAAAAAAAAAAAB0BAAAZHJzL2Rvd25yZXYueG1sUEsF&#10;BgAAAAAEAAQA8wAAAH8FAAAAAA==&#10;" strokecolor="#ba0c2f" strokeweight="2.25pt">
                      <v:stroke startarrowwidth="narrow" startarrowlength="short" endarrow="block"/>
                      <v:shadow on="t" color="black" opacity="22872f" origin=",.5" offset="0,.63889mm"/>
                    </v:shape>
                  </w:pict>
                </mc:Fallback>
              </mc:AlternateContent>
            </w:r>
            <w:r w:rsidR="00311B48">
              <w:rPr>
                <w:noProof/>
              </w:rPr>
              <mc:AlternateContent>
                <mc:Choice Requires="wps">
                  <w:drawing>
                    <wp:anchor distT="0" distB="0" distL="114300" distR="114300" simplePos="0" relativeHeight="251658246" behindDoc="0" locked="0" layoutInCell="1" hidden="0" allowOverlap="1" wp14:anchorId="2B288AE8" wp14:editId="2291FB47">
                      <wp:simplePos x="0" y="0"/>
                      <wp:positionH relativeFrom="column">
                        <wp:posOffset>254000</wp:posOffset>
                      </wp:positionH>
                      <wp:positionV relativeFrom="paragraph">
                        <wp:posOffset>101600</wp:posOffset>
                      </wp:positionV>
                      <wp:extent cx="73660" cy="676275"/>
                      <wp:effectExtent l="0" t="0" r="0" b="0"/>
                      <wp:wrapNone/>
                      <wp:docPr id="8" name="Straight Arrow Connector 8"/>
                      <wp:cNvGraphicFramePr/>
                      <a:graphic xmlns:a="http://schemas.openxmlformats.org/drawingml/2006/main">
                        <a:graphicData uri="http://schemas.microsoft.com/office/word/2010/wordprocessingShape">
                          <wps:wsp>
                            <wps:cNvCnPr/>
                            <wps:spPr>
                              <a:xfrm flipH="1">
                                <a:off x="5323458" y="3456150"/>
                                <a:ext cx="45085" cy="647700"/>
                              </a:xfrm>
                              <a:prstGeom prst="straightConnector1">
                                <a:avLst/>
                              </a:prstGeom>
                              <a:noFill/>
                              <a:ln w="28575" cap="flat" cmpd="sng">
                                <a:solidFill>
                                  <a:srgbClr val="0067B9"/>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anchor>
                  </w:drawing>
                </mc:Choice>
                <mc:Fallback>
                  <w:pict>
                    <v:shape w14:anchorId="511F06E1" id="Straight Arrow Connector 8" o:spid="_x0000_s1026" type="#_x0000_t32" style="position:absolute;margin-left:20pt;margin-top:8pt;width:5.8pt;height:53.25pt;flip:x;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gELgIAAEkEAAAOAAAAZHJzL2Uyb0RvYy54bWysVEuP2jAQvlfqf7B8LwmPAIsIKxW67aHq&#10;rrqteh5iJ7Hk2NbYEPj3HTssSx+nqjlYM57XNzOfs74/dZodJXplTcnHo5wzaSorlGlK/v3bw7sl&#10;Zz6AEaCtkSU/S8/vN2/frHu3khPbWi0kMkpi/Kp3JW9DcKss81UrO/Aj66QhY22xg0AqNplA6Cl7&#10;p7NJns+z3qJwaCvpPd3uBiPfpPx1LavwWNdeBqZLTthCOjGd+3hmmzWsGgTXquoCA/4BRQfKUNFr&#10;qh0EYAdUf6TqVIXW2zqMKttltq5VJVMP1M04/62b5xacTL3QcLy7jsn/v7TVl+PWPCGNoXd+5d0T&#10;xi5ONXas1sp9op2mvggpO5W8mE6ms4J2ei45CfNxcRmhPAVWkcOsyJcFZxXZ57PFIk/mbMgYMzv0&#10;4aO0HYtCyX1AUE0bttYY2pXFoRocP/tAmCjwJSAGG/ugtE4r04b1JZ8si0WsBsScWkMgsXOC0pom&#10;ofZWKxFjYrTHZr/VyI4QuZDPF+/v4vqpxi9useAOfDv4JdPAErQHI1LxVoL4YAQLZ0eUNkRsHtH4&#10;jjMt6RmQkPwCKP3qF1CBafTg20lxcY7SAEObCFMm1lL/UbGHIPG5FT3b6wN+BeptltPHmVBxfpPp&#10;RSFKF8lCJrThhwptYk/k+F+aTzniPWjXwtDqdHaXj18mMswqTeeKIWk38LJXykRpb8U5MSndE1+T&#10;/+VtxQdxq5N8+wfY/AQAAP//AwBQSwMEFAAGAAgAAAAhAOcH+ATfAAAACAEAAA8AAABkcnMvZG93&#10;bnJldi54bWxMj0FLw0AQhe+C/2EZwZvdJLSrxGyKCoIiUq3twdsmOyah2dmQ3bTx3zue9DS8ecOb&#10;7xXr2fXiiGPoPGlIFwkIpNrbjhoNu4/HqxsQIRqypveEGr4xwLo8PytMbv2J3vG4jY3gEAq50dDG&#10;OORShrpFZ8LCD0jsffnRmchybKQdzYnDXS+zJFHSmY74Q2sGfGixPmwnp2H/+rxRw+chzZbpW5ie&#10;1PXm/qXS+vJivrsFEXGOf8fwi8/oUDJT5SeyQfQalglXibxXPNlfpQpExTrLViDLQv4vUP4AAAD/&#10;/wMAUEsBAi0AFAAGAAgAAAAhALaDOJL+AAAA4QEAABMAAAAAAAAAAAAAAAAAAAAAAFtDb250ZW50&#10;X1R5cGVzXS54bWxQSwECLQAUAAYACAAAACEAOP0h/9YAAACUAQAACwAAAAAAAAAAAAAAAAAvAQAA&#10;X3JlbHMvLnJlbHNQSwECLQAUAAYACAAAACEAkaboBC4CAABJBAAADgAAAAAAAAAAAAAAAAAuAgAA&#10;ZHJzL2Uyb0RvYy54bWxQSwECLQAUAAYACAAAACEA5wf4BN8AAAAIAQAADwAAAAAAAAAAAAAAAACI&#10;BAAAZHJzL2Rvd25yZXYueG1sUEsFBgAAAAAEAAQA8wAAAJQFAAAAAA==&#10;" strokecolor="#0067b9" strokeweight="2.25pt">
                      <v:stroke startarrowwidth="narrow" startarrowlength="short" endarrow="block"/>
                      <v:shadow on="t" color="black" opacity="22872f" origin=",.5" offset="0,.63889mm"/>
                    </v:shape>
                  </w:pict>
                </mc:Fallback>
              </mc:AlternateContent>
            </w:r>
            <w:r w:rsidR="00311B48">
              <w:rPr>
                <w:noProof/>
              </w:rPr>
              <mc:AlternateContent>
                <mc:Choice Requires="wps">
                  <w:drawing>
                    <wp:anchor distT="0" distB="0" distL="114300" distR="114300" simplePos="0" relativeHeight="251658247" behindDoc="0" locked="0" layoutInCell="1" hidden="0" allowOverlap="1" wp14:anchorId="4F27295F" wp14:editId="55618585">
                      <wp:simplePos x="0" y="0"/>
                      <wp:positionH relativeFrom="column">
                        <wp:posOffset>558800</wp:posOffset>
                      </wp:positionH>
                      <wp:positionV relativeFrom="paragraph">
                        <wp:posOffset>114300</wp:posOffset>
                      </wp:positionV>
                      <wp:extent cx="73660" cy="657225"/>
                      <wp:effectExtent l="0" t="0" r="0" b="0"/>
                      <wp:wrapNone/>
                      <wp:docPr id="10" name="Straight Arrow Connector 10"/>
                      <wp:cNvGraphicFramePr/>
                      <a:graphic xmlns:a="http://schemas.openxmlformats.org/drawingml/2006/main">
                        <a:graphicData uri="http://schemas.microsoft.com/office/word/2010/wordprocessingShape">
                          <wps:wsp>
                            <wps:cNvCnPr/>
                            <wps:spPr>
                              <a:xfrm rot="10800000" flipH="1">
                                <a:off x="5323458" y="3465675"/>
                                <a:ext cx="45085" cy="628650"/>
                              </a:xfrm>
                              <a:prstGeom prst="straightConnector1">
                                <a:avLst/>
                              </a:prstGeom>
                              <a:noFill/>
                              <a:ln w="28575" cap="flat" cmpd="sng">
                                <a:solidFill>
                                  <a:srgbClr val="651D32"/>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anchor>
                  </w:drawing>
                </mc:Choice>
                <mc:Fallback>
                  <w:pict>
                    <v:shape w14:anchorId="5D8C057E" id="Straight Arrow Connector 10" o:spid="_x0000_s1026" type="#_x0000_t32" style="position:absolute;margin-left:44pt;margin-top:9pt;width:5.8pt;height:51.75pt;rotation:180;flip:x;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VCOgIAAFgEAAAOAAAAZHJzL2Uyb0RvYy54bWysVE2P0zAQvSPxHyzf2aRJU0rVdA8tCwcE&#10;KxbEeWo7iSV/yXab9t8zdrrdwt4QOVhjez7em3nO+v6kFTkKH6Q1LZ3dlZQIwyyXpm/pzx8P75aU&#10;hAiGg7JGtPQsAr3fvH2zHt1KVHawigtPMIkJq9G1dIjRrYoisEFoCHfWCYOXnfUaIm59X3API2bX&#10;qqjKclGM1nPnLRMh4OluuqSbnL/rBIvfui6ISFRLEVvMq8/rPq3FZg2r3oMbJLvAgH9AoUEaLHpN&#10;tYMI5ODlq1RaMm+D7eIds7qwXSeZyByQzaz8i83TAE5kLtic4K5tCv8vLft63JpHj20YXVgF9+gT&#10;i1PnNfEWuzUrl2X6KOmUdJ/xINNE4OTU0qau6nmDIz63tJ4vmsX7ZuqoOEXC0GHelMuGEob3i2q5&#10;aHLDi6lAKuR8iJ+E1SQZLQ3Rg+yHuLXG4Oisn6rB8UuICBEDnwNSsLEPUqk8QWXI2NJq2SAAwgCF&#10;1CmIaGrHMa3pM+pgleQpJkUH3++3ypMjoDQWzWxXVwk71vjDLRXcQRgmv3w1UfT2YHguPgjgHw0n&#10;8exQ4QZ1ThOaoClRAl8FGtkvglQvftFLML2afLXgF+dkTTCUSTBFFjHyTxt7iMI/DXwke3Xw3wG5&#10;zafpcJn6V9V5VFyiwpt8g4PDOf6ScchiSpJ/RT5lwAmnc1BugIlqPf9Qzp47MvUqd+eKIe9u4BUv&#10;CkrW3vJzFlY+R/lm/8tTS+/jdo/27Q9h8xsAAP//AwBQSwMEFAAGAAgAAAAhAF7M7/7cAAAACAEA&#10;AA8AAABkcnMvZG93bnJldi54bWxMj0FPwzAMhe9I/IfISFwmlrYSU1eaTgwEgiMt3NPGaysap2qy&#10;Lfx7vBOcrOdnPX+v3EU7iRMufnSkIF0nIJA6Z0bqFXw2L3c5CB80GT05QgU/6GFXXV+VujDuTB94&#10;qkMvOIR8oRUMIcyFlL4b0Gq/djMSewe3WB1YLr00iz5zuJ1kliQbafVI/GHQMz4N2H3XR6vg9flr&#10;39Tj+1sWV0vaxH27iodWqdub+PgAImAMf8dwwWd0qJipdUcyXkwK8pyrBN5fJvvb7QZEyzpL70FW&#10;pfxfoPoFAAD//wMAUEsBAi0AFAAGAAgAAAAhALaDOJL+AAAA4QEAABMAAAAAAAAAAAAAAAAAAAAA&#10;AFtDb250ZW50X1R5cGVzXS54bWxQSwECLQAUAAYACAAAACEAOP0h/9YAAACUAQAACwAAAAAAAAAA&#10;AAAAAAAvAQAAX3JlbHMvLnJlbHNQSwECLQAUAAYACAAAACEAX0jVQjoCAABYBAAADgAAAAAAAAAA&#10;AAAAAAAuAgAAZHJzL2Uyb0RvYy54bWxQSwECLQAUAAYACAAAACEAXszv/twAAAAIAQAADwAAAAAA&#10;AAAAAAAAAACUBAAAZHJzL2Rvd25yZXYueG1sUEsFBgAAAAAEAAQA8wAAAJ0FAAAAAA==&#10;" strokecolor="#651d32" strokeweight="2.25pt">
                      <v:stroke startarrowwidth="narrow" startarrowlength="short" endarrow="block"/>
                      <v:shadow on="t" color="black" opacity="22872f" origin=",.5" offset="0,.63889mm"/>
                    </v:shape>
                  </w:pict>
                </mc:Fallback>
              </mc:AlternateContent>
            </w:r>
          </w:p>
        </w:tc>
        <w:tc>
          <w:tcPr>
            <w:tcW w:w="1559" w:type="dxa"/>
            <w:tcBorders>
              <w:top w:val="single" w:sz="4" w:space="0" w:color="000000"/>
              <w:left w:val="nil"/>
              <w:bottom w:val="single" w:sz="4" w:space="0" w:color="000000"/>
              <w:right w:val="nil"/>
            </w:tcBorders>
            <w:shd w:val="clear" w:color="auto" w:fill="FFFFFF"/>
          </w:tcPr>
          <w:p w14:paraId="77662A93" w14:textId="219CA81D" w:rsidR="00A25920" w:rsidRDefault="00A25920">
            <w:pPr>
              <w:rPr>
                <w:rFonts w:ascii="Gill Sans" w:eastAsia="Gill Sans" w:hAnsi="Gill Sans" w:cs="Gill Sans"/>
                <w:b/>
                <w:i/>
                <w:sz w:val="16"/>
                <w:szCs w:val="16"/>
              </w:rPr>
            </w:pPr>
          </w:p>
        </w:tc>
        <w:tc>
          <w:tcPr>
            <w:tcW w:w="1359" w:type="dxa"/>
            <w:tcBorders>
              <w:top w:val="single" w:sz="4" w:space="0" w:color="000000"/>
              <w:left w:val="nil"/>
              <w:bottom w:val="single" w:sz="4" w:space="0" w:color="000000"/>
              <w:right w:val="nil"/>
            </w:tcBorders>
            <w:shd w:val="clear" w:color="auto" w:fill="FFFFFF"/>
          </w:tcPr>
          <w:p w14:paraId="257C31C8" w14:textId="657BFE0B" w:rsidR="00A25920" w:rsidRDefault="00A25920">
            <w:pPr>
              <w:rPr>
                <w:rFonts w:ascii="Gill Sans" w:eastAsia="Gill Sans" w:hAnsi="Gill Sans" w:cs="Gill Sans"/>
                <w:b/>
                <w:i/>
                <w:sz w:val="16"/>
                <w:szCs w:val="16"/>
              </w:rPr>
            </w:pPr>
          </w:p>
        </w:tc>
        <w:tc>
          <w:tcPr>
            <w:tcW w:w="1965" w:type="dxa"/>
            <w:tcBorders>
              <w:top w:val="single" w:sz="4" w:space="0" w:color="000000"/>
              <w:left w:val="nil"/>
              <w:bottom w:val="single" w:sz="4" w:space="0" w:color="000000"/>
              <w:right w:val="nil"/>
            </w:tcBorders>
            <w:shd w:val="clear" w:color="auto" w:fill="FFFFFF"/>
          </w:tcPr>
          <w:p w14:paraId="288E7A2F" w14:textId="09C80769" w:rsidR="00A25920" w:rsidRDefault="00F25D97">
            <w:pPr>
              <w:rPr>
                <w:rFonts w:ascii="Gill Sans" w:eastAsia="Gill Sans" w:hAnsi="Gill Sans" w:cs="Gill Sans"/>
                <w:b/>
                <w:i/>
                <w:sz w:val="16"/>
                <w:szCs w:val="16"/>
              </w:rPr>
            </w:pPr>
            <w:r>
              <w:rPr>
                <w:noProof/>
              </w:rPr>
              <mc:AlternateContent>
                <mc:Choice Requires="wps">
                  <w:drawing>
                    <wp:anchor distT="0" distB="0" distL="114300" distR="114300" simplePos="0" relativeHeight="251658269" behindDoc="0" locked="0" layoutInCell="1" hidden="0" allowOverlap="1" wp14:anchorId="78E904AE" wp14:editId="12AA0147">
                      <wp:simplePos x="0" y="0"/>
                      <wp:positionH relativeFrom="column">
                        <wp:posOffset>78740</wp:posOffset>
                      </wp:positionH>
                      <wp:positionV relativeFrom="paragraph">
                        <wp:posOffset>-195580</wp:posOffset>
                      </wp:positionV>
                      <wp:extent cx="542925" cy="248285"/>
                      <wp:effectExtent l="0" t="0" r="0" b="0"/>
                      <wp:wrapNone/>
                      <wp:docPr id="48" name="Rectangle 48"/>
                      <wp:cNvGraphicFramePr/>
                      <a:graphic xmlns:a="http://schemas.openxmlformats.org/drawingml/2006/main">
                        <a:graphicData uri="http://schemas.microsoft.com/office/word/2010/wordprocessingShape">
                          <wps:wsp>
                            <wps:cNvSpPr/>
                            <wps:spPr>
                              <a:xfrm>
                                <a:off x="0" y="0"/>
                                <a:ext cx="542925" cy="248285"/>
                              </a:xfrm>
                              <a:prstGeom prst="rect">
                                <a:avLst/>
                              </a:prstGeom>
                              <a:solidFill>
                                <a:srgbClr val="FFFFFF"/>
                              </a:solidFill>
                              <a:ln>
                                <a:noFill/>
                              </a:ln>
                              <a:effectLst>
                                <a:outerShdw blurRad="107950" dist="12700" dir="5400000" algn="ctr">
                                  <a:srgbClr val="000000"/>
                                </a:outerShdw>
                              </a:effectLst>
                            </wps:spPr>
                            <wps:txbx>
                              <w:txbxContent>
                                <w:p w14:paraId="2346FA45" w14:textId="77777777" w:rsidR="000104BE" w:rsidRDefault="000104BE" w:rsidP="00F25D97">
                                  <w:pPr>
                                    <w:textDirection w:val="btLr"/>
                                  </w:pPr>
                                  <w:r>
                                    <w:rPr>
                                      <w:b/>
                                      <w:color w:val="002F6C"/>
                                      <w:sz w:val="16"/>
                                    </w:rPr>
                                    <w:t>THEN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8E904AE" id="Rectangle 48" o:spid="_x0000_s1029" style="position:absolute;margin-left:6.2pt;margin-top:-15.4pt;width:42.75pt;height:19.5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yFAgIAAAMEAAAOAAAAZHJzL2Uyb0RvYy54bWysU8GO0zAQvSPxD5bvNGlo2LZqukK7KkJa&#10;QUXhAxzHaSw5thm7Tfr3jKfdtsANkYPj8Yxn5r15Xj2OvWFHBUE7W/HpJOdMWekabfcV//F9827O&#10;WYjCNsI4qyp+UoE/rt++WQ1+qQrXOdMoYJjEhuXgK97F6JdZFmSnehEmziuLztZBLyKasM8aEANm&#10;701W5PmHbHDQeHBShYCnz2cnX1P+tlUyfm3boCIzFcfeIq1Aa53WbL0Syz0I32l5aUP8Qxe90BaL&#10;XlM9iyjYAfRfqXotwQXXxol0febaVktFGBDNNP8Dza4TXhEWJCf4K03h/6WVX447vwWkYfBhGXCb&#10;UIwt9OmP/bGRyDpdyVJjZBIPy1mxKErOJLqK2byYl4nM7HbZQ4iflOtZ2lQccBZEkTi+hHgOfQ1J&#10;tYIzutloY8iAff1kgB0Fzm1D3yX7b2HGpmDr0rVzxvOJosljGQJxiAp2XTOw2hzgm2hQp/nDokQ5&#10;NDp1Ni0ecjJQF+UsTx9nwuxR0DIC9Rzu+6EIkg6ida/ZCftd4exGaNrFsR6ZxtrvE5B0UrvmtAUW&#10;vNxoZOhFhLgVgOqbcjagIisefh4EKM7MZ4sjX0xnie9IxqyknuHeU997hJWdQ0ARodD2KZLsz4R9&#10;PETXaprCrRVEkAxUGmG5vIok5Xubom5vd/0LAAD//wMAUEsDBBQABgAIAAAAIQBBDUlA2wAAAAcB&#10;AAAPAAAAZHJzL2Rvd25yZXYueG1sTI/BTsMwEETvSPyDtUhcUGvTVrQNcSqIFKkcKXB34yWJiNeR&#10;7aTh71lOcBzt08zb/DC7XkwYYudJw/1SgUCqve2o0fD+Vi12IGIyZE3vCTV8Y4RDcX2Vm8z6C73i&#10;dEqN4BKKmdHQpjRkUsa6RWfi0g9IfPv0wZnEMTTSBnPhctfLlVIP0pmOeKE1A5Yt1l+n0WkYj9Pd&#10;i/qYwrYKQ1U/9+XGHEutb2/mp0cQCef0B8OvPqtDwU5nP5KNoue82jCpYbFW/AID++0exFnDbg2y&#10;yOV//+IHAAD//wMAUEsBAi0AFAAGAAgAAAAhALaDOJL+AAAA4QEAABMAAAAAAAAAAAAAAAAAAAAA&#10;AFtDb250ZW50X1R5cGVzXS54bWxQSwECLQAUAAYACAAAACEAOP0h/9YAAACUAQAACwAAAAAAAAAA&#10;AAAAAAAvAQAAX3JlbHMvLnJlbHNQSwECLQAUAAYACAAAACEAb8hshQICAAADBAAADgAAAAAAAAAA&#10;AAAAAAAuAgAAZHJzL2Uyb0RvYy54bWxQSwECLQAUAAYACAAAACEAQQ1JQNsAAAAHAQAADwAAAAAA&#10;AAAAAAAAAABcBAAAZHJzL2Rvd25yZXYueG1sUEsFBgAAAAAEAAQA8wAAAGQFAAAAAA==&#10;" stroked="f">
                      <v:shadow on="t" color="black" offset="0,1pt"/>
                      <v:textbox inset="2.53958mm,1.2694mm,2.53958mm,1.2694mm">
                        <w:txbxContent>
                          <w:p w14:paraId="2346FA45" w14:textId="77777777" w:rsidR="000104BE" w:rsidRDefault="000104BE" w:rsidP="00F25D97">
                            <w:pPr>
                              <w:textDirection w:val="btLr"/>
                            </w:pPr>
                            <w:r>
                              <w:rPr>
                                <w:b/>
                                <w:color w:val="002F6C"/>
                                <w:sz w:val="16"/>
                              </w:rPr>
                              <w:t>THEN</w:t>
                            </w:r>
                          </w:p>
                        </w:txbxContent>
                      </v:textbox>
                    </v:rect>
                  </w:pict>
                </mc:Fallback>
              </mc:AlternateContent>
            </w:r>
          </w:p>
        </w:tc>
      </w:tr>
      <w:tr w:rsidR="00F25D97" w14:paraId="4CCA37B1" w14:textId="77777777" w:rsidTr="00F25D97">
        <w:trPr>
          <w:trHeight w:val="722"/>
        </w:trPr>
        <w:tc>
          <w:tcPr>
            <w:tcW w:w="1276" w:type="dxa"/>
            <w:tcBorders>
              <w:top w:val="single" w:sz="4" w:space="0" w:color="000000"/>
            </w:tcBorders>
            <w:shd w:val="clear" w:color="auto" w:fill="DBE5F1"/>
          </w:tcPr>
          <w:p w14:paraId="6F578D09" w14:textId="77777777" w:rsidR="00A25920" w:rsidRDefault="00311B48">
            <w:pPr>
              <w:jc w:val="right"/>
              <w:rPr>
                <w:rFonts w:ascii="Gill Sans" w:eastAsia="Gill Sans" w:hAnsi="Gill Sans" w:cs="Gill Sans"/>
                <w:b/>
              </w:rPr>
            </w:pPr>
            <w:r>
              <w:rPr>
                <w:rFonts w:ascii="Gill Sans" w:eastAsia="Gill Sans" w:hAnsi="Gill Sans" w:cs="Gill Sans"/>
              </w:rPr>
              <w:t xml:space="preserve">Sub-purpose </w:t>
            </w:r>
          </w:p>
        </w:tc>
        <w:tc>
          <w:tcPr>
            <w:tcW w:w="2977" w:type="dxa"/>
            <w:tcBorders>
              <w:top w:val="single" w:sz="4" w:space="0" w:color="000000"/>
              <w:left w:val="nil"/>
              <w:bottom w:val="nil"/>
              <w:right w:val="nil"/>
            </w:tcBorders>
            <w:shd w:val="clear" w:color="auto" w:fill="DBE5F1"/>
          </w:tcPr>
          <w:p w14:paraId="0CCA8C2E" w14:textId="1C242A39" w:rsidR="00A25920" w:rsidRDefault="00F25D97">
            <w:pPr>
              <w:rPr>
                <w:rFonts w:ascii="Gill Sans" w:eastAsia="Gill Sans" w:hAnsi="Gill Sans" w:cs="Gill Sans"/>
                <w:b/>
                <w:i/>
                <w:sz w:val="16"/>
                <w:szCs w:val="16"/>
              </w:rPr>
            </w:pPr>
            <w:r>
              <w:rPr>
                <w:noProof/>
              </w:rPr>
              <mc:AlternateContent>
                <mc:Choice Requires="wps">
                  <w:drawing>
                    <wp:anchor distT="0" distB="0" distL="114300" distR="114300" simplePos="0" relativeHeight="251658251" behindDoc="0" locked="0" layoutInCell="1" allowOverlap="1" wp14:anchorId="0FF50AE4" wp14:editId="3ADF2E51">
                      <wp:simplePos x="0" y="0"/>
                      <wp:positionH relativeFrom="column">
                        <wp:posOffset>1186815</wp:posOffset>
                      </wp:positionH>
                      <wp:positionV relativeFrom="paragraph">
                        <wp:posOffset>193040</wp:posOffset>
                      </wp:positionV>
                      <wp:extent cx="3295650" cy="45719"/>
                      <wp:effectExtent l="57150" t="57150" r="0" b="145415"/>
                      <wp:wrapNone/>
                      <wp:docPr id="14" name="Straight Arrow Connector 14"/>
                      <wp:cNvGraphicFramePr/>
                      <a:graphic xmlns:a="http://schemas.openxmlformats.org/drawingml/2006/main">
                        <a:graphicData uri="http://schemas.microsoft.com/office/word/2010/wordprocessingShape">
                          <wps:wsp>
                            <wps:cNvCnPr/>
                            <wps:spPr>
                              <a:xfrm>
                                <a:off x="0" y="0"/>
                                <a:ext cx="3295650" cy="45719"/>
                              </a:xfrm>
                              <a:prstGeom prst="straightConnector1">
                                <a:avLst/>
                              </a:prstGeom>
                              <a:noFill/>
                              <a:ln w="28575" cap="flat" cmpd="sng">
                                <a:solidFill>
                                  <a:srgbClr val="BA0C2F"/>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31868E4" id="Straight Arrow Connector 14" o:spid="_x0000_s1026" type="#_x0000_t32" style="position:absolute;margin-left:93.45pt;margin-top:15.2pt;width:259.5pt;height:3.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c2UGwIAADQEAAAOAAAAZHJzL2Uyb0RvYy54bWysU02P2jAQvVfqf7B8LwkBdhdEWLXQ7aXq&#10;rrqteh5iJ7Hk2NbYEPj3HTt8tXurysGMPZ/vzcvy8dBptpfolTUlH49yzqSprFCmKfnPH08fHjjz&#10;AYwAbY0s+VF6/rh6/27Zu4UsbGu1kMioiPGL3pW8DcEtssxXrezAj6yThpy1xQ4CXbHJBEJP1Tud&#10;FXl+l/UWhUNbSe/pdTM4+SrVr2tZhee69jIwXXKaLaQT07mNZ7ZawqJBcK2qTmPAP0zRgTLU9FJq&#10;AwHYDtWbUp2q0Hpbh1Flu8zWtapkwkBoxvlfaF5bcDJhIXK8u9Dk/1/Z6tt+bV6QaOidX3j3ghHF&#10;ocYu/tN87JDIOl7IkofAKnqcFPPZ3Yw4rcg3nd2P55HM7Jrs0Icv0nYsGiX3AUE1bVhbY2gtFseJ&#10;MNh/9WFIPCfEzsY+Ka3TdrRhfcmLh9n9jJoBiaTWEMjsnKCypkl1vNVKxJyY7bHZrjWyPdDaP33M&#10;18XTabg/wmLDDfh2iEuuQRBod0ak5q0E8dkIFo6O1GtIwzxO4zvOtCTFk5HiAih9jQuowDR6iO2k&#10;OAVHa4CqTRxTJoES/sT1Lkh8bUXPtnqH34GwTXP6cSZU5K+YnC6k3lnykAtt+KVCm4QSN/QGfKxA&#10;NeI7aNfCAHUynefjMyMDV2l19jxDut2Ml13VEa2tFcckmvRO0kzxp88oav/2Tvbtx776DQAA//8D&#10;AFBLAwQUAAYACAAAACEA/N2GCN4AAAAJAQAADwAAAGRycy9kb3ducmV2LnhtbEyPwU7DMBBE70j8&#10;g7VI3KhdKEkb4lRRpYoDCImC1Os2dpOIeB3FbhL+nuUEx5kdzbzNt7PrxGiH0HrSsFwoEJYqb1qq&#10;NXx+7O/WIEJEMth5shq+bYBtcX2VY2b8RO92PMRacAmFDDU0MfaZlKFqrMOw8L0lvp394DCyHGpp&#10;Bpy43HXyXqlEOmyJFxrs7a6x1dfh4nhkxLfj7rnalMu0nObX1UT7l1rr25u5fAIR7Rz/wvCLz+hQ&#10;MNPJX8gE0bFeJxuOanhQKxAcSNUjGyc20gRkkcv/HxQ/AAAA//8DAFBLAQItABQABgAIAAAAIQC2&#10;gziS/gAAAOEBAAATAAAAAAAAAAAAAAAAAAAAAABbQ29udGVudF9UeXBlc10ueG1sUEsBAi0AFAAG&#10;AAgAAAAhADj9If/WAAAAlAEAAAsAAAAAAAAAAAAAAAAALwEAAF9yZWxzLy5yZWxzUEsBAi0AFAAG&#10;AAgAAAAhACjVzZQbAgAANAQAAA4AAAAAAAAAAAAAAAAALgIAAGRycy9lMm9Eb2MueG1sUEsBAi0A&#10;FAAGAAgAAAAhAPzdhgjeAAAACQEAAA8AAAAAAAAAAAAAAAAAdQQAAGRycy9kb3ducmV2LnhtbFBL&#10;BQYAAAAABAAEAPMAAACABQAAAAA=&#10;" strokecolor="#ba0c2f" strokeweight="2.25pt">
                      <v:stroke startarrowwidth="narrow" startarrowlength="short" endarrow="block"/>
                      <v:shadow on="t" color="black" opacity="22872f" origin=",.5" offset="0,.63889mm"/>
                    </v:shape>
                  </w:pict>
                </mc:Fallback>
              </mc:AlternateContent>
            </w:r>
            <w:r>
              <w:rPr>
                <w:noProof/>
              </w:rPr>
              <mc:AlternateContent>
                <mc:Choice Requires="wps">
                  <w:drawing>
                    <wp:anchor distT="0" distB="0" distL="114300" distR="114300" simplePos="0" relativeHeight="251658266" behindDoc="0" locked="0" layoutInCell="1" hidden="0" allowOverlap="1" wp14:anchorId="62B1FD43" wp14:editId="668498BA">
                      <wp:simplePos x="0" y="0"/>
                      <wp:positionH relativeFrom="column">
                        <wp:posOffset>1291590</wp:posOffset>
                      </wp:positionH>
                      <wp:positionV relativeFrom="paragraph">
                        <wp:posOffset>-23495</wp:posOffset>
                      </wp:positionV>
                      <wp:extent cx="421988" cy="247650"/>
                      <wp:effectExtent l="0" t="0" r="0" b="0"/>
                      <wp:wrapNone/>
                      <wp:docPr id="44" name="Rectangle 44"/>
                      <wp:cNvGraphicFramePr/>
                      <a:graphic xmlns:a="http://schemas.openxmlformats.org/drawingml/2006/main">
                        <a:graphicData uri="http://schemas.microsoft.com/office/word/2010/wordprocessingShape">
                          <wps:wsp>
                            <wps:cNvSpPr/>
                            <wps:spPr>
                              <a:xfrm>
                                <a:off x="0" y="0"/>
                                <a:ext cx="421988" cy="247650"/>
                              </a:xfrm>
                              <a:prstGeom prst="rect">
                                <a:avLst/>
                              </a:prstGeom>
                              <a:solidFill>
                                <a:srgbClr val="FFFFFF"/>
                              </a:solidFill>
                              <a:ln>
                                <a:noFill/>
                              </a:ln>
                              <a:effectLst>
                                <a:outerShdw blurRad="107950" dist="12700" dir="5400000" algn="ctr">
                                  <a:srgbClr val="000000"/>
                                </a:outerShdw>
                              </a:effectLst>
                            </wps:spPr>
                            <wps:txbx>
                              <w:txbxContent>
                                <w:p w14:paraId="3FFC851D" w14:textId="77777777" w:rsidR="000104BE" w:rsidRDefault="000104BE" w:rsidP="00F25D97">
                                  <w:pPr>
                                    <w:textDirection w:val="btLr"/>
                                  </w:pPr>
                                  <w:r>
                                    <w:rPr>
                                      <w:rFonts w:ascii="Cambria" w:eastAsia="Cambria" w:hAnsi="Cambria" w:cs="Cambria"/>
                                      <w:b/>
                                      <w:color w:val="002F6C"/>
                                      <w:sz w:val="16"/>
                                    </w:rPr>
                                    <w:t xml:space="preserve">   IF</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2B1FD43" id="Rectangle 44" o:spid="_x0000_s1030" style="position:absolute;margin-left:101.7pt;margin-top:-1.85pt;width:33.25pt;height:19.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yP1AwIAAAMEAAAOAAAAZHJzL2Uyb0RvYy54bWysU9uO2yAQfa/Uf0C8N77I2WyiOKtqV6kq&#10;rdqoaT8AYxwjYaADiZO/7zDZXNq+VfUDZphh5pwzw/LpOBh2UBC0szUvJjlnykrXarur+Y/v6w+P&#10;nIUobCuMs6rmJxX40+r9u+XoF6p0vTOtAoZJbFiMvuZ9jH6RZUH2ahBh4ryy6OwcDCKiCbusBTFi&#10;9sFkZZ4/ZKOD1oOTKgQ8fTk7+Yryd52S8WvXBRWZqTlii7QCrU1as9VSLHYgfK/lGwzxDygGoS0W&#10;vaZ6EVGwPei/Ug1agguuixPphsx1nZaKOCCbIv+DzbYXXhEXFCf4q0zh/6WVXw5bvwGUYfRhEXCb&#10;WBw7GNIf8bEjiXW6iqWOkUk8rMpi/ojdlegqq9nDlMTMbpc9hPhJuYGlTc0Be0ESicNriFgQQy8h&#10;qVZwRrdrbQwZsGueDbCDwL6t6Uutwiu/hRmbgq1L187u84mizmMZIrGPCrZ9O7LG7OGbaHFO89kc&#10;8bJWJ2RFOcvJwLmYVnn6OBNmhwMtIxDmcI+HIi5s3SU7obsrnN0ETbt4bI5MY+0qEUknjWtPG2DB&#10;y7VGhV5FiBsBOH0FZyNOZM3Dz70AxZn5bLHl86IqpzjCZFRTwgz3nubeI6zsHRKKSIW2z5HG/izY&#10;x310naYu3KAgg2TgpBGXt1eRRvnepqjb2139AgAA//8DAFBLAwQUAAYACAAAACEAku8or98AAAAJ&#10;AQAADwAAAGRycy9kb3ducmV2LnhtbEyPy07DMBBF90j8gzVIbFDrkJQ+QiYVRIrULil0P41NEuFH&#10;ZDtp+HvMCpaje3TvmWI/a8Um6XxvDcLjMgEmTWNFb1qEj/d6sQXmAxlByhqJ8C097Mvbm4JyYa/m&#10;TU6n0LJYYnxOCF0IQ865bzqpyS/tIE3MPq3TFOLpWi4cXWO5VjxNkjXX1Ju40NEgq042X6dRI4yH&#10;6eGYnCe3qd1QN6+qWtGhQry/m1+egQU5hz8YfvWjOpTR6WJHIzxTCGmSrSKKsMg2wCKQrnc7YBeE&#10;7CkDXhb8/wflDwAAAP//AwBQSwECLQAUAAYACAAAACEAtoM4kv4AAADhAQAAEwAAAAAAAAAAAAAA&#10;AAAAAAAAW0NvbnRlbnRfVHlwZXNdLnhtbFBLAQItABQABgAIAAAAIQA4/SH/1gAAAJQBAAALAAAA&#10;AAAAAAAAAAAAAC8BAABfcmVscy8ucmVsc1BLAQItABQABgAIAAAAIQD2NyP1AwIAAAMEAAAOAAAA&#10;AAAAAAAAAAAAAC4CAABkcnMvZTJvRG9jLnhtbFBLAQItABQABgAIAAAAIQCS7yiv3wAAAAkBAAAP&#10;AAAAAAAAAAAAAAAAAF0EAABkcnMvZG93bnJldi54bWxQSwUGAAAAAAQABADzAAAAaQUAAAAA&#10;" stroked="f">
                      <v:shadow on="t" color="black" offset="0,1pt"/>
                      <v:textbox inset="2.53958mm,1.2694mm,2.53958mm,1.2694mm">
                        <w:txbxContent>
                          <w:p w14:paraId="3FFC851D" w14:textId="77777777" w:rsidR="000104BE" w:rsidRDefault="000104BE" w:rsidP="00F25D97">
                            <w:pPr>
                              <w:textDirection w:val="btLr"/>
                            </w:pPr>
                            <w:r>
                              <w:rPr>
                                <w:rFonts w:ascii="Cambria" w:eastAsia="Cambria" w:hAnsi="Cambria" w:cs="Cambria"/>
                                <w:b/>
                                <w:color w:val="002F6C"/>
                                <w:sz w:val="16"/>
                              </w:rPr>
                              <w:t xml:space="preserve">   IF</w:t>
                            </w:r>
                          </w:p>
                        </w:txbxContent>
                      </v:textbox>
                    </v:rect>
                  </w:pict>
                </mc:Fallback>
              </mc:AlternateContent>
            </w:r>
            <w:r w:rsidR="00311B48">
              <w:rPr>
                <w:noProof/>
              </w:rPr>
              <mc:AlternateContent>
                <mc:Choice Requires="wps">
                  <w:drawing>
                    <wp:anchor distT="0" distB="0" distL="114300" distR="114300" simplePos="0" relativeHeight="251658252" behindDoc="0" locked="0" layoutInCell="1" hidden="0" allowOverlap="1" wp14:anchorId="56729319" wp14:editId="3C59597E">
                      <wp:simplePos x="0" y="0"/>
                      <wp:positionH relativeFrom="column">
                        <wp:posOffset>190500</wp:posOffset>
                      </wp:positionH>
                      <wp:positionV relativeFrom="paragraph">
                        <wp:posOffset>63500</wp:posOffset>
                      </wp:positionV>
                      <wp:extent cx="73660" cy="676275"/>
                      <wp:effectExtent l="0" t="0" r="0" b="0"/>
                      <wp:wrapNone/>
                      <wp:docPr id="25" name="Straight Arrow Connector 25"/>
                      <wp:cNvGraphicFramePr/>
                      <a:graphic xmlns:a="http://schemas.openxmlformats.org/drawingml/2006/main">
                        <a:graphicData uri="http://schemas.microsoft.com/office/word/2010/wordprocessingShape">
                          <wps:wsp>
                            <wps:cNvCnPr/>
                            <wps:spPr>
                              <a:xfrm flipH="1">
                                <a:off x="5323458" y="3456150"/>
                                <a:ext cx="45085" cy="647700"/>
                              </a:xfrm>
                              <a:prstGeom prst="straightConnector1">
                                <a:avLst/>
                              </a:prstGeom>
                              <a:noFill/>
                              <a:ln w="28575" cap="flat" cmpd="sng">
                                <a:solidFill>
                                  <a:srgbClr val="0067B9"/>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anchor>
                  </w:drawing>
                </mc:Choice>
                <mc:Fallback>
                  <w:pict>
                    <v:shape w14:anchorId="00B5EB6E" id="Straight Arrow Connector 25" o:spid="_x0000_s1026" type="#_x0000_t32" style="position:absolute;margin-left:15pt;margin-top:5pt;width:5.8pt;height:53.25pt;flip:x;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gELgIAAEkEAAAOAAAAZHJzL2Uyb0RvYy54bWysVEuP2jAQvlfqf7B8LwmPAIsIKxW67aHq&#10;rrqteh5iJ7Hk2NbYEPj3HTssSx+nqjlYM57XNzOfs74/dZodJXplTcnHo5wzaSorlGlK/v3bw7sl&#10;Zz6AEaCtkSU/S8/vN2/frHu3khPbWi0kMkpi/Kp3JW9DcKss81UrO/Aj66QhY22xg0AqNplA6Cl7&#10;p7NJns+z3qJwaCvpPd3uBiPfpPx1LavwWNdeBqZLTthCOjGd+3hmmzWsGgTXquoCA/4BRQfKUNFr&#10;qh0EYAdUf6TqVIXW2zqMKttltq5VJVMP1M04/62b5xacTL3QcLy7jsn/v7TVl+PWPCGNoXd+5d0T&#10;xi5ONXas1sp9op2mvggpO5W8mE6ms4J2ei45CfNxcRmhPAVWkcOsyJcFZxXZ57PFIk/mbMgYMzv0&#10;4aO0HYtCyX1AUE0bttYY2pXFoRocP/tAmCjwJSAGG/ugtE4r04b1JZ8si0WsBsScWkMgsXOC0pom&#10;ofZWKxFjYrTHZr/VyI4QuZDPF+/v4vqpxi9useAOfDv4JdPAErQHI1LxVoL4YAQLZ0eUNkRsHtH4&#10;jjMt6RmQkPwCKP3qF1CBafTg20lxcY7SAEObCFMm1lL/UbGHIPG5FT3b6wN+BeptltPHmVBxfpPp&#10;RSFKF8lCJrThhwptYk/k+F+aTzniPWjXwtDqdHaXj18mMswqTeeKIWk38LJXykRpb8U5MSndE1+T&#10;/+VtxQdxq5N8+wfY/AQAAP//AwBQSwMEFAAGAAgAAAAhAC03pB3fAAAACAEAAA8AAABkcnMvZG93&#10;bnJldi54bWxMj0FPwzAMhe9I/IfISNxY2jHCVJpOgIQEQtNggwO3tDFttcapmnQr/x7vBCfr+VnP&#10;38tXk+vEAYfQetKQzhIQSJW3LdUaPnZPV0sQIRqypvOEGn4wwKo4P8tNZv2R3vGwjbXgEAqZ0dDE&#10;2GdShqpBZ8LM90jsffvBmchyqKUdzJHDXSfnSaKkMy3xh8b0+Nhgtd+OTsPn+mWj+q99Ol+kb2F8&#10;Vrebh9dS68uL6f4ORMQp/h3DCZ/RoWCm0o9kg+g0XCdcJfL+NNlfpApEyTpVNyCLXP4vUPwCAAD/&#10;/wMAUEsBAi0AFAAGAAgAAAAhALaDOJL+AAAA4QEAABMAAAAAAAAAAAAAAAAAAAAAAFtDb250ZW50&#10;X1R5cGVzXS54bWxQSwECLQAUAAYACAAAACEAOP0h/9YAAACUAQAACwAAAAAAAAAAAAAAAAAvAQAA&#10;X3JlbHMvLnJlbHNQSwECLQAUAAYACAAAACEAkaboBC4CAABJBAAADgAAAAAAAAAAAAAAAAAuAgAA&#10;ZHJzL2Uyb0RvYy54bWxQSwECLQAUAAYACAAAACEALTekHd8AAAAIAQAADwAAAAAAAAAAAAAAAACI&#10;BAAAZHJzL2Rvd25yZXYueG1sUEsFBgAAAAAEAAQA8wAAAJQFAAAAAA==&#10;" strokecolor="#0067b9" strokeweight="2.25pt">
                      <v:stroke startarrowwidth="narrow" startarrowlength="short" endarrow="block"/>
                      <v:shadow on="t" color="black" opacity="22872f" origin=",.5" offset="0,.63889mm"/>
                    </v:shape>
                  </w:pict>
                </mc:Fallback>
              </mc:AlternateContent>
            </w:r>
            <w:r w:rsidR="00311B48">
              <w:rPr>
                <w:noProof/>
              </w:rPr>
              <mc:AlternateContent>
                <mc:Choice Requires="wps">
                  <w:drawing>
                    <wp:anchor distT="0" distB="0" distL="114300" distR="114300" simplePos="0" relativeHeight="251658253" behindDoc="0" locked="0" layoutInCell="1" hidden="0" allowOverlap="1" wp14:anchorId="0A426283" wp14:editId="33395203">
                      <wp:simplePos x="0" y="0"/>
                      <wp:positionH relativeFrom="column">
                        <wp:posOffset>482600</wp:posOffset>
                      </wp:positionH>
                      <wp:positionV relativeFrom="paragraph">
                        <wp:posOffset>165100</wp:posOffset>
                      </wp:positionV>
                      <wp:extent cx="73660" cy="657225"/>
                      <wp:effectExtent l="0" t="0" r="0" b="0"/>
                      <wp:wrapNone/>
                      <wp:docPr id="26" name="Straight Arrow Connector 26"/>
                      <wp:cNvGraphicFramePr/>
                      <a:graphic xmlns:a="http://schemas.openxmlformats.org/drawingml/2006/main">
                        <a:graphicData uri="http://schemas.microsoft.com/office/word/2010/wordprocessingShape">
                          <wps:wsp>
                            <wps:cNvCnPr/>
                            <wps:spPr>
                              <a:xfrm rot="10800000" flipH="1">
                                <a:off x="5323458" y="3465675"/>
                                <a:ext cx="45085" cy="628650"/>
                              </a:xfrm>
                              <a:prstGeom prst="straightConnector1">
                                <a:avLst/>
                              </a:prstGeom>
                              <a:noFill/>
                              <a:ln w="28575" cap="flat" cmpd="sng">
                                <a:solidFill>
                                  <a:srgbClr val="651D32"/>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anchor>
                  </w:drawing>
                </mc:Choice>
                <mc:Fallback>
                  <w:pict>
                    <v:shape w14:anchorId="619482D8" id="Straight Arrow Connector 26" o:spid="_x0000_s1026" type="#_x0000_t32" style="position:absolute;margin-left:38pt;margin-top:13pt;width:5.8pt;height:51.75pt;rotation:180;flip:x;z-index:25165825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VCOgIAAFgEAAAOAAAAZHJzL2Uyb0RvYy54bWysVE2P0zAQvSPxHyzf2aRJU0rVdA8tCwcE&#10;KxbEeWo7iSV/yXab9t8zdrrdwt4QOVhjez7em3nO+v6kFTkKH6Q1LZ3dlZQIwyyXpm/pzx8P75aU&#10;hAiGg7JGtPQsAr3fvH2zHt1KVHawigtPMIkJq9G1dIjRrYoisEFoCHfWCYOXnfUaIm59X3API2bX&#10;qqjKclGM1nPnLRMh4OluuqSbnL/rBIvfui6ISFRLEVvMq8/rPq3FZg2r3oMbJLvAgH9AoUEaLHpN&#10;tYMI5ODlq1RaMm+D7eIds7qwXSeZyByQzaz8i83TAE5kLtic4K5tCv8vLft63JpHj20YXVgF9+gT&#10;i1PnNfEWuzUrl2X6KOmUdJ/xINNE4OTU0qau6nmDIz63tJ4vmsX7ZuqoOEXC0GHelMuGEob3i2q5&#10;aHLDi6lAKuR8iJ+E1SQZLQ3Rg+yHuLXG4Oisn6rB8UuICBEDnwNSsLEPUqk8QWXI2NJq2SAAwgCF&#10;1CmIaGrHMa3pM+pgleQpJkUH3++3ypMjoDQWzWxXVwk71vjDLRXcQRgmv3w1UfT2YHguPgjgHw0n&#10;8exQ4QZ1ThOaoClRAl8FGtkvglQvftFLML2afLXgF+dkTTCUSTBFFjHyTxt7iMI/DXwke3Xw3wG5&#10;zafpcJn6V9V5VFyiwpt8g4PDOf6ScchiSpJ/RT5lwAmnc1BugIlqPf9Qzp47MvUqd+eKIe9u4BUv&#10;CkrW3vJzFlY+R/lm/8tTS+/jdo/27Q9h8xsAAP//AwBQSwMEFAAGAAgAAAAhACmHtsrdAAAACAEA&#10;AA8AAABkcnMvZG93bnJldi54bWxMj8FOwzAQRO9I/IO1SFwq6jQSaQlxKgoC0SMJ3J14m0TE6yh2&#10;W/P3bE9wWo1mNPum2EY7ihPOfnCkYLVMQCC1zgzUKfisX+82IHzQZPToCBX8oIdteX1V6Ny4M33g&#10;qQqd4BLyuVbQhzDlUvq2R6v90k1I7B3cbHVgOXfSzPrM5XaUaZJk0uqB+EOvJ3zusf2ujlbB28vX&#10;rq6G/XsaF/OqjrtmEQ+NUrc38ekRRMAY/sJwwWd0KJmpcUcyXowK1hlPCQrSy2V/s85ANJxLH+5B&#10;loX8P6D8BQAA//8DAFBLAQItABQABgAIAAAAIQC2gziS/gAAAOEBAAATAAAAAAAAAAAAAAAAAAAA&#10;AABbQ29udGVudF9UeXBlc10ueG1sUEsBAi0AFAAGAAgAAAAhADj9If/WAAAAlAEAAAsAAAAAAAAA&#10;AAAAAAAALwEAAF9yZWxzLy5yZWxzUEsBAi0AFAAGAAgAAAAhAF9I1UI6AgAAWAQAAA4AAAAAAAAA&#10;AAAAAAAALgIAAGRycy9lMm9Eb2MueG1sUEsBAi0AFAAGAAgAAAAhACmHtsrdAAAACAEAAA8AAAAA&#10;AAAAAAAAAAAAlAQAAGRycy9kb3ducmV2LnhtbFBLBQYAAAAABAAEAPMAAACeBQAAAAA=&#10;" strokecolor="#651d32" strokeweight="2.25pt">
                      <v:stroke startarrowwidth="narrow" startarrowlength="short" endarrow="block"/>
                      <v:shadow on="t" color="black" opacity="22872f" origin=",.5" offset="0,.63889mm"/>
                    </v:shape>
                  </w:pict>
                </mc:Fallback>
              </mc:AlternateContent>
            </w:r>
          </w:p>
        </w:tc>
        <w:tc>
          <w:tcPr>
            <w:tcW w:w="1559" w:type="dxa"/>
            <w:tcBorders>
              <w:top w:val="single" w:sz="4" w:space="0" w:color="000000"/>
              <w:left w:val="nil"/>
              <w:bottom w:val="nil"/>
              <w:right w:val="nil"/>
            </w:tcBorders>
            <w:shd w:val="clear" w:color="auto" w:fill="FFFFFF"/>
          </w:tcPr>
          <w:p w14:paraId="51708891" w14:textId="3C7A1D47" w:rsidR="00A25920" w:rsidRDefault="00A25920">
            <w:pPr>
              <w:rPr>
                <w:rFonts w:ascii="Gill Sans" w:eastAsia="Gill Sans" w:hAnsi="Gill Sans" w:cs="Gill Sans"/>
                <w:b/>
                <w:i/>
                <w:sz w:val="16"/>
                <w:szCs w:val="16"/>
              </w:rPr>
            </w:pPr>
          </w:p>
        </w:tc>
        <w:tc>
          <w:tcPr>
            <w:tcW w:w="1359" w:type="dxa"/>
            <w:tcBorders>
              <w:top w:val="single" w:sz="4" w:space="0" w:color="000000"/>
              <w:left w:val="nil"/>
              <w:bottom w:val="nil"/>
              <w:right w:val="nil"/>
            </w:tcBorders>
            <w:shd w:val="clear" w:color="auto" w:fill="FFFFFF"/>
          </w:tcPr>
          <w:p w14:paraId="653403EE" w14:textId="733BD050" w:rsidR="00A25920" w:rsidRDefault="00A25920">
            <w:pPr>
              <w:rPr>
                <w:rFonts w:ascii="Gill Sans" w:eastAsia="Gill Sans" w:hAnsi="Gill Sans" w:cs="Gill Sans"/>
                <w:b/>
                <w:i/>
                <w:sz w:val="16"/>
                <w:szCs w:val="16"/>
              </w:rPr>
            </w:pPr>
          </w:p>
        </w:tc>
        <w:tc>
          <w:tcPr>
            <w:tcW w:w="1965" w:type="dxa"/>
            <w:tcBorders>
              <w:top w:val="single" w:sz="4" w:space="0" w:color="000000"/>
              <w:left w:val="nil"/>
              <w:bottom w:val="nil"/>
              <w:right w:val="nil"/>
            </w:tcBorders>
            <w:shd w:val="clear" w:color="auto" w:fill="FFFFFF"/>
          </w:tcPr>
          <w:p w14:paraId="1787B8D3" w14:textId="21C72B06" w:rsidR="00A25920" w:rsidRDefault="00F25D97">
            <w:pPr>
              <w:rPr>
                <w:rFonts w:ascii="Gill Sans" w:eastAsia="Gill Sans" w:hAnsi="Gill Sans" w:cs="Gill Sans"/>
                <w:b/>
                <w:i/>
                <w:sz w:val="16"/>
                <w:szCs w:val="16"/>
              </w:rPr>
            </w:pPr>
            <w:r>
              <w:rPr>
                <w:noProof/>
              </w:rPr>
              <mc:AlternateContent>
                <mc:Choice Requires="wps">
                  <w:drawing>
                    <wp:anchor distT="0" distB="0" distL="114300" distR="114300" simplePos="0" relativeHeight="251658249" behindDoc="0" locked="0" layoutInCell="1" hidden="0" allowOverlap="1" wp14:anchorId="65EDA831" wp14:editId="697C2A5F">
                      <wp:simplePos x="0" y="0"/>
                      <wp:positionH relativeFrom="column">
                        <wp:posOffset>-2569210</wp:posOffset>
                      </wp:positionH>
                      <wp:positionV relativeFrom="paragraph">
                        <wp:posOffset>-238760</wp:posOffset>
                      </wp:positionV>
                      <wp:extent cx="3295650" cy="349250"/>
                      <wp:effectExtent l="57150" t="95250" r="57150" b="88900"/>
                      <wp:wrapNone/>
                      <wp:docPr id="15" name="Straight Arrow Connector 15"/>
                      <wp:cNvGraphicFramePr/>
                      <a:graphic xmlns:a="http://schemas.openxmlformats.org/drawingml/2006/main">
                        <a:graphicData uri="http://schemas.microsoft.com/office/word/2010/wordprocessingShape">
                          <wps:wsp>
                            <wps:cNvCnPr/>
                            <wps:spPr>
                              <a:xfrm rot="10800000">
                                <a:off x="0" y="0"/>
                                <a:ext cx="3295650" cy="349250"/>
                              </a:xfrm>
                              <a:prstGeom prst="straightConnector1">
                                <a:avLst/>
                              </a:prstGeom>
                              <a:noFill/>
                              <a:ln w="28575" cap="flat" cmpd="sng">
                                <a:solidFill>
                                  <a:srgbClr val="BA0C2F"/>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9CB4F20" id="Straight Arrow Connector 15" o:spid="_x0000_s1026" type="#_x0000_t32" style="position:absolute;margin-left:-202.3pt;margin-top:-18.8pt;width:259.5pt;height:27.5pt;rotation:18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GuJQIAAEQEAAAOAAAAZHJzL2Uyb0RvYy54bWysU01v2zAMvQ/YfxB0X+w4TZcGcYotWXcZ&#10;tmLdsDNjybYAfYFS4uTfj5LTNFtvw3wwSIl85COfVvdHo9lBYlDO1nw6KTmTtnFC2a7mP388vFtw&#10;FiJYAdpZWfOTDPx+/fbNavBLWbneaSGREYgNy8HXvI/RL4siNL00ECbOS0uXrUMDkVzsCoEwELrR&#10;RVWWt8XgUHh0jQyBTrfjJV9n/LaVTfzWtkFGpmtOvcX8x/zfpX+xXsGyQ/C9as5twD90YUBZKnqB&#10;2kIEtkf1CsqoBl1wbZw0zhSubVUjMwdiMy3/YvPUg5eZCw0n+MuYwv+Dbb4eNvYRaQyDD8vgHzGx&#10;OLZoGDqa1rRclOnL5KhddsyzO11mJ4+RNXQ4q+7mt3MacUN3s5u7imxCLUawBOoxxM/SGZaMmoeI&#10;oLo+bpy1tCaH01wDDl9CHBOfE1KydQ9K67wtbdlQ82oxfz+nakCiaTVEMo0XBGu7jBOcViLlpOyA&#10;3W6jkR2AZPDxQ7mpHs7N/RGWCm4h9GNcvhoFgm5vRS7eSxCfrGDx5EnNljTNUzfBcKYlvQAyclwE&#10;pV/iIiqwnR5jjRTn4GSNVLVNbcosWOKfHLePEp96MbCd3uN3IG43eRNMqDS/apbWQg6peZ5vyKOd&#10;/VKxz8JJK3pFPiGctwna9zBSpX2V0+eJjLPKq7v0kL2r9ooXtSRr58Qpiyifk1Rz/PlZpbdw7ZN9&#10;/fjXvwEAAP//AwBQSwMEFAAGAAgAAAAhAKf/Sr/eAAAACwEAAA8AAABkcnMvZG93bnJldi54bWxM&#10;j8FOwzAMhu9IvENkJG5bMohaVJpOFRIXkIYYO3BMm6yt1jhVkq3l7fFOcPss//r9udwubmQXG+Lg&#10;UcFmLYBZbL0ZsFNw+HpdPQGLSaPRo0er4MdG2Fa3N6UujJ/x0172qWNUgrHQCvqUpoLz2PbW6bj2&#10;k0XaHX1wOtEYOm6CnqncjfxBiIw7PSBd6PVkX3rbnvZnp2CHH7g7iBDew3ed5XrOm/otKHV/t9TP&#10;wJJd0l8YrvqkDhU5Nf6MJrJRwUoKmVGW6DEnuEY2UgJrCHIJvCr5/x+qXwAAAP//AwBQSwECLQAU&#10;AAYACAAAACEAtoM4kv4AAADhAQAAEwAAAAAAAAAAAAAAAAAAAAAAW0NvbnRlbnRfVHlwZXNdLnht&#10;bFBLAQItABQABgAIAAAAIQA4/SH/1gAAAJQBAAALAAAAAAAAAAAAAAAAAC8BAABfcmVscy8ucmVs&#10;c1BLAQItABQABgAIAAAAIQCaB5GuJQIAAEQEAAAOAAAAAAAAAAAAAAAAAC4CAABkcnMvZTJvRG9j&#10;LnhtbFBLAQItABQABgAIAAAAIQCn/0q/3gAAAAsBAAAPAAAAAAAAAAAAAAAAAH8EAABkcnMvZG93&#10;bnJldi54bWxQSwUGAAAAAAQABADzAAAAigUAAAAA&#10;" strokecolor="#ba0c2f" strokeweight="2.25pt">
                      <v:stroke startarrowwidth="narrow" startarrowlength="short" endarrow="block"/>
                      <v:shadow on="t" color="black" opacity="22872f" origin=",.5" offset="0,.63889mm"/>
                    </v:shape>
                  </w:pict>
                </mc:Fallback>
              </mc:AlternateContent>
            </w:r>
            <w:r>
              <w:rPr>
                <w:noProof/>
              </w:rPr>
              <mc:AlternateContent>
                <mc:Choice Requires="wps">
                  <w:drawing>
                    <wp:anchor distT="0" distB="0" distL="114300" distR="114300" simplePos="0" relativeHeight="251658250" behindDoc="0" locked="0" layoutInCell="1" hidden="0" allowOverlap="1" wp14:anchorId="463110F0" wp14:editId="00D2BE8C">
                      <wp:simplePos x="0" y="0"/>
                      <wp:positionH relativeFrom="column">
                        <wp:posOffset>94615</wp:posOffset>
                      </wp:positionH>
                      <wp:positionV relativeFrom="paragraph">
                        <wp:posOffset>-149860</wp:posOffset>
                      </wp:positionV>
                      <wp:extent cx="542925" cy="248285"/>
                      <wp:effectExtent l="0" t="0" r="0" b="0"/>
                      <wp:wrapNone/>
                      <wp:docPr id="24" name="Rectangle 24"/>
                      <wp:cNvGraphicFramePr/>
                      <a:graphic xmlns:a="http://schemas.openxmlformats.org/drawingml/2006/main">
                        <a:graphicData uri="http://schemas.microsoft.com/office/word/2010/wordprocessingShape">
                          <wps:wsp>
                            <wps:cNvSpPr/>
                            <wps:spPr>
                              <a:xfrm>
                                <a:off x="0" y="0"/>
                                <a:ext cx="542925" cy="248285"/>
                              </a:xfrm>
                              <a:prstGeom prst="rect">
                                <a:avLst/>
                              </a:prstGeom>
                              <a:solidFill>
                                <a:srgbClr val="FFFFFF"/>
                              </a:solidFill>
                              <a:ln>
                                <a:noFill/>
                              </a:ln>
                              <a:effectLst>
                                <a:outerShdw blurRad="107950" dist="12700" dir="5400000" algn="ctr">
                                  <a:srgbClr val="000000"/>
                                </a:outerShdw>
                              </a:effectLst>
                            </wps:spPr>
                            <wps:txbx>
                              <w:txbxContent>
                                <w:p w14:paraId="2A77CCBB" w14:textId="77777777" w:rsidR="000104BE" w:rsidRDefault="000104BE">
                                  <w:pPr>
                                    <w:textDirection w:val="btLr"/>
                                  </w:pPr>
                                  <w:r>
                                    <w:rPr>
                                      <w:b/>
                                      <w:color w:val="002F6C"/>
                                      <w:sz w:val="16"/>
                                    </w:rPr>
                                    <w:t>THEN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63110F0" id="Rectangle 24" o:spid="_x0000_s1031" style="position:absolute;margin-left:7.45pt;margin-top:-11.8pt;width:42.75pt;height:19.5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eUuAQIAAAMEAAAOAAAAZHJzL2Uyb0RvYy54bWysU8GO2jAQvVfqP1i+l4SIdAERVtWuqCqt&#10;WrS0H+A4DrHk2O7YkPD3HQ8s0PZWNQfH4xnPzHvzvHoce8OOCoJ2tuLTSc6ZstI12u4r/uP75sOc&#10;sxCFbYRxVlX8pAJ/XL9/txr8UhWuc6ZRwDCJDcvBV7yL0S+zLMhO9SJMnFcWna2DXkQ0YZ81IAbM&#10;3pusyPOP2eCg8eCkCgFPn89Ovqb8batk/Na2QUVmKo69RVqB1jqt2XollnsQvtPy0ob4hy56oS0W&#10;vaZ6FlGwA+i/UvVagguujRPp+sy1rZaKMCCaaf4Hml0nvCIsSE7wV5rC/0srvx53fgtIw+DDMuA2&#10;oRhb6NMf+2MjkXW6kqXGyCQelrNiUZScSXQVs3kxLxOZ2e2yhxA/K9eztKk44CyIInF8CfEc+haS&#10;agVndLPRxpAB+/rJADsKnNuGvkv238KMTcHWpWvnjOcTRZPHMgTiEBXsumZgtTnAq2hQp/nDokQ5&#10;NDp1Ni0ecjJQF+UsTx9nwuxR0DIC9Rzu+6EIkg6idW/ZCftd4exGaNrFsR6ZxtpEUzqpXXPaAgte&#10;bjQy9CJC3ApA9U05G1CRFQ8/DwIUZ+aLxZEvprPEdyRjVlLPcO+p7z3Cys4hoIhQaPsUSfZnwj4d&#10;oms1TeHWCiJIBiqNsFxeRZLyvU1Rt7e7/gUAAP//AwBQSwMEFAAGAAgAAAAhACMsAn3dAAAACQEA&#10;AA8AAABkcnMvZG93bnJldi54bWxMj8tOwzAQRfdI/IM1SGxQa1PSFkKcCiJFKksK3bvxkET4EdlO&#10;Gv6e6Qp2czVHd84Uu9kaNmGIvXcS7pcCGLrG6961Ej4/6sUjsJiU08p4hxJ+MMKuvL4qVK792b3j&#10;dEgtoxIXcyWhS2nIOY9Nh1bFpR/Q0e7LB6sSxdByHdSZyq3hKyE23Kre0YVODVh12HwfRith3E93&#10;b+I4hW0dhrp5NVWm9pWUtzfzyzOwhHP6g+GiT+pQktPJj05HZihnT0RKWKweNsAugBAZsBMN6zXw&#10;suD/Pyh/AQAA//8DAFBLAQItABQABgAIAAAAIQC2gziS/gAAAOEBAAATAAAAAAAAAAAAAAAAAAAA&#10;AABbQ29udGVudF9UeXBlc10ueG1sUEsBAi0AFAAGAAgAAAAhADj9If/WAAAAlAEAAAsAAAAAAAAA&#10;AAAAAAAALwEAAF9yZWxzLy5yZWxzUEsBAi0AFAAGAAgAAAAhAIwB5S4BAgAAAwQAAA4AAAAAAAAA&#10;AAAAAAAALgIAAGRycy9lMm9Eb2MueG1sUEsBAi0AFAAGAAgAAAAhACMsAn3dAAAACQEAAA8AAAAA&#10;AAAAAAAAAAAAWwQAAGRycy9kb3ducmV2LnhtbFBLBQYAAAAABAAEAPMAAABlBQAAAAA=&#10;" stroked="f">
                      <v:shadow on="t" color="black" offset="0,1pt"/>
                      <v:textbox inset="2.53958mm,1.2694mm,2.53958mm,1.2694mm">
                        <w:txbxContent>
                          <w:p w14:paraId="2A77CCBB" w14:textId="77777777" w:rsidR="000104BE" w:rsidRDefault="000104BE">
                            <w:pPr>
                              <w:textDirection w:val="btLr"/>
                            </w:pPr>
                            <w:r>
                              <w:rPr>
                                <w:b/>
                                <w:color w:val="002F6C"/>
                                <w:sz w:val="16"/>
                              </w:rPr>
                              <w:t>THEN</w:t>
                            </w:r>
                          </w:p>
                        </w:txbxContent>
                      </v:textbox>
                    </v:rect>
                  </w:pict>
                </mc:Fallback>
              </mc:AlternateContent>
            </w:r>
          </w:p>
        </w:tc>
      </w:tr>
      <w:tr w:rsidR="00F25D97" w14:paraId="10E33B52" w14:textId="77777777" w:rsidTr="00F25D97">
        <w:trPr>
          <w:trHeight w:val="722"/>
        </w:trPr>
        <w:tc>
          <w:tcPr>
            <w:tcW w:w="1276" w:type="dxa"/>
            <w:tcBorders>
              <w:top w:val="single" w:sz="4" w:space="0" w:color="000000"/>
              <w:bottom w:val="single" w:sz="4" w:space="0" w:color="000000"/>
            </w:tcBorders>
            <w:shd w:val="clear" w:color="auto" w:fill="DBE5F1"/>
          </w:tcPr>
          <w:p w14:paraId="04C74E42" w14:textId="77777777" w:rsidR="00A25920" w:rsidRDefault="00311B48">
            <w:pPr>
              <w:jc w:val="right"/>
              <w:rPr>
                <w:rFonts w:ascii="Gill Sans" w:eastAsia="Gill Sans" w:hAnsi="Gill Sans" w:cs="Gill Sans"/>
                <w:b/>
              </w:rPr>
            </w:pPr>
            <w:r>
              <w:rPr>
                <w:rFonts w:ascii="Gill Sans" w:eastAsia="Gill Sans" w:hAnsi="Gill Sans" w:cs="Gill Sans"/>
              </w:rPr>
              <w:t xml:space="preserve">Outcome/Output </w:t>
            </w:r>
          </w:p>
        </w:tc>
        <w:tc>
          <w:tcPr>
            <w:tcW w:w="2977" w:type="dxa"/>
            <w:tcBorders>
              <w:top w:val="single" w:sz="4" w:space="0" w:color="000000"/>
              <w:left w:val="nil"/>
              <w:bottom w:val="single" w:sz="4" w:space="0" w:color="000000"/>
              <w:right w:val="nil"/>
            </w:tcBorders>
            <w:shd w:val="clear" w:color="auto" w:fill="DBE5F1"/>
          </w:tcPr>
          <w:p w14:paraId="6D11DBFE" w14:textId="32748355" w:rsidR="00A25920" w:rsidRDefault="00F25D97">
            <w:pPr>
              <w:rPr>
                <w:rFonts w:ascii="Gill Sans" w:eastAsia="Gill Sans" w:hAnsi="Gill Sans" w:cs="Gill Sans"/>
                <w:b/>
                <w:i/>
                <w:sz w:val="16"/>
                <w:szCs w:val="16"/>
              </w:rPr>
            </w:pPr>
            <w:r>
              <w:rPr>
                <w:noProof/>
              </w:rPr>
              <mc:AlternateContent>
                <mc:Choice Requires="wps">
                  <w:drawing>
                    <wp:anchor distT="0" distB="0" distL="114300" distR="114300" simplePos="0" relativeHeight="251658260" behindDoc="0" locked="0" layoutInCell="1" hidden="0" allowOverlap="1" wp14:anchorId="28E7CE6F" wp14:editId="40D7EC67">
                      <wp:simplePos x="0" y="0"/>
                      <wp:positionH relativeFrom="column">
                        <wp:posOffset>1320800</wp:posOffset>
                      </wp:positionH>
                      <wp:positionV relativeFrom="paragraph">
                        <wp:posOffset>-29211</wp:posOffset>
                      </wp:positionV>
                      <wp:extent cx="421988" cy="247650"/>
                      <wp:effectExtent l="0" t="0" r="0" b="0"/>
                      <wp:wrapNone/>
                      <wp:docPr id="36" name="Rectangle 36"/>
                      <wp:cNvGraphicFramePr/>
                      <a:graphic xmlns:a="http://schemas.openxmlformats.org/drawingml/2006/main">
                        <a:graphicData uri="http://schemas.microsoft.com/office/word/2010/wordprocessingShape">
                          <wps:wsp>
                            <wps:cNvSpPr/>
                            <wps:spPr>
                              <a:xfrm>
                                <a:off x="0" y="0"/>
                                <a:ext cx="421988" cy="247650"/>
                              </a:xfrm>
                              <a:prstGeom prst="rect">
                                <a:avLst/>
                              </a:prstGeom>
                              <a:solidFill>
                                <a:srgbClr val="FFFFFF"/>
                              </a:solidFill>
                              <a:ln>
                                <a:noFill/>
                              </a:ln>
                              <a:effectLst>
                                <a:outerShdw blurRad="107950" dist="12700" dir="5400000" algn="ctr">
                                  <a:srgbClr val="000000"/>
                                </a:outerShdw>
                              </a:effectLst>
                            </wps:spPr>
                            <wps:txbx>
                              <w:txbxContent>
                                <w:p w14:paraId="69CA7CE4" w14:textId="77777777" w:rsidR="000104BE" w:rsidRDefault="000104BE">
                                  <w:pPr>
                                    <w:textDirection w:val="btLr"/>
                                  </w:pPr>
                                  <w:r>
                                    <w:rPr>
                                      <w:rFonts w:ascii="Cambria" w:eastAsia="Cambria" w:hAnsi="Cambria" w:cs="Cambria"/>
                                      <w:b/>
                                      <w:color w:val="002F6C"/>
                                      <w:sz w:val="16"/>
                                    </w:rPr>
                                    <w:t xml:space="preserve">   IF</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8E7CE6F" id="Rectangle 36" o:spid="_x0000_s1032" style="position:absolute;margin-left:104pt;margin-top:-2.3pt;width:33.25pt;height:19.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QlAwIAAAMEAAAOAAAAZHJzL2Uyb0RvYy54bWysU9uO2yAQfa/Uf0C8N74ol00UZ1XtKlWl&#10;Vbtq2g/AGMdIGOhAYufvO0w2l7ZvVf2AGWaYOefMsH4ce8OOCoJ2tuLFJOdMWekabfcV//F9++GB&#10;sxCFbYRxVlX8pAJ/3Lx/tx78SpWuc6ZRwDCJDavBV7yL0a+yLMhO9SJMnFcWna2DXkQ0YZ81IAbM&#10;3puszPN5NjhoPDipQsDT57OTbyh/2yoZv7ZtUJGZiiO2SCvQWqc126zFag/Cd1q+wRD/gKIX2mLR&#10;a6pnEQU7gP4rVa8luODaOJGuz1zbaqmIA7Ip8j/Y7DrhFXFBcYK/yhT+X1r55bjzr4AyDD6sAm4T&#10;i7GFPv0RHxtJrNNVLDVGJvFwWhbLB+yuRFc5XcxnJGZ2u+whxE/K9SxtKg7YC5JIHF9CxIIYeglJ&#10;tYIzutlqY8iAff1kgB0F9m1LX2oVXvktzNgUbF26dnafTxR1HssQiUNUsOuagdXmAN9Eg3OaL5aI&#10;lzU6ISvKRU4GzsVsmqePM2H2ONAyAmEO93go4sLWXbITurvC2U3QtItjPTKNteeJSDqpXXN6BRa8&#10;3GpU6EWE+CoAp6/gbMCJrHj4eRCgODOfLbZ8WUzLGY4wGdMZYYZ7T33vEVZ2DglFpELbp0hjfxbs&#10;4yG6VlMXblCQQTJw0ojL26tIo3xvU9Tt7W5+AQAA//8DAFBLAwQUAAYACAAAACEABam3YN4AAAAJ&#10;AQAADwAAAGRycy9kb3ducmV2LnhtbEyPwU7DMBBE70j8g7VIXFBrE0xbhTgVRIpUji1wd+MliYjX&#10;ke2k4e8xJziOZjTzptgvdmAz+tA7UnC/FsCQGmd6ahW8v9WrHbAQNRk9OEIF3xhgX15fFTo37kJH&#10;nE+xZamEQq4VdDGOOeeh6dDqsHYjUvI+nbc6Julbbry+pHI78EyIDbe6p7TQ6RGrDpuv02QVTIf5&#10;7lV8zH5b+7FuXoZK6kOl1O3N8vwELOIS/8Lwi5/QoUxMZzeRCWxQkIld+hIVrOQGWApkW/kI7Kzg&#10;QUrgZcH/Pyh/AAAA//8DAFBLAQItABQABgAIAAAAIQC2gziS/gAAAOEBAAATAAAAAAAAAAAAAAAA&#10;AAAAAABbQ29udGVudF9UeXBlc10ueG1sUEsBAi0AFAAGAAgAAAAhADj9If/WAAAAlAEAAAsAAAAA&#10;AAAAAAAAAAAALwEAAF9yZWxzLy5yZWxzUEsBAi0AFAAGAAgAAAAhAGiNdCUDAgAAAwQAAA4AAAAA&#10;AAAAAAAAAAAALgIAAGRycy9lMm9Eb2MueG1sUEsBAi0AFAAGAAgAAAAhAAWpt2DeAAAACQEAAA8A&#10;AAAAAAAAAAAAAAAAXQQAAGRycy9kb3ducmV2LnhtbFBLBQYAAAAABAAEAPMAAABoBQAAAAA=&#10;" stroked="f">
                      <v:shadow on="t" color="black" offset="0,1pt"/>
                      <v:textbox inset="2.53958mm,1.2694mm,2.53958mm,1.2694mm">
                        <w:txbxContent>
                          <w:p w14:paraId="69CA7CE4" w14:textId="77777777" w:rsidR="000104BE" w:rsidRDefault="000104BE">
                            <w:pPr>
                              <w:textDirection w:val="btLr"/>
                            </w:pPr>
                            <w:r>
                              <w:rPr>
                                <w:rFonts w:ascii="Cambria" w:eastAsia="Cambria" w:hAnsi="Cambria" w:cs="Cambria"/>
                                <w:b/>
                                <w:color w:val="002F6C"/>
                                <w:sz w:val="16"/>
                              </w:rPr>
                              <w:t xml:space="preserve">   IF</w:t>
                            </w:r>
                          </w:p>
                        </w:txbxContent>
                      </v:textbox>
                    </v:rect>
                  </w:pict>
                </mc:Fallback>
              </mc:AlternateContent>
            </w:r>
            <w:r w:rsidR="00311B48">
              <w:rPr>
                <w:noProof/>
              </w:rPr>
              <mc:AlternateContent>
                <mc:Choice Requires="wps">
                  <w:drawing>
                    <wp:anchor distT="0" distB="0" distL="114300" distR="114300" simplePos="0" relativeHeight="251658256" behindDoc="0" locked="0" layoutInCell="1" hidden="0" allowOverlap="1" wp14:anchorId="5EDFD324" wp14:editId="5777A2AF">
                      <wp:simplePos x="0" y="0"/>
                      <wp:positionH relativeFrom="column">
                        <wp:posOffset>393700</wp:posOffset>
                      </wp:positionH>
                      <wp:positionV relativeFrom="paragraph">
                        <wp:posOffset>139700</wp:posOffset>
                      </wp:positionV>
                      <wp:extent cx="73660" cy="657225"/>
                      <wp:effectExtent l="0" t="0" r="0" b="0"/>
                      <wp:wrapNone/>
                      <wp:docPr id="32" name="Straight Arrow Connector 32"/>
                      <wp:cNvGraphicFramePr/>
                      <a:graphic xmlns:a="http://schemas.openxmlformats.org/drawingml/2006/main">
                        <a:graphicData uri="http://schemas.microsoft.com/office/word/2010/wordprocessingShape">
                          <wps:wsp>
                            <wps:cNvCnPr/>
                            <wps:spPr>
                              <a:xfrm rot="10800000" flipH="1">
                                <a:off x="5323458" y="3465675"/>
                                <a:ext cx="45085" cy="628650"/>
                              </a:xfrm>
                              <a:prstGeom prst="straightConnector1">
                                <a:avLst/>
                              </a:prstGeom>
                              <a:noFill/>
                              <a:ln w="28575" cap="flat" cmpd="sng">
                                <a:solidFill>
                                  <a:srgbClr val="651D32"/>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anchor>
                  </w:drawing>
                </mc:Choice>
                <mc:Fallback>
                  <w:pict>
                    <v:shape w14:anchorId="5A5A39F3" id="Straight Arrow Connector 32" o:spid="_x0000_s1026" type="#_x0000_t32" style="position:absolute;margin-left:31pt;margin-top:11pt;width:5.8pt;height:51.75pt;rotation:180;flip:x;z-index:251658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VCOgIAAFgEAAAOAAAAZHJzL2Uyb0RvYy54bWysVE2P0zAQvSPxHyzf2aRJU0rVdA8tCwcE&#10;KxbEeWo7iSV/yXab9t8zdrrdwt4QOVhjez7em3nO+v6kFTkKH6Q1LZ3dlZQIwyyXpm/pzx8P75aU&#10;hAiGg7JGtPQsAr3fvH2zHt1KVHawigtPMIkJq9G1dIjRrYoisEFoCHfWCYOXnfUaIm59X3API2bX&#10;qqjKclGM1nPnLRMh4OluuqSbnL/rBIvfui6ISFRLEVvMq8/rPq3FZg2r3oMbJLvAgH9AoUEaLHpN&#10;tYMI5ODlq1RaMm+D7eIds7qwXSeZyByQzaz8i83TAE5kLtic4K5tCv8vLft63JpHj20YXVgF9+gT&#10;i1PnNfEWuzUrl2X6KOmUdJ/xINNE4OTU0qau6nmDIz63tJ4vmsX7ZuqoOEXC0GHelMuGEob3i2q5&#10;aHLDi6lAKuR8iJ+E1SQZLQ3Rg+yHuLXG4Oisn6rB8UuICBEDnwNSsLEPUqk8QWXI2NJq2SAAwgCF&#10;1CmIaGrHMa3pM+pgleQpJkUH3++3ypMjoDQWzWxXVwk71vjDLRXcQRgmv3w1UfT2YHguPgjgHw0n&#10;8exQ4QZ1ThOaoClRAl8FGtkvglQvftFLML2afLXgF+dkTTCUSTBFFjHyTxt7iMI/DXwke3Xw3wG5&#10;zafpcJn6V9V5VFyiwpt8g4PDOf6ScchiSpJ/RT5lwAmnc1BugIlqPf9Qzp47MvUqd+eKIe9u4BUv&#10;CkrW3vJzFlY+R/lm/8tTS+/jdo/27Q9h8xsAAP//AwBQSwMEFAAGAAgAAAAhAPUJ6zHdAAAACAEA&#10;AA8AAABkcnMvZG93bnJldi54bWxMj8FOwzAQRO9I/IO1SFwq6tSoAYU4FQWB4EjS3p14m0TEdmS7&#10;rfl7tic4rUYzmn1TbpKZ2Al9GJ2VsFpmwNB2To+2l7Br3u4egYWorFaTsyjhBwNsquurUhXane0X&#10;nurYMyqxoVAShhjngvPQDWhUWLoZLXkH542KJH3PtVdnKjcTF1mWc6NGSx8GNePLgN13fTQS3l/3&#10;26YePz9EWvhVk7btIh1aKW9v0vMTsIgp/oXhgk/oUBFT645WBzZJyAVNiRLE5ZL/cJ8Daykn1mvg&#10;Vcn/D6h+AQAA//8DAFBLAQItABQABgAIAAAAIQC2gziS/gAAAOEBAAATAAAAAAAAAAAAAAAAAAAA&#10;AABbQ29udGVudF9UeXBlc10ueG1sUEsBAi0AFAAGAAgAAAAhADj9If/WAAAAlAEAAAsAAAAAAAAA&#10;AAAAAAAALwEAAF9yZWxzLy5yZWxzUEsBAi0AFAAGAAgAAAAhAF9I1UI6AgAAWAQAAA4AAAAAAAAA&#10;AAAAAAAALgIAAGRycy9lMm9Eb2MueG1sUEsBAi0AFAAGAAgAAAAhAPUJ6zHdAAAACAEAAA8AAAAA&#10;AAAAAAAAAAAAlAQAAGRycy9kb3ducmV2LnhtbFBLBQYAAAAABAAEAPMAAACeBQAAAAA=&#10;" strokecolor="#651d32" strokeweight="2.25pt">
                      <v:stroke startarrowwidth="narrow" startarrowlength="short" endarrow="block"/>
                      <v:shadow on="t" color="black" opacity="22872f" origin=",.5" offset="0,.63889mm"/>
                    </v:shape>
                  </w:pict>
                </mc:Fallback>
              </mc:AlternateContent>
            </w:r>
            <w:r w:rsidR="00311B48">
              <w:rPr>
                <w:noProof/>
              </w:rPr>
              <mc:AlternateContent>
                <mc:Choice Requires="wps">
                  <w:drawing>
                    <wp:anchor distT="0" distB="0" distL="114300" distR="114300" simplePos="0" relativeHeight="251658258" behindDoc="0" locked="0" layoutInCell="1" hidden="0" allowOverlap="1" wp14:anchorId="0F027B5E" wp14:editId="23A8FA87">
                      <wp:simplePos x="0" y="0"/>
                      <wp:positionH relativeFrom="column">
                        <wp:posOffset>114300</wp:posOffset>
                      </wp:positionH>
                      <wp:positionV relativeFrom="paragraph">
                        <wp:posOffset>101600</wp:posOffset>
                      </wp:positionV>
                      <wp:extent cx="73660" cy="676275"/>
                      <wp:effectExtent l="0" t="0" r="0" b="0"/>
                      <wp:wrapNone/>
                      <wp:docPr id="34" name="Straight Arrow Connector 34"/>
                      <wp:cNvGraphicFramePr/>
                      <a:graphic xmlns:a="http://schemas.openxmlformats.org/drawingml/2006/main">
                        <a:graphicData uri="http://schemas.microsoft.com/office/word/2010/wordprocessingShape">
                          <wps:wsp>
                            <wps:cNvCnPr/>
                            <wps:spPr>
                              <a:xfrm flipH="1">
                                <a:off x="5323458" y="3456150"/>
                                <a:ext cx="45085" cy="647700"/>
                              </a:xfrm>
                              <a:prstGeom prst="straightConnector1">
                                <a:avLst/>
                              </a:prstGeom>
                              <a:noFill/>
                              <a:ln w="28575" cap="flat" cmpd="sng">
                                <a:solidFill>
                                  <a:srgbClr val="0067B9"/>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anchor>
                  </w:drawing>
                </mc:Choice>
                <mc:Fallback>
                  <w:pict>
                    <v:shape w14:anchorId="3E0972CF" id="Straight Arrow Connector 34" o:spid="_x0000_s1026" type="#_x0000_t32" style="position:absolute;margin-left:9pt;margin-top:8pt;width:5.8pt;height:53.25pt;flip:x;z-index:25165825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gELgIAAEkEAAAOAAAAZHJzL2Uyb0RvYy54bWysVEuP2jAQvlfqf7B8LwmPAIsIKxW67aHq&#10;rrqteh5iJ7Hk2NbYEPj3HTssSx+nqjlYM57XNzOfs74/dZodJXplTcnHo5wzaSorlGlK/v3bw7sl&#10;Zz6AEaCtkSU/S8/vN2/frHu3khPbWi0kMkpi/Kp3JW9DcKss81UrO/Aj66QhY22xg0AqNplA6Cl7&#10;p7NJns+z3qJwaCvpPd3uBiPfpPx1LavwWNdeBqZLTthCOjGd+3hmmzWsGgTXquoCA/4BRQfKUNFr&#10;qh0EYAdUf6TqVIXW2zqMKttltq5VJVMP1M04/62b5xacTL3QcLy7jsn/v7TVl+PWPCGNoXd+5d0T&#10;xi5ONXas1sp9op2mvggpO5W8mE6ms4J2ei45CfNxcRmhPAVWkcOsyJcFZxXZ57PFIk/mbMgYMzv0&#10;4aO0HYtCyX1AUE0bttYY2pXFoRocP/tAmCjwJSAGG/ugtE4r04b1JZ8si0WsBsScWkMgsXOC0pom&#10;ofZWKxFjYrTHZr/VyI4QuZDPF+/v4vqpxi9useAOfDv4JdPAErQHI1LxVoL4YAQLZ0eUNkRsHtH4&#10;jjMt6RmQkPwCKP3qF1CBafTg20lxcY7SAEObCFMm1lL/UbGHIPG5FT3b6wN+BeptltPHmVBxfpPp&#10;RSFKF8lCJrThhwptYk/k+F+aTzniPWjXwtDqdHaXj18mMswqTeeKIWk38LJXykRpb8U5MSndE1+T&#10;/+VtxQdxq5N8+wfY/AQAAP//AwBQSwMEFAAGAAgAAAAhAETJfljeAAAACAEAAA8AAABkcnMvZG93&#10;bnJldi54bWxMj0FLxDAQhe+C/yGM4M1NWzTu1qaLCoIisrqrB29pM7Zlm0lp0t367x1Peno83vDm&#10;e8V6dr044Bg6TxrSRQICqfa2o0bD++7hYgkiREPW9J5QwzcGWJenJ4XJrT/SGx62sRFcQiE3GtoY&#10;h1zKULfoTFj4AYmzLz86E9mOjbSjOXK562WWJEo60xF/aM2A9y3W++3kNHy8PG3U8LlPs8v0NUyP&#10;6npz91xpfX42396AiDjHv2P4xWd0KJmp8hPZIHr2S54SWRUr59lKgajYZ9kVyLKQ/weUPwAAAP//&#10;AwBQSwECLQAUAAYACAAAACEAtoM4kv4AAADhAQAAEwAAAAAAAAAAAAAAAAAAAAAAW0NvbnRlbnRf&#10;VHlwZXNdLnhtbFBLAQItABQABgAIAAAAIQA4/SH/1gAAAJQBAAALAAAAAAAAAAAAAAAAAC8BAABf&#10;cmVscy8ucmVsc1BLAQItABQABgAIAAAAIQCRpugELgIAAEkEAAAOAAAAAAAAAAAAAAAAAC4CAABk&#10;cnMvZTJvRG9jLnhtbFBLAQItABQABgAIAAAAIQBEyX5Y3gAAAAgBAAAPAAAAAAAAAAAAAAAAAIgE&#10;AABkcnMvZG93bnJldi54bWxQSwUGAAAAAAQABADzAAAAkwUAAAAA&#10;" strokecolor="#0067b9" strokeweight="2.25pt">
                      <v:stroke startarrowwidth="narrow" startarrowlength="short" endarrow="block"/>
                      <v:shadow on="t" color="black" opacity="22872f" origin=",.5" offset="0,.63889mm"/>
                    </v:shape>
                  </w:pict>
                </mc:Fallback>
              </mc:AlternateContent>
            </w:r>
          </w:p>
        </w:tc>
        <w:tc>
          <w:tcPr>
            <w:tcW w:w="1559" w:type="dxa"/>
            <w:tcBorders>
              <w:top w:val="single" w:sz="4" w:space="0" w:color="000000"/>
              <w:left w:val="nil"/>
              <w:bottom w:val="single" w:sz="4" w:space="0" w:color="000000"/>
              <w:right w:val="nil"/>
            </w:tcBorders>
            <w:shd w:val="clear" w:color="auto" w:fill="FFFFFF"/>
          </w:tcPr>
          <w:p w14:paraId="61318AF2" w14:textId="144D1982" w:rsidR="00A25920" w:rsidRDefault="00A25920">
            <w:pPr>
              <w:rPr>
                <w:rFonts w:ascii="Gill Sans" w:eastAsia="Gill Sans" w:hAnsi="Gill Sans" w:cs="Gill Sans"/>
                <w:b/>
                <w:i/>
                <w:sz w:val="16"/>
                <w:szCs w:val="16"/>
              </w:rPr>
            </w:pPr>
          </w:p>
        </w:tc>
        <w:tc>
          <w:tcPr>
            <w:tcW w:w="1359" w:type="dxa"/>
            <w:tcBorders>
              <w:top w:val="single" w:sz="4" w:space="0" w:color="000000"/>
              <w:left w:val="nil"/>
              <w:bottom w:val="single" w:sz="4" w:space="0" w:color="000000"/>
              <w:right w:val="nil"/>
            </w:tcBorders>
            <w:shd w:val="clear" w:color="auto" w:fill="FFFFFF"/>
          </w:tcPr>
          <w:p w14:paraId="44AC4081" w14:textId="66A3DD1D" w:rsidR="00A25920" w:rsidRDefault="00A25920">
            <w:pPr>
              <w:rPr>
                <w:rFonts w:ascii="Gill Sans" w:eastAsia="Gill Sans" w:hAnsi="Gill Sans" w:cs="Gill Sans"/>
                <w:b/>
                <w:i/>
                <w:sz w:val="16"/>
                <w:szCs w:val="16"/>
              </w:rPr>
            </w:pPr>
          </w:p>
        </w:tc>
        <w:tc>
          <w:tcPr>
            <w:tcW w:w="1965" w:type="dxa"/>
            <w:tcBorders>
              <w:top w:val="single" w:sz="4" w:space="0" w:color="000000"/>
              <w:left w:val="nil"/>
              <w:bottom w:val="single" w:sz="4" w:space="0" w:color="000000"/>
              <w:right w:val="nil"/>
            </w:tcBorders>
            <w:shd w:val="clear" w:color="auto" w:fill="FFFFFF"/>
          </w:tcPr>
          <w:p w14:paraId="1F335F7F" w14:textId="5DF35E6C" w:rsidR="00A25920" w:rsidRDefault="005D7979">
            <w:pPr>
              <w:rPr>
                <w:rFonts w:ascii="Gill Sans" w:eastAsia="Gill Sans" w:hAnsi="Gill Sans" w:cs="Gill Sans"/>
                <w:b/>
                <w:i/>
                <w:sz w:val="16"/>
                <w:szCs w:val="16"/>
              </w:rPr>
            </w:pPr>
            <w:r>
              <w:rPr>
                <w:noProof/>
              </w:rPr>
              <mc:AlternateContent>
                <mc:Choice Requires="wps">
                  <w:drawing>
                    <wp:anchor distT="0" distB="0" distL="114300" distR="114300" simplePos="0" relativeHeight="251658255" behindDoc="0" locked="0" layoutInCell="1" hidden="0" allowOverlap="1" wp14:anchorId="3F2C7CCC" wp14:editId="30E43C81">
                      <wp:simplePos x="0" y="0"/>
                      <wp:positionH relativeFrom="column">
                        <wp:posOffset>107315</wp:posOffset>
                      </wp:positionH>
                      <wp:positionV relativeFrom="paragraph">
                        <wp:posOffset>-62865</wp:posOffset>
                      </wp:positionV>
                      <wp:extent cx="542925" cy="248285"/>
                      <wp:effectExtent l="0" t="0" r="0" b="0"/>
                      <wp:wrapNone/>
                      <wp:docPr id="31" name="Rectangle 31"/>
                      <wp:cNvGraphicFramePr/>
                      <a:graphic xmlns:a="http://schemas.openxmlformats.org/drawingml/2006/main">
                        <a:graphicData uri="http://schemas.microsoft.com/office/word/2010/wordprocessingShape">
                          <wps:wsp>
                            <wps:cNvSpPr/>
                            <wps:spPr>
                              <a:xfrm>
                                <a:off x="0" y="0"/>
                                <a:ext cx="542925" cy="248285"/>
                              </a:xfrm>
                              <a:prstGeom prst="rect">
                                <a:avLst/>
                              </a:prstGeom>
                              <a:solidFill>
                                <a:srgbClr val="FFFFFF"/>
                              </a:solidFill>
                              <a:ln>
                                <a:noFill/>
                              </a:ln>
                              <a:effectLst>
                                <a:outerShdw blurRad="107950" dist="12700" dir="5400000" algn="ctr">
                                  <a:srgbClr val="000000"/>
                                </a:outerShdw>
                              </a:effectLst>
                            </wps:spPr>
                            <wps:txbx>
                              <w:txbxContent>
                                <w:p w14:paraId="575B47CE" w14:textId="77777777" w:rsidR="000104BE" w:rsidRDefault="000104BE">
                                  <w:pPr>
                                    <w:textDirection w:val="btLr"/>
                                  </w:pPr>
                                  <w:r>
                                    <w:rPr>
                                      <w:b/>
                                      <w:color w:val="002F6C"/>
                                      <w:sz w:val="16"/>
                                    </w:rPr>
                                    <w:t>THEN</w:t>
                                  </w:r>
                                </w:p>
                              </w:txbxContent>
                            </wps:txbx>
                            <wps:bodyPr spcFirstLastPara="1" wrap="square" lIns="91425" tIns="45700" rIns="91425" bIns="45700" anchor="t" anchorCtr="0">
                              <a:noAutofit/>
                            </wps:bodyPr>
                          </wps:wsp>
                        </a:graphicData>
                      </a:graphic>
                    </wp:anchor>
                  </w:drawing>
                </mc:Choice>
                <mc:Fallback>
                  <w:pict>
                    <v:rect w14:anchorId="3F2C7CCC" id="Rectangle 31" o:spid="_x0000_s1033" style="position:absolute;margin-left:8.45pt;margin-top:-4.95pt;width:42.75pt;height:19.55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7L+AwIAAAMEAAAOAAAAZHJzL2Uyb0RvYy54bWysU9uO2yAQfa/Uf0C8N3asuLkozqraVapK&#10;q3a1aT8AYxwjYaADiZ2/7zDJJmn7VtUPmGGGmTlnDuuHsTfsqCBoZys+neScKStdo+2+4j++bz8s&#10;OAtR2EYYZ1XFTyrwh837d+vBr1ThOmcaBQyT2LAafMW7GP0qy4LsVC/CxHll0dk66EVEE/ZZA2LA&#10;7L3Jijz/mA0OGg9OqhDw9Ons5BvK37ZKxm9tG1RkpuLYW6QVaK3Tmm3WYrUH4TstL22If+iiF9pi&#10;0WuqJxEFO4D+K1WvJbjg2jiRrs9c22qpCAOimeZ/oNl1wivCguQEf6Up/L+08utx518AaRh8WAXc&#10;JhRjC336Y39sJLJOV7LUGJnEw3JWLIuSM4muYrYoFmUiM7td9hDiZ+V6ljYVB5wFUSSOzyGeQ99C&#10;Uq3gjG622hgyYF8/GmBHgXPb0nfJ/luYsSnYunTtnPF8omjyWIZAHKKCXdcMrDYHeBUN6jSfL0uU&#10;Q6NTZ9NinpOBuihnefo4E2aPgpYRqOdw3w9FkHQQrXvLTtjvCmc3QtMujvXINNaeJyDppHbN6QVY&#10;8HKrkaFnEeKLAFTflLMBFVnx8PMgQHFmvlgc+XI6S3xHMmYl9Qz3nvreI6zsHAKKCIW2j5Fkfybs&#10;0yG6VtMUbq0ggmSg0gjL5VUkKd/bFHV7u5tfAAAA//8DAFBLAwQUAAYACAAAACEA4xt4stwAAAAI&#10;AQAADwAAAGRycy9kb3ducmV2LnhtbEyPzU7DMBCE70i8g7VIXFBrE1WlCXEqiBSpHClwd+NtEuGf&#10;yHbS8PZsT3BajWY0+025X6xhM4Y4eCfhcS2AoWu9Hlwn4fOjWe2AxaScVsY7lPCDEfbV7U2pCu0v&#10;7h3nY+oYlbhYKAl9SmPBeWx7tCqu/YiOvLMPViWSoeM6qAuVW8MzIbbcqsHRh16NWPfYfh8nK2E6&#10;zA9v4msOT00Ym/bV1Bt1qKW8v1tenoElXNJfGK74hA4VMZ385HRkhvQ2p6SEVU736otsA+wkIcsz&#10;4FXJ/w+ofgEAAP//AwBQSwECLQAUAAYACAAAACEAtoM4kv4AAADhAQAAEwAAAAAAAAAAAAAAAAAA&#10;AAAAW0NvbnRlbnRfVHlwZXNdLnhtbFBLAQItABQABgAIAAAAIQA4/SH/1gAAAJQBAAALAAAAAAAA&#10;AAAAAAAAAC8BAABfcmVscy8ucmVsc1BLAQItABQABgAIAAAAIQASu7L+AwIAAAMEAAAOAAAAAAAA&#10;AAAAAAAAAC4CAABkcnMvZTJvRG9jLnhtbFBLAQItABQABgAIAAAAIQDjG3iy3AAAAAgBAAAPAAAA&#10;AAAAAAAAAAAAAF0EAABkcnMvZG93bnJldi54bWxQSwUGAAAAAAQABADzAAAAZgUAAAAA&#10;" stroked="f">
                      <v:shadow on="t" color="black" offset="0,1pt"/>
                      <v:textbox inset="2.53958mm,1.2694mm,2.53958mm,1.2694mm">
                        <w:txbxContent>
                          <w:p w14:paraId="575B47CE" w14:textId="77777777" w:rsidR="000104BE" w:rsidRDefault="000104BE">
                            <w:pPr>
                              <w:textDirection w:val="btLr"/>
                            </w:pPr>
                            <w:r>
                              <w:rPr>
                                <w:b/>
                                <w:color w:val="002F6C"/>
                                <w:sz w:val="16"/>
                              </w:rPr>
                              <w:t>THEN</w:t>
                            </w:r>
                          </w:p>
                        </w:txbxContent>
                      </v:textbox>
                    </v:rect>
                  </w:pict>
                </mc:Fallback>
              </mc:AlternateContent>
            </w:r>
          </w:p>
        </w:tc>
      </w:tr>
      <w:tr w:rsidR="00F25D97" w14:paraId="742FFEFB" w14:textId="77777777" w:rsidTr="00F25D97">
        <w:trPr>
          <w:trHeight w:val="599"/>
        </w:trPr>
        <w:tc>
          <w:tcPr>
            <w:tcW w:w="1276" w:type="dxa"/>
            <w:tcBorders>
              <w:top w:val="single" w:sz="4" w:space="0" w:color="000000"/>
            </w:tcBorders>
            <w:shd w:val="clear" w:color="auto" w:fill="DBE5F1"/>
          </w:tcPr>
          <w:p w14:paraId="78676465" w14:textId="77777777" w:rsidR="00A25920" w:rsidRDefault="00311B48">
            <w:pPr>
              <w:jc w:val="right"/>
              <w:rPr>
                <w:rFonts w:ascii="Gill Sans" w:eastAsia="Gill Sans" w:hAnsi="Gill Sans" w:cs="Gill Sans"/>
                <w:b/>
              </w:rPr>
            </w:pPr>
            <w:r>
              <w:rPr>
                <w:rFonts w:ascii="Gill Sans" w:eastAsia="Gill Sans" w:hAnsi="Gill Sans" w:cs="Gill Sans"/>
              </w:rPr>
              <w:t xml:space="preserve">Input </w:t>
            </w:r>
          </w:p>
        </w:tc>
        <w:tc>
          <w:tcPr>
            <w:tcW w:w="2977" w:type="dxa"/>
            <w:tcBorders>
              <w:top w:val="single" w:sz="4" w:space="0" w:color="000000"/>
              <w:bottom w:val="single" w:sz="18" w:space="0" w:color="auto"/>
            </w:tcBorders>
            <w:shd w:val="clear" w:color="auto" w:fill="DBE5F1"/>
          </w:tcPr>
          <w:p w14:paraId="31836BF5" w14:textId="4FD76F53" w:rsidR="00A25920" w:rsidRDefault="00F25D97">
            <w:pPr>
              <w:pBdr>
                <w:top w:val="nil"/>
                <w:left w:val="nil"/>
                <w:bottom w:val="nil"/>
                <w:right w:val="nil"/>
                <w:between w:val="nil"/>
              </w:pBdr>
              <w:rPr>
                <w:rFonts w:ascii="Gill Sans" w:eastAsia="Gill Sans" w:hAnsi="Gill Sans" w:cs="Gill Sans"/>
                <w:b/>
                <w:i/>
                <w:color w:val="000000"/>
                <w:sz w:val="16"/>
                <w:szCs w:val="16"/>
              </w:rPr>
            </w:pPr>
            <w:r>
              <w:rPr>
                <w:noProof/>
              </w:rPr>
              <mc:AlternateContent>
                <mc:Choice Requires="wps">
                  <w:drawing>
                    <wp:anchor distT="0" distB="0" distL="114300" distR="114300" simplePos="0" relativeHeight="251658265" behindDoc="0" locked="0" layoutInCell="1" hidden="0" allowOverlap="1" wp14:anchorId="742A4440" wp14:editId="6E48D8ED">
                      <wp:simplePos x="0" y="0"/>
                      <wp:positionH relativeFrom="column">
                        <wp:posOffset>1344930</wp:posOffset>
                      </wp:positionH>
                      <wp:positionV relativeFrom="paragraph">
                        <wp:posOffset>-38100</wp:posOffset>
                      </wp:positionV>
                      <wp:extent cx="412750" cy="219075"/>
                      <wp:effectExtent l="114300" t="95250" r="120650" b="142875"/>
                      <wp:wrapNone/>
                      <wp:docPr id="43" name="Rectangle 43"/>
                      <wp:cNvGraphicFramePr/>
                      <a:graphic xmlns:a="http://schemas.openxmlformats.org/drawingml/2006/main">
                        <a:graphicData uri="http://schemas.microsoft.com/office/word/2010/wordprocessingShape">
                          <wps:wsp>
                            <wps:cNvSpPr/>
                            <wps:spPr>
                              <a:xfrm>
                                <a:off x="0" y="0"/>
                                <a:ext cx="412750" cy="219075"/>
                              </a:xfrm>
                              <a:prstGeom prst="rect">
                                <a:avLst/>
                              </a:prstGeom>
                              <a:solidFill>
                                <a:srgbClr val="FFFFFF"/>
                              </a:solidFill>
                              <a:ln>
                                <a:noFill/>
                              </a:ln>
                              <a:effectLst>
                                <a:outerShdw blurRad="107950" dist="12700" dir="5400000" algn="ctr">
                                  <a:srgbClr val="000000"/>
                                </a:outerShdw>
                              </a:effectLst>
                            </wps:spPr>
                            <wps:txbx>
                              <w:txbxContent>
                                <w:p w14:paraId="005D12E8" w14:textId="77777777" w:rsidR="000104BE" w:rsidRDefault="000104BE" w:rsidP="005D7979">
                                  <w:pPr>
                                    <w:textDirection w:val="btLr"/>
                                  </w:pPr>
                                  <w:r>
                                    <w:rPr>
                                      <w:rFonts w:ascii="Cambria" w:eastAsia="Cambria" w:hAnsi="Cambria" w:cs="Cambria"/>
                                      <w:b/>
                                      <w:color w:val="002F6C"/>
                                      <w:sz w:val="16"/>
                                    </w:rPr>
                                    <w:t xml:space="preserve">   IF</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42A4440" id="Rectangle 43" o:spid="_x0000_s1034" style="position:absolute;margin-left:105.9pt;margin-top:-3pt;width:32.5pt;height:17.2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nBjAQIAAAMEAAAOAAAAZHJzL2Uyb0RvYy54bWysU8GO2jAQvVfqP1i+lyQIyoIIq2pXVJVW&#10;LVraD3Ach1hybHdsSPj7jgcW0vZWNQfHY09m3nvzsn4cOsNOCoJ2tuTFJOdMWelqbQ8l//F9++GB&#10;sxCFrYVxVpX8rAJ/3Lx/t+79Sk1d60ytgGERG1a9L3kbo19lWZCt6kSYOK8sXjYOOhExhENWg+ix&#10;emeyaZ5/zHoHtQcnVQh4+ny55Buq3zRKxm9NE1RkpuSILdIKtFZpzTZrsTqA8K2WVxjiH1B0Qlts&#10;eiv1LKJgR9B/leq0BBdcEyfSdZlrGi0VcUA2Rf4Hm30rvCIuKE7wN5nC/ysrv572fgcoQ+/DKuA2&#10;sRga6NIb8bGBxDrfxFJDZBIPZ8V0MUdJJV5Ni2W+mCcxs/vHHkL8rFzH0qbkgLMgicTpJcRL6ltK&#10;6hWc0fVWG0MBHKonA+wkcG5beq7Vf0szNiVblz67VLycKJo8tiESx6hg39Y9q8wRXkWNPs0Xy4S9&#10;1gkZEskpQF/MZ3l6OBPmgIaWEQhzGOOhDLIOsnVv1Yn7qHF2FzTt4lANTGPvh0QknVSuPu+ABS+3&#10;GhV6ESHuBKD7Cs56dGTJw8+jAMWZ+WJx5MtiNp2jhSmYzQkzjG+q8Y2wsnVIKCIV2j5Fsv1FsE/H&#10;6BpNU7hDQQYpQKcRl+tfkaw8jinr/u9ufgEAAP//AwBQSwMEFAAGAAgAAAAhADYzRWzdAAAACQEA&#10;AA8AAABkcnMvZG93bnJldi54bWxMj0FPhDAQhe8m/odmTLyY3QJRdoOUjZKQrEdXvc/SCkQ6JW1h&#10;8d87nvQ2M+/lzffKw2pHsRgfBkcK0m0CwlDr9ECdgve3ZrMHESKSxtGRUfBtAhyq66sSC+0u9GqW&#10;U+wEh1AoUEEf41RIGdreWAxbNxli7dN5i5FX30nt8cLhdpRZkuTS4kD8ocfJ1L1pv06zVTAfl7uX&#10;5GPxu8ZPTfs81vd4rJW6vVmfHkFEs8Y/M/ziMzpUzHR2M+kgRgVZmjJ6VLDJuRMbsl3OhzMP+weQ&#10;VSn/N6h+AAAA//8DAFBLAQItABQABgAIAAAAIQC2gziS/gAAAOEBAAATAAAAAAAAAAAAAAAAAAAA&#10;AABbQ29udGVudF9UeXBlc10ueG1sUEsBAi0AFAAGAAgAAAAhADj9If/WAAAAlAEAAAsAAAAAAAAA&#10;AAAAAAAALwEAAF9yZWxzLy5yZWxzUEsBAi0AFAAGAAgAAAAhAJFqcGMBAgAAAwQAAA4AAAAAAAAA&#10;AAAAAAAALgIAAGRycy9lMm9Eb2MueG1sUEsBAi0AFAAGAAgAAAAhADYzRWzdAAAACQEAAA8AAAAA&#10;AAAAAAAAAAAAWwQAAGRycy9kb3ducmV2LnhtbFBLBQYAAAAABAAEAPMAAABlBQAAAAA=&#10;" stroked="f">
                      <v:shadow on="t" color="black" offset="0,1pt"/>
                      <v:textbox inset="2.53958mm,1.2694mm,2.53958mm,1.2694mm">
                        <w:txbxContent>
                          <w:p w14:paraId="005D12E8" w14:textId="77777777" w:rsidR="000104BE" w:rsidRDefault="000104BE" w:rsidP="005D7979">
                            <w:pPr>
                              <w:textDirection w:val="btLr"/>
                            </w:pPr>
                            <w:r>
                              <w:rPr>
                                <w:rFonts w:ascii="Cambria" w:eastAsia="Cambria" w:hAnsi="Cambria" w:cs="Cambria"/>
                                <w:b/>
                                <w:color w:val="002F6C"/>
                                <w:sz w:val="16"/>
                              </w:rPr>
                              <w:t xml:space="preserve">   IF</w:t>
                            </w:r>
                          </w:p>
                        </w:txbxContent>
                      </v:textbox>
                    </v:rect>
                  </w:pict>
                </mc:Fallback>
              </mc:AlternateContent>
            </w:r>
            <w:r w:rsidR="00311B48">
              <w:rPr>
                <w:noProof/>
              </w:rPr>
              <mc:AlternateContent>
                <mc:Choice Requires="wps">
                  <w:drawing>
                    <wp:anchor distT="0" distB="0" distL="114300" distR="114300" simplePos="0" relativeHeight="251658262" behindDoc="0" locked="0" layoutInCell="1" hidden="0" allowOverlap="1" wp14:anchorId="2E738DAD" wp14:editId="13FC5AC2">
                      <wp:simplePos x="0" y="0"/>
                      <wp:positionH relativeFrom="column">
                        <wp:posOffset>457200</wp:posOffset>
                      </wp:positionH>
                      <wp:positionV relativeFrom="paragraph">
                        <wp:posOffset>28575</wp:posOffset>
                      </wp:positionV>
                      <wp:extent cx="600075" cy="285750"/>
                      <wp:effectExtent l="0" t="0" r="0" b="0"/>
                      <wp:wrapNone/>
                      <wp:docPr id="39" name="Rectangle 39"/>
                      <wp:cNvGraphicFramePr/>
                      <a:graphic xmlns:a="http://schemas.openxmlformats.org/drawingml/2006/main">
                        <a:graphicData uri="http://schemas.microsoft.com/office/word/2010/wordprocessingShape">
                          <wps:wsp>
                            <wps:cNvSpPr/>
                            <wps:spPr>
                              <a:xfrm>
                                <a:off x="0" y="0"/>
                                <a:ext cx="600075" cy="285750"/>
                              </a:xfrm>
                              <a:prstGeom prst="rect">
                                <a:avLst/>
                              </a:prstGeom>
                              <a:solidFill>
                                <a:srgbClr val="FFFFFF"/>
                              </a:solidFill>
                              <a:ln>
                                <a:noFill/>
                              </a:ln>
                              <a:effectLst>
                                <a:outerShdw blurRad="107950" dist="12700" dir="5400000" algn="ctr">
                                  <a:srgbClr val="000000"/>
                                </a:outerShdw>
                              </a:effectLst>
                            </wps:spPr>
                            <wps:txbx>
                              <w:txbxContent>
                                <w:p w14:paraId="0AD5DCFC" w14:textId="77777777" w:rsidR="000104BE" w:rsidRDefault="000104BE">
                                  <w:pPr>
                                    <w:textDirection w:val="btLr"/>
                                  </w:pPr>
                                  <w:r>
                                    <w:rPr>
                                      <w:rFonts w:ascii="Gill Sans" w:eastAsia="Gill Sans" w:hAnsi="Gill Sans" w:cs="Gill Sans"/>
                                      <w:b/>
                                      <w:color w:val="651D32"/>
                                      <w:sz w:val="18"/>
                                    </w:rPr>
                                    <w:t>WHY?</w:t>
                                  </w:r>
                                </w:p>
                              </w:txbxContent>
                            </wps:txbx>
                            <wps:bodyPr spcFirstLastPara="1" wrap="square" lIns="91425" tIns="45700" rIns="91425" bIns="45700" anchor="t" anchorCtr="0">
                              <a:noAutofit/>
                            </wps:bodyPr>
                          </wps:wsp>
                        </a:graphicData>
                      </a:graphic>
                    </wp:anchor>
                  </w:drawing>
                </mc:Choice>
                <mc:Fallback>
                  <w:pict>
                    <v:rect w14:anchorId="2E738DAD" id="Rectangle 39" o:spid="_x0000_s1035" style="position:absolute;margin-left:36pt;margin-top:2.25pt;width:47.25pt;height:22.5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JGAwIAAAMEAAAOAAAAZHJzL2Uyb0RvYy54bWysU9uO2yAQfa/Uf0C8N3aieLOx4qyqXaWq&#10;tGqjpv0AjHGMhIEOJHb+vsNkc2n7VtUPmGGGmXPODKunsTfsqCBoZys+neScKStdo+2+4j++bz48&#10;chaisI0wzqqKn1TgT+v371aDL9XMdc40ChgmsaEcfMW7GH2ZZUF2qhdh4ryy6Gwd9CKiCfusATFg&#10;9t5kszx/yAYHjQcnVQh4+nJ28jXlb1sl49e2DSoyU3HEFmkFWuu0ZuuVKPcgfKflGwzxDyh6oS0W&#10;vaZ6EVGwA+i/UvVagguujRPp+sy1rZaKOCCbaf4Hm10nvCIuKE7wV5nC/0srvxx3fgsow+BDGXCb&#10;WIwt9OmP+NhIYp2uYqkxMomHD3meLwrOJLpmj8WiIDGz22UPIX5SrmdpU3HAXpBE4vgaIhbE0EtI&#10;qhWc0c1GG0MG7OtnA+wosG8b+lKr8MpvYcamYOvStbP7fKKo81iGSByigl3XDKw2B/gmGpzTfLFE&#10;vKzRCdl0tsjJwLko5kgrWcLscaBlBMIc7vFQxIWtu2QndHeFs5ugaRfHemQaay8TkXRSu+a0BRa8&#10;3GhU6FWEuBWA0zflbMCJrHj4eRCgODOfLbZ8OZ3PUO9IxrwgzHDvqe89wsrOIaGIVGj7HGnsz4J9&#10;PETXaurCDQoySAZOGnF5exVplO9tirq93fUvAAAA//8DAFBLAwQUAAYACAAAACEApNygpdsAAAAH&#10;AQAADwAAAGRycy9kb3ducmV2LnhtbEyPwU7DMBBE70j8g7VIXBB1qNq0hDgVRIpUjhR638ZLEhHb&#10;ke2k4e/ZnuhtRrOaeZvvZtOLiXzonFXwtEhAkK2d7myj4OuzetyCCBGtxt5ZUvBLAXbF7U2OmXZn&#10;+0HTITaCS2zIUEEb45BJGeqWDIaFG8hy9u28wcjWN1J7PHO56eUySVJpsLO80OJAZUv1z2E0Csb9&#10;9PCeHCe/qfxQ1W99ucJ9qdT93fz6AiLSHP+P4YLP6FAw08mNVgfRK9gs+ZWoYLUGcYnTlMWJ/fMa&#10;ZJHLa/7iDwAA//8DAFBLAQItABQABgAIAAAAIQC2gziS/gAAAOEBAAATAAAAAAAAAAAAAAAAAAAA&#10;AABbQ29udGVudF9UeXBlc10ueG1sUEsBAi0AFAAGAAgAAAAhADj9If/WAAAAlAEAAAsAAAAAAAAA&#10;AAAAAAAALwEAAF9yZWxzLy5yZWxzUEsBAi0AFAAGAAgAAAAhAEYkckYDAgAAAwQAAA4AAAAAAAAA&#10;AAAAAAAALgIAAGRycy9lMm9Eb2MueG1sUEsBAi0AFAAGAAgAAAAhAKTcoKXbAAAABwEAAA8AAAAA&#10;AAAAAAAAAAAAXQQAAGRycy9kb3ducmV2LnhtbFBLBQYAAAAABAAEAPMAAABlBQAAAAA=&#10;" stroked="f">
                      <v:shadow on="t" color="black" offset="0,1pt"/>
                      <v:textbox inset="2.53958mm,1.2694mm,2.53958mm,1.2694mm">
                        <w:txbxContent>
                          <w:p w14:paraId="0AD5DCFC" w14:textId="77777777" w:rsidR="000104BE" w:rsidRDefault="000104BE">
                            <w:pPr>
                              <w:textDirection w:val="btLr"/>
                            </w:pPr>
                            <w:r>
                              <w:rPr>
                                <w:rFonts w:ascii="Gill Sans" w:eastAsia="Gill Sans" w:hAnsi="Gill Sans" w:cs="Gill Sans"/>
                                <w:b/>
                                <w:color w:val="651D32"/>
                                <w:sz w:val="18"/>
                              </w:rPr>
                              <w:t>WHY?</w:t>
                            </w:r>
                          </w:p>
                        </w:txbxContent>
                      </v:textbox>
                    </v:rect>
                  </w:pict>
                </mc:Fallback>
              </mc:AlternateContent>
            </w:r>
          </w:p>
        </w:tc>
        <w:tc>
          <w:tcPr>
            <w:tcW w:w="1559" w:type="dxa"/>
            <w:tcBorders>
              <w:top w:val="single" w:sz="4" w:space="0" w:color="000000"/>
              <w:bottom w:val="single" w:sz="18" w:space="0" w:color="auto"/>
            </w:tcBorders>
            <w:shd w:val="clear" w:color="auto" w:fill="DBE5F1"/>
          </w:tcPr>
          <w:p w14:paraId="19D153D3" w14:textId="3D0B7691" w:rsidR="00A25920" w:rsidRDefault="00F25D97">
            <w:pPr>
              <w:pBdr>
                <w:top w:val="nil"/>
                <w:left w:val="nil"/>
                <w:bottom w:val="nil"/>
                <w:right w:val="nil"/>
                <w:between w:val="nil"/>
              </w:pBdr>
              <w:spacing w:after="200"/>
              <w:rPr>
                <w:rFonts w:ascii="Gill Sans" w:eastAsia="Gill Sans" w:hAnsi="Gill Sans" w:cs="Gill Sans"/>
                <w:b/>
                <w:i/>
                <w:color w:val="000000"/>
                <w:sz w:val="16"/>
                <w:szCs w:val="16"/>
              </w:rPr>
            </w:pPr>
            <w:r>
              <w:rPr>
                <w:noProof/>
              </w:rPr>
              <mc:AlternateContent>
                <mc:Choice Requires="wps">
                  <w:drawing>
                    <wp:anchor distT="0" distB="0" distL="114300" distR="114300" simplePos="0" relativeHeight="251658263" behindDoc="0" locked="0" layoutInCell="1" hidden="0" allowOverlap="1" wp14:anchorId="309CC0D7" wp14:editId="404BA81A">
                      <wp:simplePos x="0" y="0"/>
                      <wp:positionH relativeFrom="column">
                        <wp:posOffset>-633730</wp:posOffset>
                      </wp:positionH>
                      <wp:positionV relativeFrom="paragraph">
                        <wp:posOffset>166370</wp:posOffset>
                      </wp:positionV>
                      <wp:extent cx="3317240" cy="45719"/>
                      <wp:effectExtent l="57150" t="57150" r="0" b="145415"/>
                      <wp:wrapNone/>
                      <wp:docPr id="40" name="Straight Arrow Connector 40"/>
                      <wp:cNvGraphicFramePr/>
                      <a:graphic xmlns:a="http://schemas.openxmlformats.org/drawingml/2006/main">
                        <a:graphicData uri="http://schemas.microsoft.com/office/word/2010/wordprocessingShape">
                          <wps:wsp>
                            <wps:cNvCnPr/>
                            <wps:spPr>
                              <a:xfrm>
                                <a:off x="0" y="0"/>
                                <a:ext cx="3317240" cy="45719"/>
                              </a:xfrm>
                              <a:prstGeom prst="straightConnector1">
                                <a:avLst/>
                              </a:prstGeom>
                              <a:noFill/>
                              <a:ln w="28575" cap="flat" cmpd="sng">
                                <a:solidFill>
                                  <a:srgbClr val="BA0C2F"/>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A011B39" id="Straight Arrow Connector 40" o:spid="_x0000_s1026" type="#_x0000_t32" style="position:absolute;margin-left:-49.9pt;margin-top:13.1pt;width:261.2pt;height:3.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ixbGgIAADQEAAAOAAAAZHJzL2Uyb0RvYy54bWysU0uP0zAQviPxHyzfaZI+6G7VdAUt5YJg&#10;xYI4T2MnseTY1tht2n/P2OkL9obowR17nt83X5ZPx06zg0SvrCl5Mco5k6ayQpmm5D9/bN89cOYD&#10;GAHaGlnyk/T8afX2zbJ3Czm2rdVCIqMixi96V/I2BLfIMl+1sgM/sk4actYWOwh0xSYTCD1V73Q2&#10;zvP3WW9ROLSV9J5eN4OTr1L9upZV+FbXXgamS06zhXRiOnfxzFZLWDQIrlXVeQz4hyk6UIaaXktt&#10;IADbo3pVqlMVWm/rMKpsl9m6VpVMGAhNkf+F5qUFJxMWIse7K03+/5Wtvh7W5hmJht75hXfPGFEc&#10;a+ziP83Hjoms05UseQysosfJpJiPp8RpRb7pbF48RjKzW7JDHz5L27FolNwHBNW0YW2NobVYLBJh&#10;cPjiw5B4SYidjd0qrdN2tGF9yccPs/mMmgGJpNYQyOycoLKmSXW81UrEnJjtsdmtNbID0No/fsjX&#10;4+15uD/CYsMN+HaIS65BEGj3RqTmrQTxyQgWTo7Ua0jDPE7jO860JMWTkeICKH2LC6jANHqI7aQ4&#10;B0drgKpNHFMmgRL+xPU+SHxpRc92eo/fgbBNc/pxJlTkbzw5X0i9s+QhF9rwS4U2CSVu6BX4WIFq&#10;xHfQroUB6mT6mBcXRgau0ursZYZ0uxsvu6kjWjsrTkk06Z2kmeLPn1HU/v2d7PuPffUbAAD//wMA&#10;UEsDBBQABgAIAAAAIQDfQjhj3wAAAAkBAAAPAAAAZHJzL2Rvd25yZXYueG1sTI9BS8NAFITvgv9h&#10;eYK3dtM0xCZmU0KheFAEq9Dra/aZBLNvQ3abxH/vetLjMMPMN8V+Mb2YaHSdZQWbdQSCuLa640bB&#10;x/txtQPhPLLG3jIp+CYH+/L2psBc25nfaDr5RoQSdjkqaL0fcild3ZJBt7YDcfA+7WjQBzk2Uo84&#10;h3LTyziKUmmw47DQ4kCHluqv09WEkQlfz4enOqs2D9W8vCQzH58bpe7vluoRhKfF/4XhFz+gQxmY&#10;LvbK2olewSrLArpXEKcxiBBI4jgFcVGw3SYgy0L+f1D+AAAA//8DAFBLAQItABQABgAIAAAAIQC2&#10;gziS/gAAAOEBAAATAAAAAAAAAAAAAAAAAAAAAABbQ29udGVudF9UeXBlc10ueG1sUEsBAi0AFAAG&#10;AAgAAAAhADj9If/WAAAAlAEAAAsAAAAAAAAAAAAAAAAALwEAAF9yZWxzLy5yZWxzUEsBAi0AFAAG&#10;AAgAAAAhAJa2LFsaAgAANAQAAA4AAAAAAAAAAAAAAAAALgIAAGRycy9lMm9Eb2MueG1sUEsBAi0A&#10;FAAGAAgAAAAhAN9COGPfAAAACQEAAA8AAAAAAAAAAAAAAAAAdAQAAGRycy9kb3ducmV2LnhtbFBL&#10;BQYAAAAABAAEAPMAAACABQAAAAA=&#10;" strokecolor="#ba0c2f" strokeweight="2.25pt">
                      <v:stroke startarrowwidth="narrow" startarrowlength="short" endarrow="block"/>
                      <v:shadow on="t" color="black" opacity="22872f" origin=",.5" offset="0,.63889mm"/>
                    </v:shape>
                  </w:pict>
                </mc:Fallback>
              </mc:AlternateContent>
            </w:r>
          </w:p>
        </w:tc>
        <w:tc>
          <w:tcPr>
            <w:tcW w:w="1359" w:type="dxa"/>
            <w:tcBorders>
              <w:top w:val="single" w:sz="4" w:space="0" w:color="000000"/>
              <w:bottom w:val="single" w:sz="18" w:space="0" w:color="auto"/>
            </w:tcBorders>
            <w:shd w:val="clear" w:color="auto" w:fill="DBE5F1"/>
          </w:tcPr>
          <w:p w14:paraId="0E897383" w14:textId="353DBF3F" w:rsidR="00A25920" w:rsidRDefault="00A25920">
            <w:pPr>
              <w:pBdr>
                <w:top w:val="nil"/>
                <w:left w:val="nil"/>
                <w:bottom w:val="nil"/>
                <w:right w:val="nil"/>
                <w:between w:val="nil"/>
              </w:pBdr>
              <w:spacing w:after="200"/>
              <w:rPr>
                <w:rFonts w:ascii="Gill Sans" w:eastAsia="Gill Sans" w:hAnsi="Gill Sans" w:cs="Gill Sans"/>
                <w:b/>
                <w:i/>
                <w:color w:val="000000"/>
                <w:sz w:val="16"/>
                <w:szCs w:val="16"/>
              </w:rPr>
            </w:pPr>
          </w:p>
        </w:tc>
        <w:tc>
          <w:tcPr>
            <w:tcW w:w="1965" w:type="dxa"/>
            <w:tcBorders>
              <w:top w:val="single" w:sz="4" w:space="0" w:color="000000"/>
              <w:bottom w:val="single" w:sz="18" w:space="0" w:color="auto"/>
            </w:tcBorders>
            <w:shd w:val="clear" w:color="auto" w:fill="DBE5F1"/>
          </w:tcPr>
          <w:p w14:paraId="4A21225C" w14:textId="1078E8FD" w:rsidR="00A25920" w:rsidRDefault="005D7979">
            <w:pPr>
              <w:pBdr>
                <w:top w:val="nil"/>
                <w:left w:val="nil"/>
                <w:bottom w:val="nil"/>
                <w:right w:val="nil"/>
                <w:between w:val="nil"/>
              </w:pBdr>
              <w:spacing w:after="200"/>
              <w:rPr>
                <w:rFonts w:ascii="Gill Sans" w:eastAsia="Gill Sans" w:hAnsi="Gill Sans" w:cs="Gill Sans"/>
                <w:b/>
                <w:i/>
                <w:color w:val="000000"/>
                <w:sz w:val="16"/>
                <w:szCs w:val="16"/>
              </w:rPr>
            </w:pPr>
            <w:r>
              <w:rPr>
                <w:noProof/>
              </w:rPr>
              <mc:AlternateContent>
                <mc:Choice Requires="wps">
                  <w:drawing>
                    <wp:anchor distT="0" distB="0" distL="114300" distR="114300" simplePos="0" relativeHeight="251658261" behindDoc="0" locked="0" layoutInCell="1" hidden="0" allowOverlap="1" wp14:anchorId="16FE0787" wp14:editId="2CB3CB5A">
                      <wp:simplePos x="0" y="0"/>
                      <wp:positionH relativeFrom="column">
                        <wp:posOffset>136525</wp:posOffset>
                      </wp:positionH>
                      <wp:positionV relativeFrom="paragraph">
                        <wp:posOffset>-71120</wp:posOffset>
                      </wp:positionV>
                      <wp:extent cx="529277" cy="228600"/>
                      <wp:effectExtent l="0" t="0" r="0" b="0"/>
                      <wp:wrapNone/>
                      <wp:docPr id="38" name="Rectangle 38"/>
                      <wp:cNvGraphicFramePr/>
                      <a:graphic xmlns:a="http://schemas.openxmlformats.org/drawingml/2006/main">
                        <a:graphicData uri="http://schemas.microsoft.com/office/word/2010/wordprocessingShape">
                          <wps:wsp>
                            <wps:cNvSpPr/>
                            <wps:spPr>
                              <a:xfrm>
                                <a:off x="0" y="0"/>
                                <a:ext cx="529277" cy="228600"/>
                              </a:xfrm>
                              <a:prstGeom prst="rect">
                                <a:avLst/>
                              </a:prstGeom>
                              <a:solidFill>
                                <a:srgbClr val="FFFFFF"/>
                              </a:solidFill>
                              <a:ln>
                                <a:noFill/>
                              </a:ln>
                              <a:effectLst>
                                <a:outerShdw blurRad="107950" dist="12700" dir="5400000" algn="ctr">
                                  <a:srgbClr val="000000"/>
                                </a:outerShdw>
                              </a:effectLst>
                            </wps:spPr>
                            <wps:txbx>
                              <w:txbxContent>
                                <w:p w14:paraId="08E00280" w14:textId="77777777" w:rsidR="000104BE" w:rsidRDefault="000104BE">
                                  <w:pPr>
                                    <w:textDirection w:val="btLr"/>
                                  </w:pPr>
                                  <w:r>
                                    <w:rPr>
                                      <w:b/>
                                      <w:color w:val="002F6C"/>
                                      <w:sz w:val="16"/>
                                    </w:rPr>
                                    <w:t>THEN</w:t>
                                  </w:r>
                                </w:p>
                              </w:txbxContent>
                            </wps:txbx>
                            <wps:bodyPr spcFirstLastPara="1" wrap="square" lIns="91425" tIns="45700" rIns="91425" bIns="45700" anchor="t" anchorCtr="0">
                              <a:noAutofit/>
                            </wps:bodyPr>
                          </wps:wsp>
                        </a:graphicData>
                      </a:graphic>
                    </wp:anchor>
                  </w:drawing>
                </mc:Choice>
                <mc:Fallback>
                  <w:pict>
                    <v:rect w14:anchorId="16FE0787" id="Rectangle 38" o:spid="_x0000_s1036" style="position:absolute;margin-left:10.75pt;margin-top:-5.6pt;width:41.7pt;height:18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7XWBAIAAAQEAAAOAAAAZHJzL2Uyb0RvYy54bWysU8GO2jAQvVfqP1i+l4QIlgURVtWuqCqt&#10;WlTaD3Ach1hybHdsSPj7jocF0vZWNQfH4xnPvPdmvH4aOsNOCoJ2tuTTSc6ZstLV2h5K/uP79sMj&#10;ZyEKWwvjrCr5WQX+tHn/bt37lSpc60ytgGESG1a9L3kbo19lWZCt6kSYOK8sOhsHnYhowiGrQfSY&#10;vTNZkecPWe+g9uCkCgFPXy5OvqH8TaNk/No0QUVmSo7YIq1Aa5XWbLMWqwMI32r5BkP8A4pOaItF&#10;b6leRBTsCPqvVJ2W4IJr4kS6LnNNo6UiDshmmv/BZt8Kr4gLihP8Tabw/9LKL6e93wHK0PuwCrhN&#10;LIYGuvRHfGwgsc43sdQQmcTDebEsFgvOJLqK4vEhJzGz+2UPIX5SrmNpU3LAXpBE4vQaIhbE0GtI&#10;qhWc0fVWG0MGHKpnA+wksG9b+lKr8MpvYcamYOvStYv7cqKo81iGSByjgn1b96wyR/gmapzTfLGc&#10;4zjUOiGbFgsEjwbOxXyWp48zYQ440DICYQ5jPBRxZeuu2QndqHB2FzTt4lANTFPtxCQdVa4+74AF&#10;L7caJXoVIe4E4PhNOetxJEsefh4FKM7MZ4s9X05nxRxnmIzZnEDD2FONPcLK1iGjiFxo+xxp7i+K&#10;fTxG12hqwx0KUkgGjhqReXsWaZbHNkXdH+/mFwAAAP//AwBQSwMEFAAGAAgAAAAhAKkz2S/dAAAA&#10;CQEAAA8AAABkcnMvZG93bnJldi54bWxMj8FOwzAQRO9I/IO1SFxQaycK0IY4FUSKVI4t9L6NlyQi&#10;tiPbScPf457guJqnmbfFbtEDm8n53hoJyVoAI9NY1ZtWwudHvdoA8wGNwsEakvBDHnbl7U2BubIX&#10;c6D5GFoWS4zPUUIXwphz7puONPq1HcnE7Ms6jSGeruXK4SWW64GnQjxxjb2JCx2OVHXUfB8nLWHa&#10;zw/v4jS759qNdfM2VBnuKynv75bXF2CBlvAHw1U/qkMZnc52MsqzQUKaPEZSwipJUmBXQGRbYOeY&#10;ZBvgZcH/f1D+AgAA//8DAFBLAQItABQABgAIAAAAIQC2gziS/gAAAOEBAAATAAAAAAAAAAAAAAAA&#10;AAAAAABbQ29udGVudF9UeXBlc10ueG1sUEsBAi0AFAAGAAgAAAAhADj9If/WAAAAlAEAAAsAAAAA&#10;AAAAAAAAAAAALwEAAF9yZWxzLy5yZWxzUEsBAi0AFAAGAAgAAAAhAJQHtdYEAgAABAQAAA4AAAAA&#10;AAAAAAAAAAAALgIAAGRycy9lMm9Eb2MueG1sUEsBAi0AFAAGAAgAAAAhAKkz2S/dAAAACQEAAA8A&#10;AAAAAAAAAAAAAAAAXgQAAGRycy9kb3ducmV2LnhtbFBLBQYAAAAABAAEAPMAAABoBQAAAAA=&#10;" stroked="f">
                      <v:shadow on="t" color="black" offset="0,1pt"/>
                      <v:textbox inset="2.53958mm,1.2694mm,2.53958mm,1.2694mm">
                        <w:txbxContent>
                          <w:p w14:paraId="08E00280" w14:textId="77777777" w:rsidR="000104BE" w:rsidRDefault="000104BE">
                            <w:pPr>
                              <w:textDirection w:val="btLr"/>
                            </w:pPr>
                            <w:r>
                              <w:rPr>
                                <w:b/>
                                <w:color w:val="002F6C"/>
                                <w:sz w:val="16"/>
                              </w:rPr>
                              <w:t>THEN</w:t>
                            </w:r>
                          </w:p>
                        </w:txbxContent>
                      </v:textbox>
                    </v:rect>
                  </w:pict>
                </mc:Fallback>
              </mc:AlternateContent>
            </w:r>
          </w:p>
        </w:tc>
      </w:tr>
    </w:tbl>
    <w:p w14:paraId="7055E209" w14:textId="4E1E76D0" w:rsidR="00A25920" w:rsidRDefault="00A25920">
      <w:pPr>
        <w:pBdr>
          <w:top w:val="nil"/>
          <w:left w:val="nil"/>
          <w:bottom w:val="nil"/>
          <w:right w:val="nil"/>
          <w:between w:val="nil"/>
        </w:pBdr>
        <w:rPr>
          <w:rFonts w:ascii="Gill Sans" w:eastAsia="Gill Sans" w:hAnsi="Gill Sans" w:cs="Gill Sans"/>
          <w:color w:val="000000"/>
        </w:rPr>
      </w:pPr>
    </w:p>
    <w:p w14:paraId="786ECA83" w14:textId="77777777" w:rsidR="00C515C2" w:rsidRPr="002A17EA" w:rsidRDefault="00311B48" w:rsidP="00C515C2">
      <w:pPr>
        <w:pBdr>
          <w:top w:val="nil"/>
          <w:left w:val="nil"/>
          <w:bottom w:val="nil"/>
          <w:right w:val="nil"/>
          <w:between w:val="nil"/>
        </w:pBdr>
        <w:rPr>
          <w:rFonts w:ascii="Gill Sans" w:eastAsia="Gill Sans" w:hAnsi="Gill Sans" w:cs="Gill Sans"/>
          <w:color w:val="002F6C"/>
          <w:sz w:val="22"/>
          <w:szCs w:val="22"/>
        </w:rPr>
      </w:pPr>
      <w:r w:rsidRPr="002A17EA">
        <w:rPr>
          <w:rFonts w:ascii="Gill Sans" w:eastAsia="Gill Sans" w:hAnsi="Gill Sans" w:cs="Gill Sans"/>
          <w:i/>
          <w:color w:val="002F6C"/>
          <w:sz w:val="22"/>
          <w:szCs w:val="22"/>
        </w:rPr>
        <w:t xml:space="preserve">The Logical Framework Approach establishes </w:t>
      </w:r>
      <w:r w:rsidRPr="002A17EA">
        <w:rPr>
          <w:rFonts w:ascii="Gill Sans" w:eastAsia="Gill Sans" w:hAnsi="Gill Sans" w:cs="Gill Sans"/>
          <w:b/>
          <w:i/>
          <w:color w:val="002F6C"/>
          <w:sz w:val="22"/>
          <w:szCs w:val="22"/>
        </w:rPr>
        <w:t>a vertical logic</w:t>
      </w:r>
      <w:r w:rsidRPr="002A17EA">
        <w:rPr>
          <w:rFonts w:ascii="Gill Sans" w:eastAsia="Gill Sans" w:hAnsi="Gill Sans" w:cs="Gill Sans"/>
          <w:i/>
          <w:color w:val="002F6C"/>
          <w:sz w:val="22"/>
          <w:szCs w:val="22"/>
        </w:rPr>
        <w:t xml:space="preserve"> that defines the series of causal linkages intended to transform inputs into developmental changes. The hierarchical structure can be tested by asking the question “how” when moving down the causal chain and asking “why” when moving up the causal chain. The </w:t>
      </w:r>
      <w:proofErr w:type="spellStart"/>
      <w:r w:rsidRPr="002A17EA">
        <w:rPr>
          <w:rFonts w:ascii="Gill Sans" w:eastAsia="Gill Sans" w:hAnsi="Gill Sans" w:cs="Gill Sans"/>
          <w:i/>
          <w:color w:val="002F6C"/>
          <w:sz w:val="22"/>
          <w:szCs w:val="22"/>
        </w:rPr>
        <w:t>LogFrame</w:t>
      </w:r>
      <w:proofErr w:type="spellEnd"/>
      <w:r w:rsidRPr="002A17EA">
        <w:rPr>
          <w:rFonts w:ascii="Gill Sans" w:eastAsia="Gill Sans" w:hAnsi="Gill Sans" w:cs="Gill Sans"/>
          <w:i/>
          <w:color w:val="002F6C"/>
          <w:sz w:val="22"/>
          <w:szCs w:val="22"/>
        </w:rPr>
        <w:t xml:space="preserve"> demands logical causality to articulate the Activity Development Hypothesis, and to evaluate its achievements. </w:t>
      </w:r>
      <w:r w:rsidRPr="002A17EA">
        <w:rPr>
          <w:rFonts w:ascii="Gill Sans" w:eastAsia="Gill Sans" w:hAnsi="Gill Sans" w:cs="Gill Sans"/>
          <w:b/>
          <w:i/>
          <w:color w:val="002F6C"/>
          <w:sz w:val="22"/>
          <w:szCs w:val="22"/>
        </w:rPr>
        <w:t xml:space="preserve">The logic should always start from the Activity Goal in order to develop </w:t>
      </w:r>
      <w:proofErr w:type="gramStart"/>
      <w:r w:rsidRPr="002A17EA">
        <w:rPr>
          <w:rFonts w:ascii="Gill Sans" w:eastAsia="Gill Sans" w:hAnsi="Gill Sans" w:cs="Gill Sans"/>
          <w:b/>
          <w:i/>
          <w:color w:val="002F6C"/>
          <w:sz w:val="22"/>
          <w:szCs w:val="22"/>
        </w:rPr>
        <w:t>lower level</w:t>
      </w:r>
      <w:proofErr w:type="gramEnd"/>
      <w:r w:rsidRPr="002A17EA">
        <w:rPr>
          <w:rFonts w:ascii="Gill Sans" w:eastAsia="Gill Sans" w:hAnsi="Gill Sans" w:cs="Gill Sans"/>
          <w:b/>
          <w:i/>
          <w:color w:val="002F6C"/>
          <w:sz w:val="22"/>
          <w:szCs w:val="22"/>
        </w:rPr>
        <w:t xml:space="preserve"> results.</w:t>
      </w:r>
      <w:r w:rsidRPr="002A17EA">
        <w:rPr>
          <w:rFonts w:ascii="Gill Sans" w:eastAsia="Gill Sans" w:hAnsi="Gill Sans" w:cs="Gill Sans"/>
          <w:i/>
          <w:color w:val="002F6C"/>
          <w:sz w:val="22"/>
          <w:szCs w:val="22"/>
        </w:rPr>
        <w:t xml:space="preserve"> The vertical logic is “means-and-end” logic. Description of means: We are going to contribute to the Goal by achieving the Purpose, while the Purpose will be achieved by realizing the Sub-purposes, and so forth. Description of ends: We are </w:t>
      </w:r>
      <w:proofErr w:type="gramStart"/>
      <w:r w:rsidRPr="002A17EA">
        <w:rPr>
          <w:rFonts w:ascii="Gill Sans" w:eastAsia="Gill Sans" w:hAnsi="Gill Sans" w:cs="Gill Sans"/>
          <w:i/>
          <w:color w:val="002F6C"/>
          <w:sz w:val="22"/>
          <w:szCs w:val="22"/>
        </w:rPr>
        <w:t>investing</w:t>
      </w:r>
      <w:proofErr w:type="gramEnd"/>
      <w:r w:rsidRPr="002A17EA">
        <w:rPr>
          <w:rFonts w:ascii="Gill Sans" w:eastAsia="Gill Sans" w:hAnsi="Gill Sans" w:cs="Gill Sans"/>
          <w:i/>
          <w:color w:val="002F6C"/>
          <w:sz w:val="22"/>
          <w:szCs w:val="22"/>
        </w:rPr>
        <w:t xml:space="preserve"> the Inputs in order to realize the Outcomes/Outputs, and we are realizing Outcomes/Outputs in order to achieve Sub-purposes, etc. The </w:t>
      </w:r>
      <w:r w:rsidRPr="002A17EA">
        <w:rPr>
          <w:rFonts w:ascii="Gill Sans" w:eastAsia="Gill Sans" w:hAnsi="Gill Sans" w:cs="Gill Sans"/>
          <w:b/>
          <w:i/>
          <w:color w:val="002F6C"/>
          <w:sz w:val="22"/>
          <w:szCs w:val="22"/>
        </w:rPr>
        <w:t>horizontal logic</w:t>
      </w:r>
      <w:r w:rsidRPr="002A17EA">
        <w:rPr>
          <w:rFonts w:ascii="Gill Sans" w:eastAsia="Gill Sans" w:hAnsi="Gill Sans" w:cs="Gill Sans"/>
          <w:i/>
          <w:color w:val="002F6C"/>
          <w:sz w:val="22"/>
          <w:szCs w:val="22"/>
        </w:rPr>
        <w:t xml:space="preserve">, on the other hand, is “if-then” logic which puts the entire </w:t>
      </w:r>
      <w:proofErr w:type="spellStart"/>
      <w:r w:rsidRPr="002A17EA">
        <w:rPr>
          <w:rFonts w:ascii="Gill Sans" w:eastAsia="Gill Sans" w:hAnsi="Gill Sans" w:cs="Gill Sans"/>
          <w:i/>
          <w:color w:val="002F6C"/>
          <w:sz w:val="22"/>
          <w:szCs w:val="22"/>
        </w:rPr>
        <w:t>LogFrame</w:t>
      </w:r>
      <w:proofErr w:type="spellEnd"/>
      <w:r w:rsidRPr="002A17EA">
        <w:rPr>
          <w:rFonts w:ascii="Gill Sans" w:eastAsia="Gill Sans" w:hAnsi="Gill Sans" w:cs="Gill Sans"/>
          <w:i/>
          <w:color w:val="002F6C"/>
          <w:sz w:val="22"/>
          <w:szCs w:val="22"/>
        </w:rPr>
        <w:t xml:space="preserve"> into a narrative by connecting Inputs and results to respective assumptions that need to hold so that the </w:t>
      </w:r>
      <w:proofErr w:type="gramStart"/>
      <w:r w:rsidRPr="002A17EA">
        <w:rPr>
          <w:rFonts w:ascii="Gill Sans" w:eastAsia="Gill Sans" w:hAnsi="Gill Sans" w:cs="Gill Sans"/>
          <w:i/>
          <w:color w:val="002F6C"/>
          <w:sz w:val="22"/>
          <w:szCs w:val="22"/>
        </w:rPr>
        <w:t>higher level</w:t>
      </w:r>
      <w:proofErr w:type="gramEnd"/>
      <w:r w:rsidRPr="002A17EA">
        <w:rPr>
          <w:rFonts w:ascii="Gill Sans" w:eastAsia="Gill Sans" w:hAnsi="Gill Sans" w:cs="Gill Sans"/>
          <w:i/>
          <w:color w:val="002F6C"/>
          <w:sz w:val="22"/>
          <w:szCs w:val="22"/>
        </w:rPr>
        <w:t xml:space="preserve"> results can be achieved. Description: If we </w:t>
      </w:r>
      <w:proofErr w:type="gramStart"/>
      <w:r w:rsidRPr="002A17EA">
        <w:rPr>
          <w:rFonts w:ascii="Gill Sans" w:eastAsia="Gill Sans" w:hAnsi="Gill Sans" w:cs="Gill Sans"/>
          <w:i/>
          <w:color w:val="002F6C"/>
          <w:sz w:val="22"/>
          <w:szCs w:val="22"/>
        </w:rPr>
        <w:t>invest</w:t>
      </w:r>
      <w:proofErr w:type="gramEnd"/>
      <w:r w:rsidRPr="002A17EA">
        <w:rPr>
          <w:rFonts w:ascii="Gill Sans" w:eastAsia="Gill Sans" w:hAnsi="Gill Sans" w:cs="Gill Sans"/>
          <w:i/>
          <w:color w:val="002F6C"/>
          <w:sz w:val="22"/>
          <w:szCs w:val="22"/>
        </w:rPr>
        <w:t xml:space="preserve"> the Inputs and the assumption at the input level holds true, we will then realize the Outcome/Output. If we realize all of our Outcomes/Outputs, and the assumptions at Outcome/Output level hold true, we will then achieve all our Sub-purposes. If all our Sub-purposes are achieved, we will then meet the Purpose. If our Purpose is met, and the Purpose level assumptions hold true, we will have contributed to the goal.</w:t>
      </w:r>
      <w:bookmarkStart w:id="39" w:name="_3whwml4" w:colFirst="0" w:colLast="0"/>
      <w:bookmarkEnd w:id="39"/>
    </w:p>
    <w:p w14:paraId="5BD12E19" w14:textId="77777777" w:rsidR="00C515C2" w:rsidRDefault="00C515C2" w:rsidP="00C515C2">
      <w:pPr>
        <w:pBdr>
          <w:top w:val="nil"/>
          <w:left w:val="nil"/>
          <w:bottom w:val="nil"/>
          <w:right w:val="nil"/>
          <w:between w:val="nil"/>
        </w:pBdr>
        <w:rPr>
          <w:rFonts w:ascii="Gill Sans" w:eastAsia="Gill Sans" w:hAnsi="Gill Sans" w:cs="Gill Sans"/>
          <w:color w:val="6C6463"/>
          <w:sz w:val="22"/>
          <w:szCs w:val="22"/>
        </w:rPr>
      </w:pPr>
    </w:p>
    <w:p w14:paraId="4181484F" w14:textId="77777777" w:rsidR="00C515C2" w:rsidRDefault="00C515C2">
      <w:pPr>
        <w:rPr>
          <w:rFonts w:ascii="Gill Sans" w:eastAsia="Gill Sans" w:hAnsi="Gill Sans" w:cs="Gill Sans"/>
          <w:color w:val="6C6463"/>
          <w:sz w:val="22"/>
          <w:szCs w:val="22"/>
        </w:rPr>
      </w:pPr>
      <w:r>
        <w:rPr>
          <w:rFonts w:ascii="Gill Sans" w:eastAsia="Gill Sans" w:hAnsi="Gill Sans" w:cs="Gill Sans"/>
          <w:color w:val="6C6463"/>
          <w:sz w:val="22"/>
          <w:szCs w:val="22"/>
        </w:rPr>
        <w:br w:type="page"/>
      </w:r>
    </w:p>
    <w:p w14:paraId="47109A85" w14:textId="02E25FC9" w:rsidR="00A25920" w:rsidRDefault="00311B48" w:rsidP="002A17EA">
      <w:pPr>
        <w:pStyle w:val="Heading1"/>
        <w:jc w:val="left"/>
      </w:pPr>
      <w:bookmarkStart w:id="40" w:name="_Toc173144137"/>
      <w:r>
        <w:lastRenderedPageBreak/>
        <w:t>ANNEX IV: ACTIVITY INDICATOR PERFORMANCE TRACKING TABLE (IPTT)</w:t>
      </w:r>
      <w:bookmarkEnd w:id="40"/>
      <w:r>
        <w:t xml:space="preserve"> </w:t>
      </w:r>
    </w:p>
    <w:p w14:paraId="6304AAA5" w14:textId="5B36A514" w:rsidR="00A25920" w:rsidRPr="002A17EA" w:rsidRDefault="00311B48">
      <w:pPr>
        <w:jc w:val="both"/>
        <w:rPr>
          <w:rFonts w:ascii="Gill Sans" w:eastAsia="Gill Sans" w:hAnsi="Gill Sans" w:cs="Gill Sans"/>
          <w:i/>
          <w:color w:val="002F6C"/>
          <w:sz w:val="22"/>
          <w:szCs w:val="22"/>
        </w:rPr>
      </w:pPr>
      <w:r w:rsidRPr="002A17EA">
        <w:rPr>
          <w:rFonts w:ascii="Gill Sans" w:eastAsia="Gill Sans" w:hAnsi="Gill Sans" w:cs="Gill Sans"/>
          <w:i/>
          <w:color w:val="002F6C"/>
          <w:sz w:val="22"/>
          <w:szCs w:val="22"/>
        </w:rPr>
        <w:t>TO BE ATTACHED TO QUARTERLY AND ANNUAL REPORTS AND NOT TO THE ACTIVITY MEL PLAN</w:t>
      </w:r>
    </w:p>
    <w:tbl>
      <w:tblPr>
        <w:tblStyle w:val="GridTable5Dark-Accent1"/>
        <w:tblW w:w="11520" w:type="dxa"/>
        <w:tblInd w:w="-1265" w:type="dxa"/>
        <w:tblLayout w:type="fixed"/>
        <w:tblLook w:val="04A0" w:firstRow="1" w:lastRow="0" w:firstColumn="1" w:lastColumn="0" w:noHBand="0" w:noVBand="1"/>
      </w:tblPr>
      <w:tblGrid>
        <w:gridCol w:w="1620"/>
        <w:gridCol w:w="618"/>
        <w:gridCol w:w="598"/>
        <w:gridCol w:w="454"/>
        <w:gridCol w:w="580"/>
        <w:gridCol w:w="720"/>
        <w:gridCol w:w="810"/>
        <w:gridCol w:w="630"/>
        <w:gridCol w:w="440"/>
        <w:gridCol w:w="431"/>
        <w:gridCol w:w="749"/>
        <w:gridCol w:w="630"/>
        <w:gridCol w:w="431"/>
        <w:gridCol w:w="379"/>
        <w:gridCol w:w="549"/>
        <w:gridCol w:w="531"/>
        <w:gridCol w:w="720"/>
        <w:gridCol w:w="630"/>
      </w:tblGrid>
      <w:tr w:rsidR="004039FA" w:rsidRPr="00927C75" w14:paraId="153C92CE" w14:textId="77777777" w:rsidTr="005D7979">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0" w:type="dxa"/>
            <w:vMerge w:val="restart"/>
            <w:tcBorders>
              <w:right w:val="single" w:sz="4" w:space="0" w:color="FFFFFF" w:themeColor="background1"/>
            </w:tcBorders>
            <w:shd w:val="clear" w:color="auto" w:fill="002F6C"/>
            <w:hideMark/>
          </w:tcPr>
          <w:p w14:paraId="0F78062F" w14:textId="77777777" w:rsidR="00C14509" w:rsidRPr="00927C75" w:rsidRDefault="00C14509" w:rsidP="00C10647">
            <w:pPr>
              <w:jc w:val="center"/>
              <w:rPr>
                <w:rFonts w:ascii="Gill Sans MT" w:eastAsia="Times New Roman" w:hAnsi="Gill Sans MT"/>
                <w:color w:val="FFFFFF"/>
                <w:sz w:val="20"/>
                <w:szCs w:val="20"/>
              </w:rPr>
            </w:pPr>
            <w:r w:rsidRPr="00927C75">
              <w:rPr>
                <w:rFonts w:ascii="Gill Sans MT" w:eastAsia="Times New Roman" w:hAnsi="Gill Sans MT"/>
                <w:color w:val="FFFFFF"/>
                <w:sz w:val="20"/>
                <w:szCs w:val="20"/>
              </w:rPr>
              <w:t>INDICATOR NAME</w:t>
            </w:r>
          </w:p>
        </w:tc>
        <w:tc>
          <w:tcPr>
            <w:tcW w:w="0" w:type="dxa"/>
            <w:vMerge w:val="restart"/>
            <w:tcBorders>
              <w:left w:val="single" w:sz="4" w:space="0" w:color="FFFFFF" w:themeColor="background1"/>
              <w:right w:val="single" w:sz="4" w:space="0" w:color="FFFFFF" w:themeColor="background1"/>
            </w:tcBorders>
            <w:shd w:val="clear" w:color="auto" w:fill="002F6C"/>
            <w:textDirection w:val="btLr"/>
            <w:hideMark/>
          </w:tcPr>
          <w:p w14:paraId="0A91DF84" w14:textId="77777777" w:rsidR="00C14509" w:rsidRPr="00927C75" w:rsidRDefault="00C14509" w:rsidP="00C1064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olor w:val="FFFFFF"/>
                <w:sz w:val="20"/>
                <w:szCs w:val="20"/>
              </w:rPr>
            </w:pPr>
            <w:r>
              <w:rPr>
                <w:rFonts w:ascii="Gill Sans MT" w:eastAsia="Times New Roman" w:hAnsi="Gill Sans MT"/>
                <w:color w:val="FFFFFF"/>
                <w:sz w:val="20"/>
                <w:szCs w:val="20"/>
              </w:rPr>
              <w:t>UNIT OF MEASURE</w:t>
            </w:r>
          </w:p>
        </w:tc>
        <w:tc>
          <w:tcPr>
            <w:tcW w:w="0" w:type="dxa"/>
            <w:vMerge w:val="restart"/>
            <w:tcBorders>
              <w:left w:val="single" w:sz="4" w:space="0" w:color="FFFFFF" w:themeColor="background1"/>
              <w:right w:val="single" w:sz="4" w:space="0" w:color="FFFFFF" w:themeColor="background1"/>
            </w:tcBorders>
            <w:shd w:val="clear" w:color="auto" w:fill="002F6C"/>
            <w:textDirection w:val="btLr"/>
            <w:hideMark/>
          </w:tcPr>
          <w:p w14:paraId="19388566" w14:textId="77777777" w:rsidR="00C14509" w:rsidRPr="00927C75" w:rsidRDefault="00C14509" w:rsidP="00C1064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olor w:val="FFFFFF"/>
                <w:sz w:val="20"/>
                <w:szCs w:val="20"/>
              </w:rPr>
            </w:pPr>
            <w:r>
              <w:rPr>
                <w:rFonts w:ascii="Gill Sans MT" w:eastAsia="Times New Roman" w:hAnsi="Gill Sans MT"/>
                <w:color w:val="FFFFFF"/>
                <w:sz w:val="20"/>
                <w:szCs w:val="20"/>
              </w:rPr>
              <w:t>FREQUENCY</w:t>
            </w:r>
          </w:p>
        </w:tc>
        <w:tc>
          <w:tcPr>
            <w:tcW w:w="0" w:type="dxa"/>
            <w:vMerge w:val="restart"/>
            <w:tcBorders>
              <w:left w:val="single" w:sz="4" w:space="0" w:color="FFFFFF" w:themeColor="background1"/>
              <w:right w:val="single" w:sz="4" w:space="0" w:color="FFFFFF" w:themeColor="background1"/>
            </w:tcBorders>
            <w:shd w:val="clear" w:color="auto" w:fill="002F6C"/>
            <w:textDirection w:val="btLr"/>
            <w:hideMark/>
          </w:tcPr>
          <w:p w14:paraId="2862679B" w14:textId="77777777" w:rsidR="00C14509" w:rsidRPr="00927C75" w:rsidRDefault="00C14509" w:rsidP="00C1064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olor w:val="FFFFFF"/>
                <w:sz w:val="20"/>
                <w:szCs w:val="20"/>
              </w:rPr>
            </w:pPr>
            <w:r w:rsidRPr="00927C75">
              <w:rPr>
                <w:rFonts w:ascii="Gill Sans MT" w:eastAsia="Times New Roman" w:hAnsi="Gill Sans MT"/>
                <w:color w:val="FFFFFF"/>
                <w:sz w:val="20"/>
                <w:szCs w:val="20"/>
              </w:rPr>
              <w:t>DISAGGREGATION</w:t>
            </w:r>
          </w:p>
        </w:tc>
        <w:tc>
          <w:tcPr>
            <w:tcW w:w="0" w:type="dxa"/>
            <w:gridSpan w:val="2"/>
            <w:tcBorders>
              <w:left w:val="single" w:sz="4" w:space="0" w:color="FFFFFF" w:themeColor="background1"/>
              <w:right w:val="single" w:sz="4" w:space="0" w:color="FFFFFF" w:themeColor="background1"/>
            </w:tcBorders>
            <w:shd w:val="clear" w:color="auto" w:fill="002F6C"/>
            <w:hideMark/>
          </w:tcPr>
          <w:p w14:paraId="622D7F12" w14:textId="77777777" w:rsidR="00C14509" w:rsidRPr="00927C75" w:rsidRDefault="00C14509" w:rsidP="00C1064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olor w:val="FFFFFF"/>
                <w:sz w:val="20"/>
                <w:szCs w:val="20"/>
              </w:rPr>
            </w:pPr>
            <w:r w:rsidRPr="00927C75">
              <w:rPr>
                <w:rFonts w:ascii="Gill Sans MT" w:eastAsia="Times New Roman" w:hAnsi="Gill Sans MT"/>
                <w:sz w:val="20"/>
                <w:szCs w:val="20"/>
              </w:rPr>
              <w:t>OVERALL ACTIVITY BASELINE</w:t>
            </w:r>
          </w:p>
        </w:tc>
        <w:tc>
          <w:tcPr>
            <w:tcW w:w="0" w:type="dxa"/>
            <w:gridSpan w:val="4"/>
            <w:tcBorders>
              <w:left w:val="single" w:sz="4" w:space="0" w:color="FFFFFF" w:themeColor="background1"/>
              <w:right w:val="single" w:sz="4" w:space="0" w:color="FFFFFF" w:themeColor="background1"/>
            </w:tcBorders>
            <w:shd w:val="clear" w:color="auto" w:fill="002F6C"/>
            <w:vAlign w:val="center"/>
            <w:hideMark/>
          </w:tcPr>
          <w:p w14:paraId="0670C69C" w14:textId="77777777" w:rsidR="00C14509" w:rsidRPr="0072064C" w:rsidRDefault="00C14509" w:rsidP="00F25D9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olor w:val="FFFFFF"/>
                <w:sz w:val="20"/>
                <w:szCs w:val="20"/>
              </w:rPr>
            </w:pPr>
            <w:r w:rsidRPr="0072064C">
              <w:rPr>
                <w:rFonts w:ascii="Gill Sans MT" w:eastAsia="Times New Roman" w:hAnsi="Gill Sans MT"/>
                <w:sz w:val="20"/>
                <w:szCs w:val="20"/>
              </w:rPr>
              <w:t>REPORTING PERIOD 1</w:t>
            </w:r>
          </w:p>
        </w:tc>
        <w:tc>
          <w:tcPr>
            <w:tcW w:w="0" w:type="dxa"/>
            <w:gridSpan w:val="4"/>
            <w:tcBorders>
              <w:left w:val="single" w:sz="4" w:space="0" w:color="FFFFFF" w:themeColor="background1"/>
              <w:right w:val="single" w:sz="4" w:space="0" w:color="FFFFFF" w:themeColor="background1"/>
            </w:tcBorders>
            <w:shd w:val="clear" w:color="auto" w:fill="002F6C"/>
            <w:noWrap/>
            <w:vAlign w:val="center"/>
            <w:hideMark/>
          </w:tcPr>
          <w:p w14:paraId="2F8005D2" w14:textId="77777777" w:rsidR="00C14509" w:rsidRPr="00927C75" w:rsidRDefault="00C14509" w:rsidP="00C1064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olor w:val="FFFFFF"/>
                <w:sz w:val="20"/>
                <w:szCs w:val="20"/>
              </w:rPr>
            </w:pPr>
            <w:r w:rsidRPr="00927C75">
              <w:rPr>
                <w:rFonts w:ascii="Gill Sans MT" w:eastAsia="Times New Roman" w:hAnsi="Gill Sans MT"/>
                <w:sz w:val="20"/>
                <w:szCs w:val="20"/>
              </w:rPr>
              <w:t>REPORTING PERIOD</w:t>
            </w:r>
            <w:r w:rsidRPr="0072064C">
              <w:rPr>
                <w:rFonts w:ascii="Gill Sans MT" w:eastAsia="Times New Roman" w:hAnsi="Gill Sans MT"/>
                <w:sz w:val="20"/>
                <w:szCs w:val="20"/>
              </w:rPr>
              <w:t xml:space="preserve"> </w:t>
            </w:r>
            <w:r w:rsidRPr="0072064C">
              <w:rPr>
                <w:rFonts w:ascii="Gill Sans MT" w:eastAsia="Times New Roman" w:hAnsi="Gill Sans MT"/>
                <w:bCs w:val="0"/>
                <w:sz w:val="20"/>
                <w:szCs w:val="20"/>
              </w:rPr>
              <w:t>2</w:t>
            </w:r>
          </w:p>
        </w:tc>
        <w:tc>
          <w:tcPr>
            <w:tcW w:w="0" w:type="dxa"/>
            <w:tcBorders>
              <w:left w:val="single" w:sz="4" w:space="0" w:color="FFFFFF" w:themeColor="background1"/>
              <w:right w:val="single" w:sz="4" w:space="0" w:color="FFFFFF" w:themeColor="background1"/>
            </w:tcBorders>
            <w:shd w:val="clear" w:color="auto" w:fill="002F6C"/>
            <w:noWrap/>
            <w:vAlign w:val="center"/>
            <w:hideMark/>
          </w:tcPr>
          <w:p w14:paraId="5D6C1723" w14:textId="77777777" w:rsidR="00C14509" w:rsidRPr="00927C75" w:rsidRDefault="00C14509" w:rsidP="00D16262">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olor w:val="FFFFFF"/>
                <w:sz w:val="20"/>
                <w:szCs w:val="20"/>
              </w:rPr>
            </w:pPr>
            <w:r w:rsidRPr="00927C75">
              <w:rPr>
                <w:rFonts w:ascii="Gill Sans MT" w:eastAsia="Times New Roman" w:hAnsi="Gill Sans MT"/>
                <w:sz w:val="20"/>
                <w:szCs w:val="20"/>
              </w:rPr>
              <w:t>…</w:t>
            </w:r>
          </w:p>
        </w:tc>
        <w:tc>
          <w:tcPr>
            <w:tcW w:w="0" w:type="dxa"/>
            <w:gridSpan w:val="2"/>
            <w:tcBorders>
              <w:left w:val="single" w:sz="4" w:space="0" w:color="FFFFFF" w:themeColor="background1"/>
              <w:right w:val="single" w:sz="4" w:space="0" w:color="FFFFFF" w:themeColor="background1"/>
            </w:tcBorders>
            <w:shd w:val="clear" w:color="auto" w:fill="002F6C"/>
            <w:vAlign w:val="center"/>
            <w:hideMark/>
          </w:tcPr>
          <w:p w14:paraId="16C08F5B" w14:textId="77777777" w:rsidR="00C14509" w:rsidRPr="00927C75" w:rsidRDefault="00C14509">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olor w:val="FFFFFF"/>
                <w:sz w:val="20"/>
                <w:szCs w:val="20"/>
              </w:rPr>
            </w:pPr>
            <w:r w:rsidRPr="00927C75">
              <w:rPr>
                <w:rFonts w:ascii="Gill Sans MT" w:eastAsia="Times New Roman" w:hAnsi="Gill Sans MT"/>
                <w:sz w:val="20"/>
                <w:szCs w:val="20"/>
              </w:rPr>
              <w:t>LIFE OF ACTIVITY</w:t>
            </w:r>
          </w:p>
        </w:tc>
        <w:tc>
          <w:tcPr>
            <w:tcW w:w="0" w:type="dxa"/>
            <w:vMerge w:val="restart"/>
            <w:tcBorders>
              <w:left w:val="single" w:sz="4" w:space="0" w:color="FFFFFF" w:themeColor="background1"/>
            </w:tcBorders>
            <w:shd w:val="clear" w:color="auto" w:fill="002F6C"/>
            <w:textDirection w:val="btLr"/>
            <w:hideMark/>
          </w:tcPr>
          <w:p w14:paraId="74485046" w14:textId="77777777" w:rsidR="00C14509" w:rsidRPr="00927C75" w:rsidRDefault="00C14509" w:rsidP="00C1064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olor w:val="FFFFFF"/>
                <w:sz w:val="20"/>
                <w:szCs w:val="20"/>
              </w:rPr>
            </w:pPr>
            <w:r w:rsidRPr="00927C75">
              <w:rPr>
                <w:rFonts w:ascii="Gill Sans MT" w:eastAsia="Times New Roman" w:hAnsi="Gill Sans MT"/>
                <w:sz w:val="20"/>
                <w:szCs w:val="20"/>
              </w:rPr>
              <w:t>Explanation of Deviation in Comparison to Targets</w:t>
            </w:r>
          </w:p>
        </w:tc>
      </w:tr>
      <w:tr w:rsidR="00FE5B45" w:rsidRPr="00927C75" w14:paraId="28D717A0" w14:textId="77777777" w:rsidTr="00DA17B5">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0" w:type="dxa"/>
            <w:vMerge/>
            <w:hideMark/>
          </w:tcPr>
          <w:p w14:paraId="4FD8A899" w14:textId="77777777" w:rsidR="00C14509" w:rsidRPr="00927C75" w:rsidRDefault="00C14509" w:rsidP="00C10647">
            <w:pPr>
              <w:rPr>
                <w:rFonts w:ascii="Gill Sans MT" w:eastAsia="Times New Roman" w:hAnsi="Gill Sans MT"/>
                <w:color w:val="FFFFFF"/>
                <w:sz w:val="20"/>
                <w:szCs w:val="20"/>
              </w:rPr>
            </w:pPr>
          </w:p>
        </w:tc>
        <w:tc>
          <w:tcPr>
            <w:tcW w:w="0" w:type="dxa"/>
            <w:vMerge/>
            <w:hideMark/>
          </w:tcPr>
          <w:p w14:paraId="45C8E586"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FFFFFF"/>
                <w:sz w:val="20"/>
                <w:szCs w:val="20"/>
              </w:rPr>
            </w:pPr>
          </w:p>
        </w:tc>
        <w:tc>
          <w:tcPr>
            <w:tcW w:w="0" w:type="dxa"/>
            <w:vMerge/>
            <w:hideMark/>
          </w:tcPr>
          <w:p w14:paraId="471A2DC1"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FFFFFF"/>
                <w:sz w:val="20"/>
                <w:szCs w:val="20"/>
              </w:rPr>
            </w:pPr>
          </w:p>
        </w:tc>
        <w:tc>
          <w:tcPr>
            <w:tcW w:w="0" w:type="dxa"/>
            <w:vMerge/>
            <w:hideMark/>
          </w:tcPr>
          <w:p w14:paraId="525A2A6A"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FFFFFF"/>
                <w:sz w:val="20"/>
                <w:szCs w:val="20"/>
              </w:rPr>
            </w:pPr>
          </w:p>
        </w:tc>
        <w:tc>
          <w:tcPr>
            <w:tcW w:w="0" w:type="dxa"/>
            <w:vMerge w:val="restart"/>
            <w:textDirection w:val="btLr"/>
            <w:vAlign w:val="center"/>
            <w:hideMark/>
          </w:tcPr>
          <w:p w14:paraId="681A1486" w14:textId="77777777" w:rsidR="00C14509" w:rsidRPr="00927C75" w:rsidRDefault="00C14509" w:rsidP="00DA17B5">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rPr>
              <w:t>Date</w:t>
            </w:r>
          </w:p>
        </w:tc>
        <w:tc>
          <w:tcPr>
            <w:tcW w:w="0" w:type="dxa"/>
            <w:vMerge w:val="restart"/>
            <w:textDirection w:val="btLr"/>
            <w:vAlign w:val="center"/>
            <w:hideMark/>
          </w:tcPr>
          <w:p w14:paraId="4B9247B9" w14:textId="77777777" w:rsidR="00C14509" w:rsidRPr="00927C75" w:rsidRDefault="00C14509" w:rsidP="00DA17B5">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r>
              <w:rPr>
                <w:rFonts w:ascii="Gill Sans MT" w:eastAsia="Times New Roman" w:hAnsi="Gill Sans MT"/>
                <w:b/>
                <w:bCs/>
                <w:color w:val="000000"/>
                <w:sz w:val="18"/>
              </w:rPr>
              <w:t>Value</w:t>
            </w:r>
          </w:p>
        </w:tc>
        <w:tc>
          <w:tcPr>
            <w:tcW w:w="0" w:type="dxa"/>
            <w:vMerge w:val="restart"/>
            <w:textDirection w:val="btLr"/>
            <w:vAlign w:val="center"/>
            <w:hideMark/>
          </w:tcPr>
          <w:p w14:paraId="45D66564" w14:textId="77777777" w:rsidR="00C14509" w:rsidRPr="00927C75" w:rsidRDefault="00C14509">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i/>
                <w:iCs/>
                <w:color w:val="000000"/>
                <w:sz w:val="18"/>
                <w:szCs w:val="18"/>
              </w:rPr>
            </w:pPr>
            <w:r w:rsidRPr="00927C75">
              <w:rPr>
                <w:rFonts w:ascii="Gill Sans MT" w:eastAsia="Times New Roman" w:hAnsi="Gill Sans MT"/>
                <w:i/>
                <w:iCs/>
                <w:color w:val="000000"/>
                <w:sz w:val="18"/>
                <w:szCs w:val="18"/>
              </w:rPr>
              <w:t>Calculation base for the reporting period, if applicable</w:t>
            </w:r>
          </w:p>
        </w:tc>
        <w:tc>
          <w:tcPr>
            <w:tcW w:w="0" w:type="dxa"/>
            <w:vMerge w:val="restart"/>
            <w:textDirection w:val="btLr"/>
            <w:vAlign w:val="center"/>
            <w:hideMark/>
          </w:tcPr>
          <w:p w14:paraId="4CFC775B" w14:textId="77777777" w:rsidR="00C14509" w:rsidRPr="00927C75" w:rsidRDefault="00C14509">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i/>
                <w:iCs/>
                <w:color w:val="000000"/>
                <w:sz w:val="18"/>
                <w:szCs w:val="18"/>
              </w:rPr>
            </w:pPr>
            <w:r w:rsidRPr="00927C75">
              <w:rPr>
                <w:rFonts w:ascii="Gill Sans MT" w:eastAsia="Times New Roman" w:hAnsi="Gill Sans MT"/>
                <w:i/>
                <w:iCs/>
                <w:color w:val="000000"/>
                <w:sz w:val="18"/>
                <w:szCs w:val="18"/>
              </w:rPr>
              <w:t>Calculation base value, if applicable</w:t>
            </w:r>
          </w:p>
        </w:tc>
        <w:tc>
          <w:tcPr>
            <w:tcW w:w="0" w:type="dxa"/>
            <w:vMerge w:val="restart"/>
            <w:textDirection w:val="btLr"/>
            <w:vAlign w:val="center"/>
            <w:hideMark/>
          </w:tcPr>
          <w:p w14:paraId="0C7BC996" w14:textId="77777777" w:rsidR="00C14509" w:rsidRPr="00927C75" w:rsidRDefault="00C14509">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rPr>
              <w:t>Target</w:t>
            </w:r>
          </w:p>
        </w:tc>
        <w:tc>
          <w:tcPr>
            <w:tcW w:w="0" w:type="dxa"/>
            <w:vMerge w:val="restart"/>
            <w:textDirection w:val="btLr"/>
            <w:vAlign w:val="center"/>
            <w:hideMark/>
          </w:tcPr>
          <w:p w14:paraId="03F125B6" w14:textId="77777777" w:rsidR="00C14509" w:rsidRPr="00927C75" w:rsidRDefault="00C14509">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rPr>
              <w:t>Actual</w:t>
            </w:r>
          </w:p>
        </w:tc>
        <w:tc>
          <w:tcPr>
            <w:tcW w:w="0" w:type="dxa"/>
            <w:vMerge w:val="restart"/>
            <w:textDirection w:val="btLr"/>
            <w:vAlign w:val="center"/>
            <w:hideMark/>
          </w:tcPr>
          <w:p w14:paraId="55405CA8" w14:textId="77777777" w:rsidR="00C14509" w:rsidRPr="00927C75" w:rsidRDefault="00C14509">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i/>
                <w:iCs/>
                <w:color w:val="000000"/>
                <w:sz w:val="18"/>
                <w:szCs w:val="18"/>
              </w:rPr>
            </w:pPr>
            <w:r w:rsidRPr="00927C75">
              <w:rPr>
                <w:rFonts w:ascii="Gill Sans MT" w:eastAsia="Times New Roman" w:hAnsi="Gill Sans MT"/>
                <w:i/>
                <w:iCs/>
                <w:color w:val="000000"/>
                <w:sz w:val="18"/>
                <w:szCs w:val="18"/>
              </w:rPr>
              <w:t>Calculation base for the reporting period, if applicable</w:t>
            </w:r>
          </w:p>
        </w:tc>
        <w:tc>
          <w:tcPr>
            <w:tcW w:w="0" w:type="dxa"/>
            <w:vMerge w:val="restart"/>
            <w:textDirection w:val="btLr"/>
            <w:vAlign w:val="center"/>
            <w:hideMark/>
          </w:tcPr>
          <w:p w14:paraId="212F72F3" w14:textId="77777777" w:rsidR="00C14509" w:rsidRPr="00927C75" w:rsidRDefault="00C14509">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i/>
                <w:iCs/>
                <w:color w:val="000000"/>
                <w:sz w:val="18"/>
                <w:szCs w:val="18"/>
              </w:rPr>
            </w:pPr>
            <w:r w:rsidRPr="00927C75">
              <w:rPr>
                <w:rFonts w:ascii="Gill Sans MT" w:eastAsia="Times New Roman" w:hAnsi="Gill Sans MT"/>
                <w:i/>
                <w:iCs/>
                <w:color w:val="000000"/>
                <w:sz w:val="18"/>
                <w:szCs w:val="18"/>
              </w:rPr>
              <w:t>Calculation base value, if applicable</w:t>
            </w:r>
          </w:p>
        </w:tc>
        <w:tc>
          <w:tcPr>
            <w:tcW w:w="0" w:type="dxa"/>
            <w:vMerge w:val="restart"/>
            <w:textDirection w:val="btLr"/>
            <w:vAlign w:val="center"/>
            <w:hideMark/>
          </w:tcPr>
          <w:p w14:paraId="3459868E" w14:textId="77777777" w:rsidR="00C14509" w:rsidRPr="00927C75" w:rsidRDefault="00C14509">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rPr>
              <w:t>Target</w:t>
            </w:r>
          </w:p>
        </w:tc>
        <w:tc>
          <w:tcPr>
            <w:tcW w:w="0" w:type="dxa"/>
            <w:vMerge w:val="restart"/>
            <w:textDirection w:val="btLr"/>
            <w:vAlign w:val="center"/>
            <w:hideMark/>
          </w:tcPr>
          <w:p w14:paraId="698BCADA" w14:textId="77777777" w:rsidR="00C14509" w:rsidRPr="00927C75" w:rsidRDefault="00C14509">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rPr>
              <w:t>Actual</w:t>
            </w:r>
          </w:p>
        </w:tc>
        <w:tc>
          <w:tcPr>
            <w:tcW w:w="0" w:type="dxa"/>
            <w:vMerge w:val="restart"/>
            <w:textDirection w:val="btLr"/>
            <w:vAlign w:val="center"/>
            <w:hideMark/>
          </w:tcPr>
          <w:p w14:paraId="32F20229" w14:textId="501E6523" w:rsidR="00C14509" w:rsidRPr="00927C75" w:rsidRDefault="00C14509" w:rsidP="00240FF2">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i/>
                <w:iCs/>
                <w:color w:val="000000"/>
                <w:sz w:val="18"/>
                <w:szCs w:val="18"/>
              </w:rPr>
            </w:pPr>
          </w:p>
        </w:tc>
        <w:tc>
          <w:tcPr>
            <w:tcW w:w="0" w:type="dxa"/>
            <w:vMerge w:val="restart"/>
            <w:textDirection w:val="btLr"/>
            <w:vAlign w:val="center"/>
            <w:hideMark/>
          </w:tcPr>
          <w:p w14:paraId="0949A721" w14:textId="77777777" w:rsidR="00C14509" w:rsidRPr="00927C75" w:rsidRDefault="00C14509" w:rsidP="00DA17B5">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rPr>
              <w:t>End of Activity Target</w:t>
            </w:r>
          </w:p>
        </w:tc>
        <w:tc>
          <w:tcPr>
            <w:tcW w:w="0" w:type="dxa"/>
            <w:vMerge w:val="restart"/>
            <w:textDirection w:val="btLr"/>
            <w:vAlign w:val="center"/>
            <w:hideMark/>
          </w:tcPr>
          <w:p w14:paraId="699D545C" w14:textId="77777777" w:rsidR="00C14509" w:rsidRPr="00927C75" w:rsidRDefault="00C14509" w:rsidP="00DA17B5">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rPr>
              <w:t>% Target Achieved</w:t>
            </w:r>
          </w:p>
        </w:tc>
        <w:tc>
          <w:tcPr>
            <w:tcW w:w="0" w:type="dxa"/>
            <w:vMerge/>
            <w:hideMark/>
          </w:tcPr>
          <w:p w14:paraId="53BA302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FFFFFF"/>
                <w:sz w:val="20"/>
                <w:szCs w:val="20"/>
              </w:rPr>
            </w:pPr>
          </w:p>
        </w:tc>
      </w:tr>
      <w:tr w:rsidR="00C14509" w:rsidRPr="00927C75" w14:paraId="6D7CD133" w14:textId="77777777" w:rsidTr="00C10647">
        <w:trPr>
          <w:trHeight w:val="1305"/>
        </w:trPr>
        <w:tc>
          <w:tcPr>
            <w:cnfStyle w:val="001000000000" w:firstRow="0" w:lastRow="0" w:firstColumn="1" w:lastColumn="0" w:oddVBand="0" w:evenVBand="0" w:oddHBand="0" w:evenHBand="0" w:firstRowFirstColumn="0" w:firstRowLastColumn="0" w:lastRowFirstColumn="0" w:lastRowLastColumn="0"/>
            <w:tcW w:w="1620" w:type="dxa"/>
            <w:vMerge/>
            <w:hideMark/>
          </w:tcPr>
          <w:p w14:paraId="5EB21077" w14:textId="77777777" w:rsidR="00C14509" w:rsidRPr="00927C75" w:rsidRDefault="00C14509" w:rsidP="00C10647">
            <w:pPr>
              <w:rPr>
                <w:rFonts w:ascii="Gill Sans MT" w:eastAsia="Times New Roman" w:hAnsi="Gill Sans MT"/>
                <w:color w:val="FFFFFF"/>
                <w:sz w:val="20"/>
                <w:szCs w:val="20"/>
              </w:rPr>
            </w:pPr>
          </w:p>
        </w:tc>
        <w:tc>
          <w:tcPr>
            <w:tcW w:w="618" w:type="dxa"/>
            <w:vMerge/>
            <w:hideMark/>
          </w:tcPr>
          <w:p w14:paraId="702EA00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FFFFFF"/>
                <w:sz w:val="20"/>
                <w:szCs w:val="20"/>
              </w:rPr>
            </w:pPr>
          </w:p>
        </w:tc>
        <w:tc>
          <w:tcPr>
            <w:tcW w:w="598" w:type="dxa"/>
            <w:vMerge/>
            <w:hideMark/>
          </w:tcPr>
          <w:p w14:paraId="47BE6E4F"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FFFFFF"/>
                <w:sz w:val="20"/>
                <w:szCs w:val="20"/>
              </w:rPr>
            </w:pPr>
          </w:p>
        </w:tc>
        <w:tc>
          <w:tcPr>
            <w:tcW w:w="454" w:type="dxa"/>
            <w:vMerge/>
            <w:hideMark/>
          </w:tcPr>
          <w:p w14:paraId="6F9A9C0C"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FFFFFF"/>
                <w:sz w:val="20"/>
                <w:szCs w:val="20"/>
              </w:rPr>
            </w:pPr>
          </w:p>
        </w:tc>
        <w:tc>
          <w:tcPr>
            <w:tcW w:w="580" w:type="dxa"/>
            <w:vMerge/>
            <w:hideMark/>
          </w:tcPr>
          <w:p w14:paraId="19615FEA"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720" w:type="dxa"/>
            <w:vMerge/>
            <w:hideMark/>
          </w:tcPr>
          <w:p w14:paraId="47A948AF"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810" w:type="dxa"/>
            <w:vMerge/>
            <w:hideMark/>
          </w:tcPr>
          <w:p w14:paraId="44562FA6" w14:textId="77777777" w:rsidR="00C14509" w:rsidRPr="00927C75" w:rsidRDefault="00C14509" w:rsidP="00C10647">
            <w:pPr>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i/>
                <w:iCs/>
                <w:color w:val="000000"/>
                <w:sz w:val="18"/>
                <w:szCs w:val="18"/>
              </w:rPr>
            </w:pPr>
          </w:p>
        </w:tc>
        <w:tc>
          <w:tcPr>
            <w:tcW w:w="630" w:type="dxa"/>
            <w:vMerge/>
            <w:hideMark/>
          </w:tcPr>
          <w:p w14:paraId="396ED77C"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i/>
                <w:iCs/>
                <w:color w:val="000000"/>
                <w:sz w:val="18"/>
                <w:szCs w:val="18"/>
              </w:rPr>
            </w:pPr>
          </w:p>
        </w:tc>
        <w:tc>
          <w:tcPr>
            <w:tcW w:w="440" w:type="dxa"/>
            <w:vMerge/>
            <w:hideMark/>
          </w:tcPr>
          <w:p w14:paraId="6C4D8444"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431" w:type="dxa"/>
            <w:vMerge/>
            <w:hideMark/>
          </w:tcPr>
          <w:p w14:paraId="74D804D5"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749" w:type="dxa"/>
            <w:vMerge/>
            <w:hideMark/>
          </w:tcPr>
          <w:p w14:paraId="1E3E6162"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i/>
                <w:iCs/>
                <w:color w:val="000000"/>
                <w:sz w:val="18"/>
                <w:szCs w:val="18"/>
              </w:rPr>
            </w:pPr>
          </w:p>
        </w:tc>
        <w:tc>
          <w:tcPr>
            <w:tcW w:w="630" w:type="dxa"/>
            <w:vMerge/>
            <w:hideMark/>
          </w:tcPr>
          <w:p w14:paraId="5A2AA5C5"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i/>
                <w:iCs/>
                <w:color w:val="000000"/>
                <w:sz w:val="18"/>
                <w:szCs w:val="18"/>
              </w:rPr>
            </w:pPr>
          </w:p>
        </w:tc>
        <w:tc>
          <w:tcPr>
            <w:tcW w:w="431" w:type="dxa"/>
            <w:vMerge/>
            <w:hideMark/>
          </w:tcPr>
          <w:p w14:paraId="3126671C"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379" w:type="dxa"/>
            <w:vMerge/>
            <w:hideMark/>
          </w:tcPr>
          <w:p w14:paraId="294E7045"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549" w:type="dxa"/>
            <w:vMerge/>
            <w:hideMark/>
          </w:tcPr>
          <w:p w14:paraId="4135CB67"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i/>
                <w:iCs/>
                <w:color w:val="000000"/>
                <w:sz w:val="18"/>
                <w:szCs w:val="18"/>
              </w:rPr>
            </w:pPr>
          </w:p>
        </w:tc>
        <w:tc>
          <w:tcPr>
            <w:tcW w:w="531" w:type="dxa"/>
            <w:vMerge/>
            <w:hideMark/>
          </w:tcPr>
          <w:p w14:paraId="47C8FB12"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720" w:type="dxa"/>
            <w:vMerge/>
            <w:hideMark/>
          </w:tcPr>
          <w:p w14:paraId="0454B46A"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630" w:type="dxa"/>
            <w:vMerge/>
            <w:hideMark/>
          </w:tcPr>
          <w:p w14:paraId="4099F5F0"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FFFFFF"/>
                <w:sz w:val="20"/>
                <w:szCs w:val="20"/>
              </w:rPr>
            </w:pPr>
          </w:p>
        </w:tc>
      </w:tr>
      <w:tr w:rsidR="00C14509" w:rsidRPr="00927C75" w14:paraId="0AF5B605" w14:textId="77777777" w:rsidTr="00C10647">
        <w:trPr>
          <w:cnfStyle w:val="000000100000" w:firstRow="0" w:lastRow="0" w:firstColumn="0" w:lastColumn="0" w:oddVBand="0" w:evenVBand="0" w:oddHBand="1" w:evenHBand="0" w:firstRowFirstColumn="0" w:firstRowLastColumn="0" w:lastRowFirstColumn="0" w:lastRowLastColumn="0"/>
          <w:trHeight w:val="1290"/>
        </w:trPr>
        <w:tc>
          <w:tcPr>
            <w:cnfStyle w:val="001000000000" w:firstRow="0" w:lastRow="0" w:firstColumn="1" w:lastColumn="0" w:oddVBand="0" w:evenVBand="0" w:oddHBand="0" w:evenHBand="0" w:firstRowFirstColumn="0" w:firstRowLastColumn="0" w:lastRowFirstColumn="0" w:lastRowLastColumn="0"/>
            <w:tcW w:w="1620" w:type="dxa"/>
            <w:vMerge w:val="restart"/>
            <w:shd w:val="clear" w:color="auto" w:fill="002F6C"/>
            <w:hideMark/>
          </w:tcPr>
          <w:p w14:paraId="687289A3" w14:textId="333F4EF9" w:rsidR="00C14509" w:rsidRPr="00927C75" w:rsidRDefault="00C14509" w:rsidP="00C10647">
            <w:pPr>
              <w:jc w:val="center"/>
              <w:rPr>
                <w:rFonts w:ascii="Gill Sans MT" w:eastAsia="Times New Roman" w:hAnsi="Gill Sans MT"/>
                <w:i/>
                <w:iCs/>
                <w:color w:val="FFFFFF"/>
              </w:rPr>
            </w:pPr>
            <w:r w:rsidRPr="00927C75">
              <w:rPr>
                <w:rFonts w:ascii="Gill Sans MT" w:eastAsia="Times New Roman" w:hAnsi="Gill Sans MT"/>
                <w:i/>
                <w:iCs/>
                <w:color w:val="FFFFFF"/>
              </w:rPr>
              <w:t>1. E.g.</w:t>
            </w:r>
            <w:r w:rsidR="00DA17B5">
              <w:rPr>
                <w:rFonts w:ascii="Gill Sans MT" w:eastAsia="Times New Roman" w:hAnsi="Gill Sans MT"/>
                <w:i/>
                <w:iCs/>
                <w:color w:val="FFFFFF"/>
              </w:rPr>
              <w:t>,</w:t>
            </w:r>
            <w:r w:rsidRPr="00927C75">
              <w:rPr>
                <w:rFonts w:ascii="Gill Sans MT" w:eastAsia="Times New Roman" w:hAnsi="Gill Sans MT"/>
                <w:i/>
                <w:iCs/>
                <w:color w:val="FFFFFF"/>
              </w:rPr>
              <w:t xml:space="preserve"> </w:t>
            </w:r>
            <w:r w:rsidR="00DA17B5">
              <w:rPr>
                <w:rFonts w:ascii="Gill Sans MT" w:eastAsia="Times New Roman" w:hAnsi="Gill Sans MT"/>
                <w:i/>
                <w:iCs/>
                <w:color w:val="FFFFFF"/>
              </w:rPr>
              <w:t>n</w:t>
            </w:r>
            <w:r w:rsidR="00DA17B5" w:rsidRPr="00927C75">
              <w:rPr>
                <w:rFonts w:ascii="Gill Sans MT" w:eastAsia="Times New Roman" w:hAnsi="Gill Sans MT"/>
                <w:i/>
                <w:iCs/>
                <w:color w:val="FFFFFF"/>
              </w:rPr>
              <w:t xml:space="preserve">umber </w:t>
            </w:r>
            <w:r w:rsidRPr="00927C75">
              <w:rPr>
                <w:rFonts w:ascii="Gill Sans MT" w:eastAsia="Times New Roman" w:hAnsi="Gill Sans MT"/>
                <w:i/>
                <w:iCs/>
                <w:color w:val="FFFFFF"/>
              </w:rPr>
              <w:t>of farmers and other</w:t>
            </w:r>
            <w:r>
              <w:rPr>
                <w:rFonts w:ascii="Gill Sans MT" w:eastAsia="Times New Roman" w:hAnsi="Gill Sans MT"/>
                <w:i/>
                <w:iCs/>
                <w:color w:val="FFFFFF"/>
              </w:rPr>
              <w:t>s who have applied new technolo</w:t>
            </w:r>
            <w:r w:rsidRPr="00927C75">
              <w:rPr>
                <w:rFonts w:ascii="Gill Sans MT" w:eastAsia="Times New Roman" w:hAnsi="Gill Sans MT"/>
                <w:i/>
                <w:iCs/>
                <w:color w:val="FFFFFF"/>
              </w:rPr>
              <w:t>gies or management practices as a result of USAID assistance</w:t>
            </w:r>
          </w:p>
        </w:tc>
        <w:tc>
          <w:tcPr>
            <w:tcW w:w="618" w:type="dxa"/>
            <w:vMerge w:val="restart"/>
            <w:textDirection w:val="btLr"/>
            <w:hideMark/>
          </w:tcPr>
          <w:p w14:paraId="0D1712A7" w14:textId="77777777" w:rsidR="00C14509" w:rsidRPr="00927C75" w:rsidRDefault="00C14509" w:rsidP="00C10647">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szCs w:val="18"/>
              </w:rPr>
              <w:t> </w:t>
            </w:r>
          </w:p>
        </w:tc>
        <w:tc>
          <w:tcPr>
            <w:tcW w:w="598" w:type="dxa"/>
            <w:vMerge w:val="restart"/>
            <w:textDirection w:val="btLr"/>
            <w:hideMark/>
          </w:tcPr>
          <w:p w14:paraId="49333B60" w14:textId="77777777" w:rsidR="00C14509" w:rsidRPr="00927C75" w:rsidRDefault="00C14509" w:rsidP="00C10647">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szCs w:val="18"/>
              </w:rPr>
              <w:t> </w:t>
            </w:r>
          </w:p>
        </w:tc>
        <w:tc>
          <w:tcPr>
            <w:tcW w:w="454" w:type="dxa"/>
            <w:vMerge w:val="restart"/>
            <w:textDirection w:val="btLr"/>
            <w:hideMark/>
          </w:tcPr>
          <w:p w14:paraId="4D79C03E" w14:textId="77777777" w:rsidR="00C14509" w:rsidRPr="00927C75" w:rsidRDefault="00C14509" w:rsidP="00C10647">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szCs w:val="18"/>
              </w:rPr>
              <w:t>TOTAL</w:t>
            </w:r>
          </w:p>
        </w:tc>
        <w:tc>
          <w:tcPr>
            <w:tcW w:w="580" w:type="dxa"/>
            <w:vMerge w:val="restart"/>
          </w:tcPr>
          <w:p w14:paraId="52D0F9B7"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rPr>
            </w:pPr>
          </w:p>
        </w:tc>
        <w:tc>
          <w:tcPr>
            <w:tcW w:w="720" w:type="dxa"/>
            <w:vMerge w:val="restart"/>
          </w:tcPr>
          <w:p w14:paraId="3608D09A"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rPr>
            </w:pPr>
          </w:p>
        </w:tc>
        <w:tc>
          <w:tcPr>
            <w:tcW w:w="810" w:type="dxa"/>
            <w:vMerge w:val="restart"/>
          </w:tcPr>
          <w:p w14:paraId="0B3765BC"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val="restart"/>
          </w:tcPr>
          <w:p w14:paraId="6746A334"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40" w:type="dxa"/>
            <w:vMerge w:val="restart"/>
          </w:tcPr>
          <w:p w14:paraId="1BEFEDCA"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rPr>
            </w:pPr>
          </w:p>
        </w:tc>
        <w:tc>
          <w:tcPr>
            <w:tcW w:w="431" w:type="dxa"/>
            <w:vMerge w:val="restart"/>
          </w:tcPr>
          <w:p w14:paraId="5E822770"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rPr>
            </w:pPr>
          </w:p>
        </w:tc>
        <w:tc>
          <w:tcPr>
            <w:tcW w:w="749" w:type="dxa"/>
            <w:vMerge w:val="restart"/>
          </w:tcPr>
          <w:p w14:paraId="422FD15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8"/>
                <w:szCs w:val="18"/>
              </w:rPr>
            </w:pPr>
          </w:p>
        </w:tc>
        <w:tc>
          <w:tcPr>
            <w:tcW w:w="630" w:type="dxa"/>
            <w:vMerge w:val="restart"/>
          </w:tcPr>
          <w:p w14:paraId="3F7F1F1F"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8"/>
                <w:szCs w:val="18"/>
              </w:rPr>
            </w:pPr>
          </w:p>
        </w:tc>
        <w:tc>
          <w:tcPr>
            <w:tcW w:w="431" w:type="dxa"/>
            <w:vMerge w:val="restart"/>
          </w:tcPr>
          <w:p w14:paraId="0AD9AF4C"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rPr>
            </w:pPr>
          </w:p>
        </w:tc>
        <w:tc>
          <w:tcPr>
            <w:tcW w:w="379" w:type="dxa"/>
            <w:vMerge w:val="restart"/>
          </w:tcPr>
          <w:p w14:paraId="5C26B194"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rPr>
            </w:pPr>
          </w:p>
        </w:tc>
        <w:tc>
          <w:tcPr>
            <w:tcW w:w="549" w:type="dxa"/>
            <w:vMerge w:val="restart"/>
          </w:tcPr>
          <w:p w14:paraId="537752BB"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8"/>
                <w:szCs w:val="18"/>
              </w:rPr>
            </w:pPr>
          </w:p>
        </w:tc>
        <w:tc>
          <w:tcPr>
            <w:tcW w:w="531" w:type="dxa"/>
            <w:vMerge w:val="restart"/>
          </w:tcPr>
          <w:p w14:paraId="23ADB337"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20" w:type="dxa"/>
            <w:vMerge w:val="restart"/>
          </w:tcPr>
          <w:p w14:paraId="59C1124E"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val="restart"/>
          </w:tcPr>
          <w:p w14:paraId="5EE8258F" w14:textId="77777777" w:rsidR="00C14509" w:rsidRPr="00927C75" w:rsidRDefault="00C14509" w:rsidP="00C10647">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i/>
                <w:iCs/>
                <w:color w:val="000000"/>
                <w:sz w:val="18"/>
                <w:szCs w:val="18"/>
              </w:rPr>
            </w:pPr>
          </w:p>
        </w:tc>
      </w:tr>
      <w:tr w:rsidR="00C14509" w:rsidRPr="00927C75" w14:paraId="73F9C399" w14:textId="77777777" w:rsidTr="00C10647">
        <w:trPr>
          <w:trHeight w:val="278"/>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0F5493D8" w14:textId="77777777" w:rsidR="00C14509" w:rsidRPr="00927C75" w:rsidRDefault="00C14509" w:rsidP="00C10647">
            <w:pPr>
              <w:rPr>
                <w:rFonts w:ascii="Gill Sans MT" w:eastAsia="Times New Roman" w:hAnsi="Gill Sans MT"/>
                <w:i/>
                <w:iCs/>
                <w:color w:val="FFFFFF"/>
              </w:rPr>
            </w:pPr>
          </w:p>
        </w:tc>
        <w:tc>
          <w:tcPr>
            <w:tcW w:w="618" w:type="dxa"/>
            <w:vMerge/>
            <w:hideMark/>
          </w:tcPr>
          <w:p w14:paraId="3AB87786"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51CE100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454" w:type="dxa"/>
            <w:vMerge/>
            <w:hideMark/>
          </w:tcPr>
          <w:p w14:paraId="694A50F5"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580" w:type="dxa"/>
            <w:vMerge/>
          </w:tcPr>
          <w:p w14:paraId="6310B47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rPr>
            </w:pPr>
          </w:p>
        </w:tc>
        <w:tc>
          <w:tcPr>
            <w:tcW w:w="720" w:type="dxa"/>
            <w:vMerge/>
          </w:tcPr>
          <w:p w14:paraId="12E86E43"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rPr>
            </w:pPr>
          </w:p>
        </w:tc>
        <w:tc>
          <w:tcPr>
            <w:tcW w:w="810" w:type="dxa"/>
            <w:vMerge/>
          </w:tcPr>
          <w:p w14:paraId="79DAADD1"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tcPr>
          <w:p w14:paraId="554B34F1"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40" w:type="dxa"/>
            <w:vMerge/>
          </w:tcPr>
          <w:p w14:paraId="413AF1DE"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rPr>
            </w:pPr>
          </w:p>
        </w:tc>
        <w:tc>
          <w:tcPr>
            <w:tcW w:w="431" w:type="dxa"/>
            <w:vMerge/>
          </w:tcPr>
          <w:p w14:paraId="0D5DB635"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rPr>
            </w:pPr>
          </w:p>
        </w:tc>
        <w:tc>
          <w:tcPr>
            <w:tcW w:w="749" w:type="dxa"/>
            <w:vMerge/>
          </w:tcPr>
          <w:p w14:paraId="5F23B996"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8"/>
                <w:szCs w:val="18"/>
              </w:rPr>
            </w:pPr>
          </w:p>
        </w:tc>
        <w:tc>
          <w:tcPr>
            <w:tcW w:w="630" w:type="dxa"/>
            <w:vMerge/>
          </w:tcPr>
          <w:p w14:paraId="7893A161"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8"/>
                <w:szCs w:val="18"/>
              </w:rPr>
            </w:pPr>
          </w:p>
        </w:tc>
        <w:tc>
          <w:tcPr>
            <w:tcW w:w="431" w:type="dxa"/>
            <w:vMerge/>
          </w:tcPr>
          <w:p w14:paraId="52A30A0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rPr>
            </w:pPr>
          </w:p>
        </w:tc>
        <w:tc>
          <w:tcPr>
            <w:tcW w:w="379" w:type="dxa"/>
            <w:vMerge/>
          </w:tcPr>
          <w:p w14:paraId="53C4E897"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rPr>
            </w:pPr>
          </w:p>
        </w:tc>
        <w:tc>
          <w:tcPr>
            <w:tcW w:w="549" w:type="dxa"/>
            <w:vMerge/>
          </w:tcPr>
          <w:p w14:paraId="441BC338"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8"/>
                <w:szCs w:val="18"/>
              </w:rPr>
            </w:pPr>
          </w:p>
        </w:tc>
        <w:tc>
          <w:tcPr>
            <w:tcW w:w="531" w:type="dxa"/>
            <w:vMerge/>
          </w:tcPr>
          <w:p w14:paraId="781D176D"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20" w:type="dxa"/>
            <w:vMerge/>
          </w:tcPr>
          <w:p w14:paraId="0F18B9DF"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tcPr>
          <w:p w14:paraId="429F4A7F"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i/>
                <w:iCs/>
                <w:color w:val="000000"/>
                <w:sz w:val="18"/>
                <w:szCs w:val="18"/>
              </w:rPr>
            </w:pPr>
          </w:p>
        </w:tc>
      </w:tr>
      <w:tr w:rsidR="00C14509" w:rsidRPr="00927C75" w14:paraId="482249D7" w14:textId="77777777" w:rsidTr="00C1064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4FD1C023" w14:textId="77777777" w:rsidR="00C14509" w:rsidRPr="00927C75" w:rsidRDefault="00C14509" w:rsidP="00C10647">
            <w:pPr>
              <w:rPr>
                <w:rFonts w:ascii="Gill Sans MT" w:eastAsia="Times New Roman" w:hAnsi="Gill Sans MT"/>
                <w:i/>
                <w:iCs/>
                <w:color w:val="FFFFFF"/>
              </w:rPr>
            </w:pPr>
          </w:p>
        </w:tc>
        <w:tc>
          <w:tcPr>
            <w:tcW w:w="618" w:type="dxa"/>
            <w:vMerge/>
            <w:hideMark/>
          </w:tcPr>
          <w:p w14:paraId="3CC4ECC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69BCAE56"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454" w:type="dxa"/>
            <w:vMerge/>
            <w:hideMark/>
          </w:tcPr>
          <w:p w14:paraId="067918D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580" w:type="dxa"/>
            <w:vMerge/>
          </w:tcPr>
          <w:p w14:paraId="6EBAFD1E"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rPr>
            </w:pPr>
          </w:p>
        </w:tc>
        <w:tc>
          <w:tcPr>
            <w:tcW w:w="720" w:type="dxa"/>
            <w:vMerge/>
          </w:tcPr>
          <w:p w14:paraId="168D6242"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rPr>
            </w:pPr>
          </w:p>
        </w:tc>
        <w:tc>
          <w:tcPr>
            <w:tcW w:w="810" w:type="dxa"/>
            <w:vMerge/>
          </w:tcPr>
          <w:p w14:paraId="48FF4947"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tcPr>
          <w:p w14:paraId="04AB17B1"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40" w:type="dxa"/>
            <w:vMerge/>
          </w:tcPr>
          <w:p w14:paraId="32B88E2F"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rPr>
            </w:pPr>
          </w:p>
        </w:tc>
        <w:tc>
          <w:tcPr>
            <w:tcW w:w="431" w:type="dxa"/>
            <w:vMerge/>
          </w:tcPr>
          <w:p w14:paraId="6D33735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rPr>
            </w:pPr>
          </w:p>
        </w:tc>
        <w:tc>
          <w:tcPr>
            <w:tcW w:w="749" w:type="dxa"/>
            <w:vMerge/>
          </w:tcPr>
          <w:p w14:paraId="69DCE1B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8"/>
                <w:szCs w:val="18"/>
              </w:rPr>
            </w:pPr>
          </w:p>
        </w:tc>
        <w:tc>
          <w:tcPr>
            <w:tcW w:w="630" w:type="dxa"/>
            <w:vMerge/>
          </w:tcPr>
          <w:p w14:paraId="59CD09B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8"/>
                <w:szCs w:val="18"/>
              </w:rPr>
            </w:pPr>
          </w:p>
        </w:tc>
        <w:tc>
          <w:tcPr>
            <w:tcW w:w="431" w:type="dxa"/>
            <w:vMerge/>
          </w:tcPr>
          <w:p w14:paraId="29FAAD90"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rPr>
            </w:pPr>
          </w:p>
        </w:tc>
        <w:tc>
          <w:tcPr>
            <w:tcW w:w="379" w:type="dxa"/>
            <w:vMerge/>
          </w:tcPr>
          <w:p w14:paraId="10E13F5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rPr>
            </w:pPr>
          </w:p>
        </w:tc>
        <w:tc>
          <w:tcPr>
            <w:tcW w:w="549" w:type="dxa"/>
            <w:vMerge/>
          </w:tcPr>
          <w:p w14:paraId="2C48824B"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8"/>
                <w:szCs w:val="18"/>
              </w:rPr>
            </w:pPr>
          </w:p>
        </w:tc>
        <w:tc>
          <w:tcPr>
            <w:tcW w:w="531" w:type="dxa"/>
            <w:vMerge/>
          </w:tcPr>
          <w:p w14:paraId="74BB30D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20" w:type="dxa"/>
            <w:vMerge/>
          </w:tcPr>
          <w:p w14:paraId="4C4E8246"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tcPr>
          <w:p w14:paraId="7AE8982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i/>
                <w:iCs/>
                <w:color w:val="000000"/>
                <w:sz w:val="18"/>
                <w:szCs w:val="18"/>
              </w:rPr>
            </w:pPr>
          </w:p>
        </w:tc>
      </w:tr>
      <w:tr w:rsidR="004039FA" w:rsidRPr="00927C75" w14:paraId="170A01ED" w14:textId="77777777" w:rsidTr="005D7979">
        <w:trPr>
          <w:trHeight w:val="345"/>
        </w:trPr>
        <w:tc>
          <w:tcPr>
            <w:cnfStyle w:val="001000000000" w:firstRow="0" w:lastRow="0" w:firstColumn="1" w:lastColumn="0" w:oddVBand="0" w:evenVBand="0" w:oddHBand="0" w:evenHBand="0" w:firstRowFirstColumn="0" w:firstRowLastColumn="0" w:lastRowFirstColumn="0" w:lastRowLastColumn="0"/>
            <w:tcW w:w="0" w:type="dxa"/>
            <w:vMerge/>
            <w:shd w:val="clear" w:color="auto" w:fill="002F6C"/>
            <w:hideMark/>
          </w:tcPr>
          <w:p w14:paraId="66779B23" w14:textId="77777777" w:rsidR="00C14509" w:rsidRPr="00927C75" w:rsidRDefault="00C14509" w:rsidP="00C10647">
            <w:pPr>
              <w:rPr>
                <w:rFonts w:ascii="Gill Sans MT" w:eastAsia="Times New Roman" w:hAnsi="Gill Sans MT"/>
                <w:i/>
                <w:iCs/>
                <w:color w:val="FFFFFF"/>
              </w:rPr>
            </w:pPr>
          </w:p>
        </w:tc>
        <w:tc>
          <w:tcPr>
            <w:tcW w:w="0" w:type="dxa"/>
            <w:vMerge/>
            <w:hideMark/>
          </w:tcPr>
          <w:p w14:paraId="15878C5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0" w:type="dxa"/>
            <w:vMerge/>
            <w:hideMark/>
          </w:tcPr>
          <w:p w14:paraId="0C1FE4C3"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0" w:type="dxa"/>
            <w:vMerge w:val="restart"/>
            <w:textDirection w:val="btLr"/>
            <w:hideMark/>
          </w:tcPr>
          <w:p w14:paraId="3E97C9AF" w14:textId="664B8E59" w:rsidR="00C14509" w:rsidRPr="00927C75" w:rsidRDefault="00C14509" w:rsidP="00F25D97">
            <w:pPr>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6"/>
                <w:szCs w:val="16"/>
              </w:rPr>
            </w:pPr>
            <w:r w:rsidRPr="00927C75">
              <w:rPr>
                <w:rFonts w:ascii="Gill Sans MT" w:eastAsia="Times New Roman" w:hAnsi="Gill Sans MT"/>
                <w:color w:val="000000"/>
                <w:sz w:val="16"/>
                <w:szCs w:val="16"/>
              </w:rPr>
              <w:t>FEMALE</w:t>
            </w:r>
          </w:p>
        </w:tc>
        <w:tc>
          <w:tcPr>
            <w:tcW w:w="0" w:type="dxa"/>
            <w:vMerge w:val="restart"/>
            <w:hideMark/>
          </w:tcPr>
          <w:p w14:paraId="602104EE"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6DC70DCD"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08696E88"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4FC21107"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6314072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1263DD5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1C2FB2A5"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6CE51B76"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2C5B6E90"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4AAD44F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743C33A3"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4495E7F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45F15416"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5633A9E8"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r>
      <w:tr w:rsidR="00C14509" w:rsidRPr="00927C75" w14:paraId="0B9F59D6" w14:textId="77777777" w:rsidTr="00C1064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75F89000" w14:textId="77777777" w:rsidR="00C14509" w:rsidRPr="00927C75" w:rsidRDefault="00C14509" w:rsidP="00C10647">
            <w:pPr>
              <w:rPr>
                <w:rFonts w:ascii="Gill Sans MT" w:eastAsia="Times New Roman" w:hAnsi="Gill Sans MT"/>
                <w:i/>
                <w:iCs/>
                <w:color w:val="FFFFFF"/>
              </w:rPr>
            </w:pPr>
          </w:p>
        </w:tc>
        <w:tc>
          <w:tcPr>
            <w:tcW w:w="618" w:type="dxa"/>
            <w:vMerge/>
            <w:hideMark/>
          </w:tcPr>
          <w:p w14:paraId="5BB944F6"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6D97800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454" w:type="dxa"/>
            <w:vMerge/>
            <w:hideMark/>
          </w:tcPr>
          <w:p w14:paraId="6817BDF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6"/>
                <w:szCs w:val="16"/>
              </w:rPr>
            </w:pPr>
          </w:p>
        </w:tc>
        <w:tc>
          <w:tcPr>
            <w:tcW w:w="580" w:type="dxa"/>
            <w:vMerge/>
            <w:hideMark/>
          </w:tcPr>
          <w:p w14:paraId="71DFD817"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3371D401"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810" w:type="dxa"/>
            <w:vMerge/>
            <w:hideMark/>
          </w:tcPr>
          <w:p w14:paraId="30DF08B3"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775D88C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40" w:type="dxa"/>
            <w:vMerge/>
            <w:hideMark/>
          </w:tcPr>
          <w:p w14:paraId="5A560F24"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328FBCDC"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49" w:type="dxa"/>
            <w:vMerge/>
            <w:hideMark/>
          </w:tcPr>
          <w:p w14:paraId="4F4D032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587F216C"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20320ACC"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379" w:type="dxa"/>
            <w:vMerge/>
            <w:hideMark/>
          </w:tcPr>
          <w:p w14:paraId="3AD4F06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549" w:type="dxa"/>
            <w:vMerge/>
            <w:hideMark/>
          </w:tcPr>
          <w:p w14:paraId="161867E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531" w:type="dxa"/>
            <w:vMerge/>
            <w:hideMark/>
          </w:tcPr>
          <w:p w14:paraId="4156EEBF"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3F11E97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2D35FFB4"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r>
      <w:tr w:rsidR="00C14509" w:rsidRPr="00927C75" w14:paraId="3B1B88D4" w14:textId="77777777" w:rsidTr="00C10647">
        <w:trPr>
          <w:trHeight w:val="278"/>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7B46181E" w14:textId="77777777" w:rsidR="00C14509" w:rsidRPr="00927C75" w:rsidRDefault="00C14509" w:rsidP="00C10647">
            <w:pPr>
              <w:rPr>
                <w:rFonts w:ascii="Gill Sans MT" w:eastAsia="Times New Roman" w:hAnsi="Gill Sans MT"/>
                <w:i/>
                <w:iCs/>
                <w:color w:val="FFFFFF"/>
              </w:rPr>
            </w:pPr>
          </w:p>
        </w:tc>
        <w:tc>
          <w:tcPr>
            <w:tcW w:w="618" w:type="dxa"/>
            <w:vMerge/>
            <w:hideMark/>
          </w:tcPr>
          <w:p w14:paraId="4B182BA3"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794EE60D"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454" w:type="dxa"/>
            <w:vMerge/>
            <w:hideMark/>
          </w:tcPr>
          <w:p w14:paraId="62DC78C2"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6"/>
                <w:szCs w:val="16"/>
              </w:rPr>
            </w:pPr>
          </w:p>
        </w:tc>
        <w:tc>
          <w:tcPr>
            <w:tcW w:w="580" w:type="dxa"/>
            <w:vMerge/>
            <w:hideMark/>
          </w:tcPr>
          <w:p w14:paraId="3F118404"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1E02699E"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810" w:type="dxa"/>
            <w:vMerge/>
            <w:hideMark/>
          </w:tcPr>
          <w:p w14:paraId="5D9A95E8"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0E75D860"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40" w:type="dxa"/>
            <w:vMerge/>
            <w:hideMark/>
          </w:tcPr>
          <w:p w14:paraId="59FA8E5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7C33E45D"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49" w:type="dxa"/>
            <w:vMerge/>
            <w:hideMark/>
          </w:tcPr>
          <w:p w14:paraId="6DCCC38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6376536E"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4D6B9C1F"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379" w:type="dxa"/>
            <w:vMerge/>
            <w:hideMark/>
          </w:tcPr>
          <w:p w14:paraId="34512016"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549" w:type="dxa"/>
            <w:vMerge/>
            <w:hideMark/>
          </w:tcPr>
          <w:p w14:paraId="2748C921"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531" w:type="dxa"/>
            <w:vMerge/>
            <w:hideMark/>
          </w:tcPr>
          <w:p w14:paraId="2E58C85D"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1F0B554E"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10D449AF"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r>
      <w:tr w:rsidR="004039FA" w:rsidRPr="00927C75" w14:paraId="182E3B14" w14:textId="77777777" w:rsidTr="005D7979">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0" w:type="dxa"/>
            <w:vMerge/>
            <w:shd w:val="clear" w:color="auto" w:fill="002F6C"/>
            <w:hideMark/>
          </w:tcPr>
          <w:p w14:paraId="2A5D0715" w14:textId="77777777" w:rsidR="00C14509" w:rsidRPr="00927C75" w:rsidRDefault="00C14509" w:rsidP="00C10647">
            <w:pPr>
              <w:rPr>
                <w:rFonts w:ascii="Gill Sans MT" w:eastAsia="Times New Roman" w:hAnsi="Gill Sans MT"/>
                <w:i/>
                <w:iCs/>
                <w:color w:val="FFFFFF"/>
              </w:rPr>
            </w:pPr>
          </w:p>
        </w:tc>
        <w:tc>
          <w:tcPr>
            <w:tcW w:w="0" w:type="dxa"/>
            <w:vMerge/>
            <w:hideMark/>
          </w:tcPr>
          <w:p w14:paraId="4DE570D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0" w:type="dxa"/>
            <w:vMerge/>
            <w:hideMark/>
          </w:tcPr>
          <w:p w14:paraId="7626DB7E"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0" w:type="dxa"/>
            <w:vMerge w:val="restart"/>
            <w:textDirection w:val="btLr"/>
            <w:hideMark/>
          </w:tcPr>
          <w:p w14:paraId="4BBF667C" w14:textId="3353B144" w:rsidR="00C14509" w:rsidRPr="00927C75" w:rsidRDefault="00C14509" w:rsidP="00F25D97">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6"/>
                <w:szCs w:val="16"/>
              </w:rPr>
            </w:pPr>
            <w:r w:rsidRPr="00927C75">
              <w:rPr>
                <w:rFonts w:ascii="Gill Sans MT" w:eastAsia="Times New Roman" w:hAnsi="Gill Sans MT"/>
                <w:color w:val="000000"/>
                <w:sz w:val="16"/>
                <w:szCs w:val="16"/>
              </w:rPr>
              <w:t>MALE</w:t>
            </w:r>
          </w:p>
        </w:tc>
        <w:tc>
          <w:tcPr>
            <w:tcW w:w="0" w:type="dxa"/>
            <w:vMerge w:val="restart"/>
            <w:hideMark/>
          </w:tcPr>
          <w:p w14:paraId="08CB8AA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0393CA5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57C64DFC"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6DAAA957"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472F64EB"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003F5E0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1A06A6B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0C362CC6"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1560608F"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2D651590"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19F90984"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01EECE9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41785531"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40690694"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r>
      <w:tr w:rsidR="00C14509" w:rsidRPr="00927C75" w14:paraId="664AF72C" w14:textId="77777777" w:rsidTr="00C10647">
        <w:trPr>
          <w:trHeight w:val="345"/>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409D238A" w14:textId="77777777" w:rsidR="00C14509" w:rsidRPr="00927C75" w:rsidRDefault="00C14509" w:rsidP="00C10647">
            <w:pPr>
              <w:rPr>
                <w:rFonts w:ascii="Gill Sans MT" w:eastAsia="Times New Roman" w:hAnsi="Gill Sans MT"/>
                <w:i/>
                <w:iCs/>
                <w:color w:val="FFFFFF"/>
              </w:rPr>
            </w:pPr>
          </w:p>
        </w:tc>
        <w:tc>
          <w:tcPr>
            <w:tcW w:w="618" w:type="dxa"/>
            <w:vMerge/>
            <w:hideMark/>
          </w:tcPr>
          <w:p w14:paraId="67694497"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4C793E6E"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454" w:type="dxa"/>
            <w:vMerge/>
            <w:hideMark/>
          </w:tcPr>
          <w:p w14:paraId="625CD92D"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6"/>
                <w:szCs w:val="16"/>
              </w:rPr>
            </w:pPr>
          </w:p>
        </w:tc>
        <w:tc>
          <w:tcPr>
            <w:tcW w:w="580" w:type="dxa"/>
            <w:vMerge/>
            <w:hideMark/>
          </w:tcPr>
          <w:p w14:paraId="1F047DAC"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0A55FFA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810" w:type="dxa"/>
            <w:vMerge/>
            <w:hideMark/>
          </w:tcPr>
          <w:p w14:paraId="203DB782"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7AB5CA25"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40" w:type="dxa"/>
            <w:vMerge/>
            <w:hideMark/>
          </w:tcPr>
          <w:p w14:paraId="2B18D811"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7325C9EE"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49" w:type="dxa"/>
            <w:vMerge/>
            <w:hideMark/>
          </w:tcPr>
          <w:p w14:paraId="0BC0B3CA"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7ABDF777"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64CB7B14"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379" w:type="dxa"/>
            <w:vMerge/>
            <w:hideMark/>
          </w:tcPr>
          <w:p w14:paraId="6D3D8900"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549" w:type="dxa"/>
            <w:vMerge/>
            <w:hideMark/>
          </w:tcPr>
          <w:p w14:paraId="6CBDC3ED"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531" w:type="dxa"/>
            <w:vMerge/>
            <w:hideMark/>
          </w:tcPr>
          <w:p w14:paraId="47124FE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24907E61"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564D15D2"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r>
      <w:tr w:rsidR="00C14509" w:rsidRPr="00927C75" w14:paraId="7AEC2D6A" w14:textId="77777777" w:rsidTr="00C1064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64F943AD" w14:textId="77777777" w:rsidR="00C14509" w:rsidRPr="00927C75" w:rsidRDefault="00C14509" w:rsidP="00C10647">
            <w:pPr>
              <w:rPr>
                <w:rFonts w:ascii="Gill Sans MT" w:eastAsia="Times New Roman" w:hAnsi="Gill Sans MT"/>
                <w:i/>
                <w:iCs/>
                <w:color w:val="FFFFFF"/>
              </w:rPr>
            </w:pPr>
          </w:p>
        </w:tc>
        <w:tc>
          <w:tcPr>
            <w:tcW w:w="618" w:type="dxa"/>
            <w:vMerge/>
            <w:hideMark/>
          </w:tcPr>
          <w:p w14:paraId="49A624E1"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05E1AE33"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454" w:type="dxa"/>
            <w:vMerge/>
            <w:hideMark/>
          </w:tcPr>
          <w:p w14:paraId="3DE48191"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6"/>
                <w:szCs w:val="16"/>
              </w:rPr>
            </w:pPr>
          </w:p>
        </w:tc>
        <w:tc>
          <w:tcPr>
            <w:tcW w:w="580" w:type="dxa"/>
            <w:vMerge/>
            <w:hideMark/>
          </w:tcPr>
          <w:p w14:paraId="024B6382"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21351ED0"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810" w:type="dxa"/>
            <w:vMerge/>
            <w:hideMark/>
          </w:tcPr>
          <w:p w14:paraId="0DEBC7F7"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29631444"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40" w:type="dxa"/>
            <w:vMerge/>
            <w:hideMark/>
          </w:tcPr>
          <w:p w14:paraId="590D3DC2"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6C071922"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49" w:type="dxa"/>
            <w:vMerge/>
            <w:hideMark/>
          </w:tcPr>
          <w:p w14:paraId="675C2F80"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56972EF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00F1C866"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379" w:type="dxa"/>
            <w:vMerge/>
            <w:hideMark/>
          </w:tcPr>
          <w:p w14:paraId="56A19E8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549" w:type="dxa"/>
            <w:vMerge/>
            <w:hideMark/>
          </w:tcPr>
          <w:p w14:paraId="114BD16E"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531" w:type="dxa"/>
            <w:vMerge/>
            <w:hideMark/>
          </w:tcPr>
          <w:p w14:paraId="24AE17DE"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45D66E40"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4E50557B"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r>
      <w:tr w:rsidR="00C14509" w:rsidRPr="00927C75" w14:paraId="332A3ECF" w14:textId="77777777" w:rsidTr="00C10647">
        <w:trPr>
          <w:trHeight w:val="345"/>
        </w:trPr>
        <w:tc>
          <w:tcPr>
            <w:cnfStyle w:val="001000000000" w:firstRow="0" w:lastRow="0" w:firstColumn="1" w:lastColumn="0" w:oddVBand="0" w:evenVBand="0" w:oddHBand="0" w:evenHBand="0" w:firstRowFirstColumn="0" w:firstRowLastColumn="0" w:lastRowFirstColumn="0" w:lastRowLastColumn="0"/>
            <w:tcW w:w="1620" w:type="dxa"/>
            <w:vMerge w:val="restart"/>
            <w:shd w:val="clear" w:color="auto" w:fill="002F6C"/>
            <w:hideMark/>
          </w:tcPr>
          <w:p w14:paraId="519744A0" w14:textId="77777777" w:rsidR="00C14509" w:rsidRDefault="00C14509" w:rsidP="00C10647">
            <w:pPr>
              <w:jc w:val="center"/>
              <w:rPr>
                <w:rFonts w:ascii="Gill Sans MT" w:eastAsia="Times New Roman" w:hAnsi="Gill Sans MT"/>
                <w:i/>
                <w:iCs/>
                <w:color w:val="FFFFFF"/>
              </w:rPr>
            </w:pPr>
          </w:p>
          <w:p w14:paraId="3330978D" w14:textId="77777777" w:rsidR="00C14509" w:rsidRDefault="00C14509" w:rsidP="00C10647">
            <w:pPr>
              <w:jc w:val="center"/>
              <w:rPr>
                <w:rFonts w:ascii="Gill Sans MT" w:eastAsia="Times New Roman" w:hAnsi="Gill Sans MT"/>
                <w:i/>
                <w:iCs/>
                <w:color w:val="FFFFFF"/>
              </w:rPr>
            </w:pPr>
          </w:p>
          <w:p w14:paraId="6A32C580" w14:textId="77777777" w:rsidR="00C14509" w:rsidRDefault="00C14509" w:rsidP="00C10647">
            <w:pPr>
              <w:jc w:val="center"/>
              <w:rPr>
                <w:rFonts w:ascii="Gill Sans MT" w:eastAsia="Times New Roman" w:hAnsi="Gill Sans MT"/>
                <w:i/>
                <w:iCs/>
                <w:color w:val="FFFFFF"/>
              </w:rPr>
            </w:pPr>
          </w:p>
          <w:p w14:paraId="38CFB211" w14:textId="77777777" w:rsidR="00C14509" w:rsidRDefault="00C14509" w:rsidP="00C10647">
            <w:pPr>
              <w:jc w:val="center"/>
              <w:rPr>
                <w:rFonts w:ascii="Gill Sans MT" w:eastAsia="Times New Roman" w:hAnsi="Gill Sans MT"/>
                <w:i/>
                <w:iCs/>
                <w:color w:val="FFFFFF"/>
              </w:rPr>
            </w:pPr>
          </w:p>
          <w:p w14:paraId="12EF059A" w14:textId="5403AF46" w:rsidR="00C14509" w:rsidRPr="00927C75" w:rsidRDefault="00C14509" w:rsidP="00C10647">
            <w:pPr>
              <w:jc w:val="center"/>
              <w:rPr>
                <w:rFonts w:ascii="Gill Sans MT" w:eastAsia="Times New Roman" w:hAnsi="Gill Sans MT"/>
                <w:i/>
                <w:iCs/>
                <w:color w:val="FFFFFF"/>
              </w:rPr>
            </w:pPr>
            <w:r w:rsidRPr="00927C75">
              <w:rPr>
                <w:rFonts w:ascii="Gill Sans MT" w:eastAsia="Times New Roman" w:hAnsi="Gill Sans MT"/>
                <w:i/>
                <w:iCs/>
                <w:color w:val="FFFFFF"/>
              </w:rPr>
              <w:t xml:space="preserve">Add </w:t>
            </w:r>
            <w:r w:rsidR="00DA17B5">
              <w:rPr>
                <w:rFonts w:ascii="Gill Sans MT" w:eastAsia="Times New Roman" w:hAnsi="Gill Sans MT"/>
                <w:i/>
                <w:iCs/>
                <w:color w:val="FFFFFF"/>
              </w:rPr>
              <w:t xml:space="preserve">a </w:t>
            </w:r>
            <w:r w:rsidRPr="00927C75">
              <w:rPr>
                <w:rFonts w:ascii="Gill Sans MT" w:eastAsia="Times New Roman" w:hAnsi="Gill Sans MT"/>
                <w:i/>
                <w:iCs/>
                <w:color w:val="FFFFFF"/>
              </w:rPr>
              <w:t>row per each indicator</w:t>
            </w:r>
          </w:p>
        </w:tc>
        <w:tc>
          <w:tcPr>
            <w:tcW w:w="618" w:type="dxa"/>
            <w:vMerge w:val="restart"/>
            <w:textDirection w:val="btLr"/>
            <w:hideMark/>
          </w:tcPr>
          <w:p w14:paraId="76B6AD19" w14:textId="77777777" w:rsidR="00C14509" w:rsidRPr="00927C75" w:rsidRDefault="00C14509" w:rsidP="00C10647">
            <w:pPr>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szCs w:val="18"/>
              </w:rPr>
              <w:t> </w:t>
            </w:r>
          </w:p>
        </w:tc>
        <w:tc>
          <w:tcPr>
            <w:tcW w:w="598" w:type="dxa"/>
            <w:vMerge w:val="restart"/>
            <w:textDirection w:val="btLr"/>
            <w:hideMark/>
          </w:tcPr>
          <w:p w14:paraId="591B9536" w14:textId="77777777" w:rsidR="00C14509" w:rsidRPr="00927C75" w:rsidRDefault="00C14509" w:rsidP="00C10647">
            <w:pPr>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szCs w:val="18"/>
              </w:rPr>
              <w:t> </w:t>
            </w:r>
          </w:p>
        </w:tc>
        <w:tc>
          <w:tcPr>
            <w:tcW w:w="454" w:type="dxa"/>
            <w:vMerge w:val="restart"/>
            <w:textDirection w:val="btLr"/>
            <w:hideMark/>
          </w:tcPr>
          <w:p w14:paraId="12381FA6" w14:textId="77777777" w:rsidR="00C14509" w:rsidRPr="00927C75" w:rsidRDefault="00C14509" w:rsidP="00C10647">
            <w:pPr>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szCs w:val="18"/>
              </w:rPr>
              <w:t>TOTAL</w:t>
            </w:r>
          </w:p>
        </w:tc>
        <w:tc>
          <w:tcPr>
            <w:tcW w:w="580" w:type="dxa"/>
            <w:vMerge w:val="restart"/>
            <w:hideMark/>
          </w:tcPr>
          <w:p w14:paraId="0E22CD6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720" w:type="dxa"/>
            <w:vMerge w:val="restart"/>
            <w:hideMark/>
          </w:tcPr>
          <w:p w14:paraId="682F387E"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810" w:type="dxa"/>
            <w:vMerge w:val="restart"/>
            <w:hideMark/>
          </w:tcPr>
          <w:p w14:paraId="76972392"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630" w:type="dxa"/>
            <w:vMerge w:val="restart"/>
            <w:hideMark/>
          </w:tcPr>
          <w:p w14:paraId="1F3C842A"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440" w:type="dxa"/>
            <w:vMerge w:val="restart"/>
            <w:hideMark/>
          </w:tcPr>
          <w:p w14:paraId="6FA6F6ED"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431" w:type="dxa"/>
            <w:vMerge w:val="restart"/>
            <w:hideMark/>
          </w:tcPr>
          <w:p w14:paraId="735BE0B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749" w:type="dxa"/>
            <w:vMerge w:val="restart"/>
            <w:hideMark/>
          </w:tcPr>
          <w:p w14:paraId="26C91883"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630" w:type="dxa"/>
            <w:vMerge w:val="restart"/>
            <w:hideMark/>
          </w:tcPr>
          <w:p w14:paraId="0BBE2472"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431" w:type="dxa"/>
            <w:vMerge w:val="restart"/>
            <w:hideMark/>
          </w:tcPr>
          <w:p w14:paraId="1888EE80"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379" w:type="dxa"/>
            <w:vMerge w:val="restart"/>
            <w:hideMark/>
          </w:tcPr>
          <w:p w14:paraId="58326A1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549" w:type="dxa"/>
            <w:vMerge w:val="restart"/>
            <w:hideMark/>
          </w:tcPr>
          <w:p w14:paraId="211D8433"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531" w:type="dxa"/>
            <w:vMerge w:val="restart"/>
            <w:hideMark/>
          </w:tcPr>
          <w:p w14:paraId="04654BB5"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720" w:type="dxa"/>
            <w:vMerge w:val="restart"/>
            <w:hideMark/>
          </w:tcPr>
          <w:p w14:paraId="3D16148E"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630" w:type="dxa"/>
            <w:vMerge w:val="restart"/>
            <w:hideMark/>
          </w:tcPr>
          <w:p w14:paraId="131F4F1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r>
      <w:tr w:rsidR="00C14509" w:rsidRPr="00927C75" w14:paraId="6C7CCCF2" w14:textId="77777777" w:rsidTr="00C1064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76B86509" w14:textId="77777777" w:rsidR="00C14509" w:rsidRPr="00927C75" w:rsidRDefault="00C14509" w:rsidP="00C10647">
            <w:pPr>
              <w:rPr>
                <w:rFonts w:ascii="Gill Sans MT" w:eastAsia="Times New Roman" w:hAnsi="Gill Sans MT"/>
                <w:i/>
                <w:iCs/>
                <w:color w:val="FFFFFF"/>
              </w:rPr>
            </w:pPr>
          </w:p>
        </w:tc>
        <w:tc>
          <w:tcPr>
            <w:tcW w:w="618" w:type="dxa"/>
            <w:vMerge/>
            <w:hideMark/>
          </w:tcPr>
          <w:p w14:paraId="1B09024F"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43AA43E0"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454" w:type="dxa"/>
            <w:vMerge/>
            <w:hideMark/>
          </w:tcPr>
          <w:p w14:paraId="75FAC48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580" w:type="dxa"/>
            <w:vMerge/>
            <w:hideMark/>
          </w:tcPr>
          <w:p w14:paraId="3052A5A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6DA977BE"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810" w:type="dxa"/>
            <w:vMerge/>
            <w:hideMark/>
          </w:tcPr>
          <w:p w14:paraId="196394D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1C517CEF"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40" w:type="dxa"/>
            <w:vMerge/>
            <w:hideMark/>
          </w:tcPr>
          <w:p w14:paraId="7D32903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17D3CBC7"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49" w:type="dxa"/>
            <w:vMerge/>
            <w:hideMark/>
          </w:tcPr>
          <w:p w14:paraId="333D4884"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5113C4C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7E70AB14"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379" w:type="dxa"/>
            <w:vMerge/>
            <w:hideMark/>
          </w:tcPr>
          <w:p w14:paraId="43602596"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549" w:type="dxa"/>
            <w:vMerge/>
            <w:hideMark/>
          </w:tcPr>
          <w:p w14:paraId="5A8EC721"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531" w:type="dxa"/>
            <w:vMerge/>
            <w:hideMark/>
          </w:tcPr>
          <w:p w14:paraId="327A1C73"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11A22AFE"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15580321"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r>
      <w:tr w:rsidR="00C14509" w:rsidRPr="00927C75" w14:paraId="6667B289" w14:textId="77777777" w:rsidTr="00C10647">
        <w:trPr>
          <w:trHeight w:val="360"/>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0ACF5674" w14:textId="77777777" w:rsidR="00C14509" w:rsidRPr="00927C75" w:rsidRDefault="00C14509" w:rsidP="00C10647">
            <w:pPr>
              <w:rPr>
                <w:rFonts w:ascii="Gill Sans MT" w:eastAsia="Times New Roman" w:hAnsi="Gill Sans MT"/>
                <w:i/>
                <w:iCs/>
                <w:color w:val="FFFFFF"/>
              </w:rPr>
            </w:pPr>
          </w:p>
        </w:tc>
        <w:tc>
          <w:tcPr>
            <w:tcW w:w="618" w:type="dxa"/>
            <w:vMerge/>
            <w:hideMark/>
          </w:tcPr>
          <w:p w14:paraId="4F346167"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27898E47"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454" w:type="dxa"/>
            <w:vMerge/>
            <w:hideMark/>
          </w:tcPr>
          <w:p w14:paraId="6323F5CF"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580" w:type="dxa"/>
            <w:vMerge/>
            <w:hideMark/>
          </w:tcPr>
          <w:p w14:paraId="7599F2FE"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2E0BF096"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810" w:type="dxa"/>
            <w:vMerge/>
            <w:hideMark/>
          </w:tcPr>
          <w:p w14:paraId="1B197D24"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3BE28EF7"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40" w:type="dxa"/>
            <w:vMerge/>
            <w:hideMark/>
          </w:tcPr>
          <w:p w14:paraId="7D937F1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1E8025CC"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49" w:type="dxa"/>
            <w:vMerge/>
            <w:hideMark/>
          </w:tcPr>
          <w:p w14:paraId="3536C7A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1196CCAE"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6136F5B7"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379" w:type="dxa"/>
            <w:vMerge/>
            <w:hideMark/>
          </w:tcPr>
          <w:p w14:paraId="147D6AC3"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549" w:type="dxa"/>
            <w:vMerge/>
            <w:hideMark/>
          </w:tcPr>
          <w:p w14:paraId="2A75894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531" w:type="dxa"/>
            <w:vMerge/>
            <w:hideMark/>
          </w:tcPr>
          <w:p w14:paraId="7A20BC8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54EDE01C"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44BB7441"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r>
      <w:tr w:rsidR="00C14509" w:rsidRPr="00927C75" w14:paraId="58C1F439" w14:textId="77777777" w:rsidTr="00C1064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33391234" w14:textId="77777777" w:rsidR="00C14509" w:rsidRPr="00927C75" w:rsidRDefault="00C14509" w:rsidP="00C10647">
            <w:pPr>
              <w:rPr>
                <w:rFonts w:ascii="Gill Sans MT" w:eastAsia="Times New Roman" w:hAnsi="Gill Sans MT"/>
                <w:i/>
                <w:iCs/>
                <w:color w:val="FFFFFF"/>
              </w:rPr>
            </w:pPr>
          </w:p>
        </w:tc>
        <w:tc>
          <w:tcPr>
            <w:tcW w:w="618" w:type="dxa"/>
            <w:vMerge/>
            <w:hideMark/>
          </w:tcPr>
          <w:p w14:paraId="2F7C25F7"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48C93CB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454" w:type="dxa"/>
            <w:vMerge w:val="restart"/>
            <w:textDirection w:val="btLr"/>
            <w:hideMark/>
          </w:tcPr>
          <w:p w14:paraId="6B2BE77D" w14:textId="77777777" w:rsidR="00C14509" w:rsidRPr="00927C75" w:rsidRDefault="00C14509" w:rsidP="00C10647">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GROUP 1</w:t>
            </w:r>
          </w:p>
        </w:tc>
        <w:tc>
          <w:tcPr>
            <w:tcW w:w="580" w:type="dxa"/>
            <w:vMerge w:val="restart"/>
            <w:hideMark/>
          </w:tcPr>
          <w:p w14:paraId="0E5C958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720" w:type="dxa"/>
            <w:vMerge w:val="restart"/>
            <w:hideMark/>
          </w:tcPr>
          <w:p w14:paraId="10E1444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810" w:type="dxa"/>
            <w:vMerge w:val="restart"/>
            <w:hideMark/>
          </w:tcPr>
          <w:p w14:paraId="2D04D7F2"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xml:space="preserve"> </w:t>
            </w:r>
          </w:p>
        </w:tc>
        <w:tc>
          <w:tcPr>
            <w:tcW w:w="630" w:type="dxa"/>
            <w:vMerge w:val="restart"/>
            <w:hideMark/>
          </w:tcPr>
          <w:p w14:paraId="2DDD2054"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xml:space="preserve"> </w:t>
            </w:r>
          </w:p>
        </w:tc>
        <w:tc>
          <w:tcPr>
            <w:tcW w:w="440" w:type="dxa"/>
            <w:vMerge w:val="restart"/>
            <w:hideMark/>
          </w:tcPr>
          <w:p w14:paraId="172DFFF3"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431" w:type="dxa"/>
            <w:vMerge w:val="restart"/>
            <w:hideMark/>
          </w:tcPr>
          <w:p w14:paraId="5AC0C10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749" w:type="dxa"/>
            <w:vMerge w:val="restart"/>
            <w:hideMark/>
          </w:tcPr>
          <w:p w14:paraId="2FBAFD4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630" w:type="dxa"/>
            <w:vMerge w:val="restart"/>
            <w:hideMark/>
          </w:tcPr>
          <w:p w14:paraId="339308F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431" w:type="dxa"/>
            <w:vMerge w:val="restart"/>
            <w:hideMark/>
          </w:tcPr>
          <w:p w14:paraId="2ACC082F"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379" w:type="dxa"/>
            <w:vMerge w:val="restart"/>
            <w:hideMark/>
          </w:tcPr>
          <w:p w14:paraId="7062B0B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549" w:type="dxa"/>
            <w:vMerge w:val="restart"/>
            <w:hideMark/>
          </w:tcPr>
          <w:p w14:paraId="15232F4F"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531" w:type="dxa"/>
            <w:vMerge w:val="restart"/>
            <w:hideMark/>
          </w:tcPr>
          <w:p w14:paraId="01DAABD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720" w:type="dxa"/>
            <w:vMerge w:val="restart"/>
            <w:hideMark/>
          </w:tcPr>
          <w:p w14:paraId="3CFFFFAC"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630" w:type="dxa"/>
            <w:vMerge w:val="restart"/>
            <w:hideMark/>
          </w:tcPr>
          <w:p w14:paraId="440040C7"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r>
      <w:tr w:rsidR="00C14509" w:rsidRPr="00927C75" w14:paraId="3842463B" w14:textId="77777777" w:rsidTr="00C10647">
        <w:trPr>
          <w:trHeight w:val="345"/>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23C3180F" w14:textId="77777777" w:rsidR="00C14509" w:rsidRPr="00927C75" w:rsidRDefault="00C14509" w:rsidP="00C10647">
            <w:pPr>
              <w:rPr>
                <w:rFonts w:ascii="Gill Sans MT" w:eastAsia="Times New Roman" w:hAnsi="Gill Sans MT"/>
                <w:i/>
                <w:iCs/>
                <w:color w:val="FFFFFF"/>
              </w:rPr>
            </w:pPr>
          </w:p>
        </w:tc>
        <w:tc>
          <w:tcPr>
            <w:tcW w:w="618" w:type="dxa"/>
            <w:vMerge/>
            <w:hideMark/>
          </w:tcPr>
          <w:p w14:paraId="0E7EB9C4"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2EA93E2A"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454" w:type="dxa"/>
            <w:vMerge/>
            <w:hideMark/>
          </w:tcPr>
          <w:p w14:paraId="2DC2A04F"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580" w:type="dxa"/>
            <w:vMerge/>
            <w:hideMark/>
          </w:tcPr>
          <w:p w14:paraId="1E8CC261"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1909C840"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810" w:type="dxa"/>
            <w:vMerge/>
            <w:hideMark/>
          </w:tcPr>
          <w:p w14:paraId="2753FDE4"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5C3FE7F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40" w:type="dxa"/>
            <w:vMerge/>
            <w:hideMark/>
          </w:tcPr>
          <w:p w14:paraId="1AB314A0"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632AF771"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49" w:type="dxa"/>
            <w:vMerge/>
            <w:hideMark/>
          </w:tcPr>
          <w:p w14:paraId="0263A88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44453442"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2DF2B36D"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379" w:type="dxa"/>
            <w:vMerge/>
            <w:hideMark/>
          </w:tcPr>
          <w:p w14:paraId="52DA3935"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549" w:type="dxa"/>
            <w:vMerge/>
            <w:hideMark/>
          </w:tcPr>
          <w:p w14:paraId="18D19394"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531" w:type="dxa"/>
            <w:vMerge/>
            <w:hideMark/>
          </w:tcPr>
          <w:p w14:paraId="3B1748C4"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074F634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0BA0F0C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r>
      <w:tr w:rsidR="00C14509" w:rsidRPr="00927C75" w14:paraId="6F20AD49" w14:textId="77777777" w:rsidTr="00C1064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618D1EE5" w14:textId="77777777" w:rsidR="00C14509" w:rsidRPr="00927C75" w:rsidRDefault="00C14509" w:rsidP="00C10647">
            <w:pPr>
              <w:rPr>
                <w:rFonts w:ascii="Gill Sans MT" w:eastAsia="Times New Roman" w:hAnsi="Gill Sans MT"/>
                <w:i/>
                <w:iCs/>
                <w:color w:val="FFFFFF"/>
              </w:rPr>
            </w:pPr>
          </w:p>
        </w:tc>
        <w:tc>
          <w:tcPr>
            <w:tcW w:w="618" w:type="dxa"/>
            <w:vMerge/>
            <w:hideMark/>
          </w:tcPr>
          <w:p w14:paraId="7DE732BF"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2992B762"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454" w:type="dxa"/>
            <w:vMerge/>
            <w:hideMark/>
          </w:tcPr>
          <w:p w14:paraId="7C91F6F3"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580" w:type="dxa"/>
            <w:vMerge/>
            <w:hideMark/>
          </w:tcPr>
          <w:p w14:paraId="06BBCC01"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6D8E026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810" w:type="dxa"/>
            <w:vMerge/>
            <w:hideMark/>
          </w:tcPr>
          <w:p w14:paraId="7BFFF50C"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2568CB77"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40" w:type="dxa"/>
            <w:vMerge/>
            <w:hideMark/>
          </w:tcPr>
          <w:p w14:paraId="405262AE"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33A08DDF"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49" w:type="dxa"/>
            <w:vMerge/>
            <w:hideMark/>
          </w:tcPr>
          <w:p w14:paraId="316F63A1"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194DD322"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59A9894E"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379" w:type="dxa"/>
            <w:vMerge/>
            <w:hideMark/>
          </w:tcPr>
          <w:p w14:paraId="580559E3"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549" w:type="dxa"/>
            <w:vMerge/>
            <w:hideMark/>
          </w:tcPr>
          <w:p w14:paraId="60565086"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531" w:type="dxa"/>
            <w:vMerge/>
            <w:hideMark/>
          </w:tcPr>
          <w:p w14:paraId="6A5C1692"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69DABC7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077D5B3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r>
      <w:tr w:rsidR="00C14509" w:rsidRPr="00927C75" w14:paraId="6756A971" w14:textId="77777777" w:rsidTr="00C10647">
        <w:trPr>
          <w:trHeight w:val="405"/>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53A4A9BA" w14:textId="77777777" w:rsidR="00C14509" w:rsidRPr="00927C75" w:rsidRDefault="00C14509" w:rsidP="00C10647">
            <w:pPr>
              <w:rPr>
                <w:rFonts w:ascii="Gill Sans MT" w:eastAsia="Times New Roman" w:hAnsi="Gill Sans MT"/>
                <w:i/>
                <w:iCs/>
                <w:color w:val="FFFFFF"/>
              </w:rPr>
            </w:pPr>
          </w:p>
        </w:tc>
        <w:tc>
          <w:tcPr>
            <w:tcW w:w="618" w:type="dxa"/>
            <w:vMerge/>
            <w:hideMark/>
          </w:tcPr>
          <w:p w14:paraId="6F10271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59B8E4D0"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454" w:type="dxa"/>
            <w:vMerge w:val="restart"/>
            <w:textDirection w:val="btLr"/>
            <w:hideMark/>
          </w:tcPr>
          <w:p w14:paraId="252EEDC9" w14:textId="77777777" w:rsidR="00C14509" w:rsidRPr="00927C75" w:rsidRDefault="00C14509" w:rsidP="00C10647">
            <w:pPr>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GROUP 2</w:t>
            </w:r>
          </w:p>
        </w:tc>
        <w:tc>
          <w:tcPr>
            <w:tcW w:w="580" w:type="dxa"/>
            <w:vMerge w:val="restart"/>
            <w:hideMark/>
          </w:tcPr>
          <w:p w14:paraId="1464F2E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720" w:type="dxa"/>
            <w:vMerge w:val="restart"/>
            <w:hideMark/>
          </w:tcPr>
          <w:p w14:paraId="7FC7CC00"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810" w:type="dxa"/>
            <w:vMerge w:val="restart"/>
            <w:hideMark/>
          </w:tcPr>
          <w:p w14:paraId="2EEA29C4"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630" w:type="dxa"/>
            <w:vMerge w:val="restart"/>
            <w:hideMark/>
          </w:tcPr>
          <w:p w14:paraId="68511127"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440" w:type="dxa"/>
            <w:vMerge w:val="restart"/>
            <w:hideMark/>
          </w:tcPr>
          <w:p w14:paraId="090BF3EA"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431" w:type="dxa"/>
            <w:vMerge w:val="restart"/>
            <w:hideMark/>
          </w:tcPr>
          <w:p w14:paraId="2A991D51"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749" w:type="dxa"/>
            <w:vMerge w:val="restart"/>
            <w:hideMark/>
          </w:tcPr>
          <w:p w14:paraId="4F0686F0"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630" w:type="dxa"/>
            <w:vMerge w:val="restart"/>
            <w:hideMark/>
          </w:tcPr>
          <w:p w14:paraId="48738F36"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431" w:type="dxa"/>
            <w:vMerge w:val="restart"/>
            <w:hideMark/>
          </w:tcPr>
          <w:p w14:paraId="1449E54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379" w:type="dxa"/>
            <w:vMerge w:val="restart"/>
            <w:hideMark/>
          </w:tcPr>
          <w:p w14:paraId="71EDCCC0"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549" w:type="dxa"/>
            <w:vMerge w:val="restart"/>
            <w:hideMark/>
          </w:tcPr>
          <w:p w14:paraId="4AD4DA8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531" w:type="dxa"/>
            <w:vMerge w:val="restart"/>
            <w:hideMark/>
          </w:tcPr>
          <w:p w14:paraId="62D08C1D"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720" w:type="dxa"/>
            <w:vMerge w:val="restart"/>
            <w:hideMark/>
          </w:tcPr>
          <w:p w14:paraId="759C2646"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630" w:type="dxa"/>
            <w:vMerge w:val="restart"/>
            <w:hideMark/>
          </w:tcPr>
          <w:p w14:paraId="0275414C"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r>
      <w:tr w:rsidR="00C14509" w:rsidRPr="00927C75" w14:paraId="24F32C3D" w14:textId="77777777" w:rsidTr="00C1064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02AF5409" w14:textId="77777777" w:rsidR="00C14509" w:rsidRPr="00927C75" w:rsidRDefault="00C14509" w:rsidP="00C10647">
            <w:pPr>
              <w:rPr>
                <w:rFonts w:ascii="Gill Sans MT" w:eastAsia="Times New Roman" w:hAnsi="Gill Sans MT"/>
                <w:i/>
                <w:iCs/>
                <w:color w:val="FFFFFF"/>
              </w:rPr>
            </w:pPr>
          </w:p>
        </w:tc>
        <w:tc>
          <w:tcPr>
            <w:tcW w:w="618" w:type="dxa"/>
            <w:vMerge/>
            <w:hideMark/>
          </w:tcPr>
          <w:p w14:paraId="1B378AAE"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3CCFEB8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454" w:type="dxa"/>
            <w:vMerge/>
            <w:hideMark/>
          </w:tcPr>
          <w:p w14:paraId="0F8BCBB4"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580" w:type="dxa"/>
            <w:vMerge/>
            <w:hideMark/>
          </w:tcPr>
          <w:p w14:paraId="01125F3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38DB2B2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810" w:type="dxa"/>
            <w:vMerge/>
            <w:hideMark/>
          </w:tcPr>
          <w:p w14:paraId="4B143CA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6267E021"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40" w:type="dxa"/>
            <w:vMerge/>
            <w:hideMark/>
          </w:tcPr>
          <w:p w14:paraId="460E4FCB"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2E17F79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49" w:type="dxa"/>
            <w:vMerge/>
            <w:hideMark/>
          </w:tcPr>
          <w:p w14:paraId="688305D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05841813"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379C33E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379" w:type="dxa"/>
            <w:vMerge/>
            <w:hideMark/>
          </w:tcPr>
          <w:p w14:paraId="7E7FAB5C"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549" w:type="dxa"/>
            <w:vMerge/>
            <w:hideMark/>
          </w:tcPr>
          <w:p w14:paraId="02DDDA1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531" w:type="dxa"/>
            <w:vMerge/>
            <w:hideMark/>
          </w:tcPr>
          <w:p w14:paraId="14046CF7"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08D4F396"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6C91804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r>
      <w:tr w:rsidR="00C14509" w:rsidRPr="00927C75" w14:paraId="138655EA" w14:textId="77777777" w:rsidTr="00C10647">
        <w:trPr>
          <w:trHeight w:val="360"/>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1FF4F129" w14:textId="77777777" w:rsidR="00C14509" w:rsidRPr="00927C75" w:rsidRDefault="00C14509" w:rsidP="00C10647">
            <w:pPr>
              <w:rPr>
                <w:rFonts w:ascii="Gill Sans MT" w:eastAsia="Times New Roman" w:hAnsi="Gill Sans MT"/>
                <w:i/>
                <w:iCs/>
                <w:color w:val="FFFFFF"/>
              </w:rPr>
            </w:pPr>
          </w:p>
        </w:tc>
        <w:tc>
          <w:tcPr>
            <w:tcW w:w="618" w:type="dxa"/>
            <w:vMerge/>
            <w:hideMark/>
          </w:tcPr>
          <w:p w14:paraId="12D472EF"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7B4A07C6"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454" w:type="dxa"/>
            <w:vMerge/>
            <w:hideMark/>
          </w:tcPr>
          <w:p w14:paraId="621925AC"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580" w:type="dxa"/>
            <w:vMerge/>
            <w:hideMark/>
          </w:tcPr>
          <w:p w14:paraId="79C7234E"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67A24FC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810" w:type="dxa"/>
            <w:vMerge/>
            <w:hideMark/>
          </w:tcPr>
          <w:p w14:paraId="58DBB3F3"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7F935A9F"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40" w:type="dxa"/>
            <w:vMerge/>
            <w:hideMark/>
          </w:tcPr>
          <w:p w14:paraId="530894CD"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0B414CE0"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49" w:type="dxa"/>
            <w:vMerge/>
            <w:hideMark/>
          </w:tcPr>
          <w:p w14:paraId="632EDD07"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17E24377"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5E42F19D"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379" w:type="dxa"/>
            <w:vMerge/>
            <w:hideMark/>
          </w:tcPr>
          <w:p w14:paraId="493BF584"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549" w:type="dxa"/>
            <w:vMerge/>
            <w:hideMark/>
          </w:tcPr>
          <w:p w14:paraId="1C46AEDC"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531" w:type="dxa"/>
            <w:vMerge/>
            <w:hideMark/>
          </w:tcPr>
          <w:p w14:paraId="5EAEE298"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7637D5A8"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570C7236"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r>
      <w:tr w:rsidR="00C14509" w:rsidRPr="00927C75" w14:paraId="2D984DA3" w14:textId="77777777" w:rsidTr="00C1064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620" w:type="dxa"/>
            <w:shd w:val="clear" w:color="auto" w:fill="002F6C"/>
            <w:hideMark/>
          </w:tcPr>
          <w:p w14:paraId="239AB2BF" w14:textId="77777777" w:rsidR="00C14509" w:rsidRPr="00927C75" w:rsidRDefault="00C14509" w:rsidP="00C10647">
            <w:pPr>
              <w:jc w:val="center"/>
              <w:rPr>
                <w:rFonts w:ascii="Gill Sans MT" w:eastAsia="Times New Roman" w:hAnsi="Gill Sans MT"/>
                <w:i/>
                <w:iCs/>
                <w:color w:val="FFFFFF"/>
                <w:sz w:val="18"/>
                <w:szCs w:val="18"/>
              </w:rPr>
            </w:pPr>
            <w:r w:rsidRPr="00927C75">
              <w:rPr>
                <w:rFonts w:ascii="Gill Sans MT" w:eastAsia="Times New Roman" w:hAnsi="Gill Sans MT"/>
                <w:i/>
                <w:iCs/>
                <w:color w:val="FFFFFF"/>
                <w:sz w:val="18"/>
                <w:szCs w:val="18"/>
              </w:rPr>
              <w:t>…</w:t>
            </w:r>
          </w:p>
        </w:tc>
        <w:tc>
          <w:tcPr>
            <w:tcW w:w="618" w:type="dxa"/>
            <w:hideMark/>
          </w:tcPr>
          <w:p w14:paraId="00C820D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598" w:type="dxa"/>
            <w:hideMark/>
          </w:tcPr>
          <w:p w14:paraId="18A03DE2"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454" w:type="dxa"/>
            <w:hideMark/>
          </w:tcPr>
          <w:p w14:paraId="5672CAE9" w14:textId="77777777" w:rsidR="00C14509" w:rsidRPr="00927C75" w:rsidRDefault="00C14509" w:rsidP="00C10647">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580" w:type="dxa"/>
            <w:hideMark/>
          </w:tcPr>
          <w:p w14:paraId="0CDF40C0"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720" w:type="dxa"/>
            <w:hideMark/>
          </w:tcPr>
          <w:p w14:paraId="6BC3B75A"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810" w:type="dxa"/>
            <w:hideMark/>
          </w:tcPr>
          <w:p w14:paraId="4E5DDAFA"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630" w:type="dxa"/>
            <w:hideMark/>
          </w:tcPr>
          <w:p w14:paraId="01A6763A"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440" w:type="dxa"/>
            <w:hideMark/>
          </w:tcPr>
          <w:p w14:paraId="6A12348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431" w:type="dxa"/>
            <w:hideMark/>
          </w:tcPr>
          <w:p w14:paraId="57763EB7"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749" w:type="dxa"/>
            <w:hideMark/>
          </w:tcPr>
          <w:p w14:paraId="6E50DAB4"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630" w:type="dxa"/>
            <w:hideMark/>
          </w:tcPr>
          <w:p w14:paraId="2EE31EA2"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431" w:type="dxa"/>
            <w:hideMark/>
          </w:tcPr>
          <w:p w14:paraId="5A1AEE6A"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379" w:type="dxa"/>
            <w:hideMark/>
          </w:tcPr>
          <w:p w14:paraId="56392FE0"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549" w:type="dxa"/>
            <w:hideMark/>
          </w:tcPr>
          <w:p w14:paraId="6AEE764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531" w:type="dxa"/>
            <w:hideMark/>
          </w:tcPr>
          <w:p w14:paraId="593C235C"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720" w:type="dxa"/>
            <w:hideMark/>
          </w:tcPr>
          <w:p w14:paraId="732568A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630" w:type="dxa"/>
            <w:hideMark/>
          </w:tcPr>
          <w:p w14:paraId="7D2C752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r>
    </w:tbl>
    <w:p w14:paraId="5A67DEC9" w14:textId="5DDA9BC9" w:rsidR="00C14509" w:rsidRDefault="00C14509">
      <w:pPr>
        <w:jc w:val="both"/>
        <w:rPr>
          <w:rFonts w:ascii="Gill Sans" w:eastAsia="Gill Sans" w:hAnsi="Gill Sans" w:cs="Gill Sans"/>
          <w:i/>
          <w:smallCaps/>
          <w:color w:val="6C6463"/>
          <w:sz w:val="22"/>
          <w:szCs w:val="22"/>
        </w:rPr>
      </w:pPr>
    </w:p>
    <w:p w14:paraId="269754E6" w14:textId="16A0BE18" w:rsidR="00C14509" w:rsidRDefault="00C14509">
      <w:pPr>
        <w:jc w:val="both"/>
        <w:rPr>
          <w:rFonts w:ascii="Gill Sans" w:eastAsia="Gill Sans" w:hAnsi="Gill Sans" w:cs="Gill Sans"/>
          <w:i/>
          <w:smallCaps/>
          <w:color w:val="6C6463"/>
          <w:sz w:val="22"/>
          <w:szCs w:val="22"/>
        </w:rPr>
      </w:pPr>
    </w:p>
    <w:p w14:paraId="4C73BCBC" w14:textId="77777777" w:rsidR="00A25920" w:rsidRPr="002A17EA" w:rsidRDefault="00311B48">
      <w:pPr>
        <w:rPr>
          <w:rFonts w:ascii="Gill Sans" w:eastAsia="Gill Sans" w:hAnsi="Gill Sans" w:cs="Gill Sans"/>
          <w:i/>
          <w:color w:val="002F6C"/>
          <w:sz w:val="22"/>
          <w:szCs w:val="22"/>
        </w:rPr>
      </w:pPr>
      <w:r w:rsidRPr="002A17EA">
        <w:rPr>
          <w:rFonts w:ascii="Gill Sans" w:eastAsia="Gill Sans" w:hAnsi="Gill Sans" w:cs="Gill Sans"/>
          <w:i/>
          <w:color w:val="002F6C"/>
          <w:sz w:val="22"/>
          <w:szCs w:val="22"/>
        </w:rPr>
        <w:t>To fill out this table, keep the following notes in mind:</w:t>
      </w:r>
    </w:p>
    <w:p w14:paraId="0F1C4F4B" w14:textId="77777777" w:rsidR="00A25920" w:rsidRPr="002A17EA" w:rsidRDefault="00A25920">
      <w:pPr>
        <w:rPr>
          <w:rFonts w:ascii="Gill Sans" w:eastAsia="Gill Sans" w:hAnsi="Gill Sans" w:cs="Gill Sans"/>
          <w:i/>
          <w:color w:val="002F6C"/>
          <w:sz w:val="22"/>
          <w:szCs w:val="22"/>
        </w:rPr>
      </w:pPr>
    </w:p>
    <w:p w14:paraId="4C1A9F4D" w14:textId="7CF0D217" w:rsidR="00A25920" w:rsidRPr="002A17EA" w:rsidRDefault="00311B48">
      <w:pPr>
        <w:numPr>
          <w:ilvl w:val="0"/>
          <w:numId w:val="1"/>
        </w:numPr>
        <w:pBdr>
          <w:top w:val="nil"/>
          <w:left w:val="nil"/>
          <w:bottom w:val="nil"/>
          <w:right w:val="nil"/>
          <w:between w:val="nil"/>
        </w:pBdr>
        <w:spacing w:line="276" w:lineRule="auto"/>
        <w:rPr>
          <w:rFonts w:ascii="Gill Sans" w:eastAsia="Gill Sans" w:hAnsi="Gill Sans" w:cs="Gill Sans"/>
          <w:i/>
          <w:color w:val="002F6C"/>
          <w:sz w:val="22"/>
          <w:szCs w:val="22"/>
        </w:rPr>
      </w:pPr>
      <w:r w:rsidRPr="002A17EA">
        <w:rPr>
          <w:rFonts w:ascii="Gill Sans" w:eastAsia="Gill Sans" w:hAnsi="Gill Sans" w:cs="Gill Sans"/>
          <w:i/>
          <w:color w:val="002F6C"/>
          <w:sz w:val="22"/>
          <w:szCs w:val="22"/>
        </w:rPr>
        <w:t xml:space="preserve">This Table will be used for reporting actuals and will be attached to your Quarterly and Annual Reports (note that only those indicators with quarterly frequency defined in your </w:t>
      </w:r>
      <w:proofErr w:type="spellStart"/>
      <w:r w:rsidRPr="002A17EA">
        <w:rPr>
          <w:rFonts w:ascii="Gill Sans" w:eastAsia="Gill Sans" w:hAnsi="Gill Sans" w:cs="Gill Sans"/>
          <w:i/>
          <w:color w:val="002F6C"/>
          <w:sz w:val="22"/>
          <w:szCs w:val="22"/>
        </w:rPr>
        <w:t>PIRS</w:t>
      </w:r>
      <w:r w:rsidR="00DA17B5" w:rsidRPr="00240FF2">
        <w:rPr>
          <w:rFonts w:ascii="Gill Sans" w:eastAsia="Gill Sans" w:hAnsi="Gill Sans" w:cs="Gill Sans"/>
          <w:i/>
          <w:color w:val="002F6C"/>
          <w:sz w:val="22"/>
          <w:szCs w:val="22"/>
        </w:rPr>
        <w:t>es</w:t>
      </w:r>
      <w:proofErr w:type="spellEnd"/>
      <w:r w:rsidRPr="002A17EA">
        <w:rPr>
          <w:rFonts w:ascii="Gill Sans" w:eastAsia="Gill Sans" w:hAnsi="Gill Sans" w:cs="Gill Sans"/>
          <w:i/>
          <w:color w:val="002F6C"/>
          <w:sz w:val="22"/>
          <w:szCs w:val="22"/>
        </w:rPr>
        <w:t xml:space="preserve"> will be attached to Quarterly Reports). </w:t>
      </w:r>
    </w:p>
    <w:p w14:paraId="345E2983" w14:textId="3DB8B883" w:rsidR="00A25920" w:rsidRPr="002A17EA" w:rsidRDefault="00DA17B5">
      <w:pPr>
        <w:numPr>
          <w:ilvl w:val="0"/>
          <w:numId w:val="1"/>
        </w:numPr>
        <w:pBdr>
          <w:top w:val="nil"/>
          <w:left w:val="nil"/>
          <w:bottom w:val="nil"/>
          <w:right w:val="nil"/>
          <w:between w:val="nil"/>
        </w:pBdr>
        <w:spacing w:line="276" w:lineRule="auto"/>
        <w:rPr>
          <w:rFonts w:ascii="Gill Sans" w:eastAsia="Gill Sans" w:hAnsi="Gill Sans" w:cs="Gill Sans"/>
          <w:i/>
          <w:color w:val="002F6C"/>
          <w:sz w:val="22"/>
          <w:szCs w:val="22"/>
        </w:rPr>
      </w:pPr>
      <w:r>
        <w:rPr>
          <w:rFonts w:ascii="Gill Sans" w:eastAsia="Gill Sans" w:hAnsi="Gill Sans" w:cs="Gill Sans"/>
          <w:i/>
          <w:color w:val="002F6C"/>
          <w:sz w:val="22"/>
          <w:szCs w:val="22"/>
        </w:rPr>
        <w:lastRenderedPageBreak/>
        <w:t>A p</w:t>
      </w:r>
      <w:r w:rsidRPr="002A17EA">
        <w:rPr>
          <w:rFonts w:ascii="Gill Sans" w:eastAsia="Gill Sans" w:hAnsi="Gill Sans" w:cs="Gill Sans"/>
          <w:i/>
          <w:color w:val="002F6C"/>
          <w:sz w:val="22"/>
          <w:szCs w:val="22"/>
        </w:rPr>
        <w:t xml:space="preserve">recise </w:t>
      </w:r>
      <w:r w:rsidR="00311B48" w:rsidRPr="002A17EA">
        <w:rPr>
          <w:rFonts w:ascii="Gill Sans" w:eastAsia="Gill Sans" w:hAnsi="Gill Sans" w:cs="Gill Sans"/>
          <w:i/>
          <w:color w:val="002F6C"/>
          <w:sz w:val="22"/>
          <w:szCs w:val="22"/>
        </w:rPr>
        <w:t>definition of every indicator is important, especially if this IPTT is filled out by different partners (included in the Activity consortium). They need to understand and report the same data.</w:t>
      </w:r>
    </w:p>
    <w:p w14:paraId="7D7F7A3F" w14:textId="4616509A" w:rsidR="00A25920" w:rsidRPr="002A17EA" w:rsidRDefault="001838CD" w:rsidP="00240FF2">
      <w:pPr>
        <w:numPr>
          <w:ilvl w:val="0"/>
          <w:numId w:val="1"/>
        </w:numPr>
        <w:pBdr>
          <w:top w:val="nil"/>
          <w:left w:val="nil"/>
          <w:bottom w:val="nil"/>
          <w:right w:val="nil"/>
          <w:between w:val="nil"/>
        </w:pBdr>
        <w:spacing w:line="276" w:lineRule="auto"/>
        <w:rPr>
          <w:rFonts w:ascii="Gill Sans" w:eastAsia="Gill Sans" w:hAnsi="Gill Sans" w:cs="Gill Sans"/>
          <w:i/>
          <w:color w:val="002F6C"/>
          <w:sz w:val="22"/>
          <w:szCs w:val="22"/>
        </w:rPr>
      </w:pPr>
      <w:r w:rsidRPr="001838CD">
        <w:rPr>
          <w:rFonts w:ascii="Gill Sans" w:eastAsia="Gill Sans" w:hAnsi="Gill Sans" w:cs="Gill Sans"/>
          <w:i/>
          <w:color w:val="002F6C"/>
          <w:sz w:val="22"/>
          <w:szCs w:val="22"/>
        </w:rPr>
        <w:t xml:space="preserve">Indicators expressed as percentage or proportion/ratio may or may not have a changing calculation base throughout reporting periods. An indicator has a changing calculation base if its denominator changes throughout </w:t>
      </w:r>
      <w:r w:rsidR="00DA17B5">
        <w:rPr>
          <w:rFonts w:ascii="Gill Sans" w:eastAsia="Gill Sans" w:hAnsi="Gill Sans" w:cs="Gill Sans"/>
          <w:i/>
          <w:color w:val="002F6C"/>
          <w:sz w:val="22"/>
          <w:szCs w:val="22"/>
        </w:rPr>
        <w:t xml:space="preserve">the </w:t>
      </w:r>
      <w:r w:rsidRPr="001838CD">
        <w:rPr>
          <w:rFonts w:ascii="Gill Sans" w:eastAsia="Gill Sans" w:hAnsi="Gill Sans" w:cs="Gill Sans"/>
          <w:i/>
          <w:color w:val="002F6C"/>
          <w:sz w:val="22"/>
          <w:szCs w:val="22"/>
        </w:rPr>
        <w:t>reporting periods.</w:t>
      </w:r>
      <w:r w:rsidR="00F6463D">
        <w:rPr>
          <w:rFonts w:ascii="Gill Sans" w:eastAsia="Gill Sans" w:hAnsi="Gill Sans" w:cs="Gill Sans"/>
          <w:i/>
          <w:color w:val="002F6C"/>
          <w:sz w:val="22"/>
          <w:szCs w:val="22"/>
        </w:rPr>
        <w:t xml:space="preserve"> </w:t>
      </w:r>
      <w:r w:rsidR="00DA17B5">
        <w:rPr>
          <w:rFonts w:ascii="Gill Sans" w:eastAsia="Gill Sans" w:hAnsi="Gill Sans" w:cs="Gill Sans"/>
          <w:i/>
          <w:color w:val="002F6C"/>
          <w:sz w:val="22"/>
          <w:szCs w:val="22"/>
        </w:rPr>
        <w:t>In contrast</w:t>
      </w:r>
      <w:r w:rsidRPr="001838CD">
        <w:rPr>
          <w:rFonts w:ascii="Gill Sans" w:eastAsia="Gill Sans" w:hAnsi="Gill Sans" w:cs="Gill Sans"/>
          <w:i/>
          <w:color w:val="002F6C"/>
          <w:sz w:val="22"/>
          <w:szCs w:val="22"/>
        </w:rPr>
        <w:t xml:space="preserve">, if the denominator is constant, then such an indicator does not have a changing calculation base. For example, </w:t>
      </w:r>
      <w:r w:rsidR="00DA17B5" w:rsidRPr="001838CD">
        <w:rPr>
          <w:rFonts w:ascii="Gill Sans" w:eastAsia="Gill Sans" w:hAnsi="Gill Sans" w:cs="Gill Sans"/>
          <w:i/>
          <w:color w:val="002F6C"/>
          <w:sz w:val="22"/>
          <w:szCs w:val="22"/>
        </w:rPr>
        <w:t xml:space="preserve">Investment as % of GDP </w:t>
      </w:r>
      <w:r w:rsidR="00DA17B5">
        <w:rPr>
          <w:rFonts w:ascii="Gill Sans" w:eastAsia="Gill Sans" w:hAnsi="Gill Sans" w:cs="Gill Sans"/>
          <w:i/>
          <w:color w:val="002F6C"/>
          <w:sz w:val="22"/>
          <w:szCs w:val="22"/>
        </w:rPr>
        <w:t xml:space="preserve">is </w:t>
      </w:r>
      <w:r w:rsidRPr="001838CD">
        <w:rPr>
          <w:rFonts w:ascii="Gill Sans" w:eastAsia="Gill Sans" w:hAnsi="Gill Sans" w:cs="Gill Sans"/>
          <w:i/>
          <w:color w:val="002F6C"/>
          <w:sz w:val="22"/>
          <w:szCs w:val="22"/>
        </w:rPr>
        <w:t xml:space="preserve">an indicator with </w:t>
      </w:r>
      <w:r w:rsidR="00DA17B5">
        <w:rPr>
          <w:rFonts w:ascii="Gill Sans" w:eastAsia="Gill Sans" w:hAnsi="Gill Sans" w:cs="Gill Sans"/>
          <w:i/>
          <w:color w:val="002F6C"/>
          <w:sz w:val="22"/>
          <w:szCs w:val="22"/>
        </w:rPr>
        <w:t xml:space="preserve">a </w:t>
      </w:r>
      <w:r w:rsidRPr="001838CD">
        <w:rPr>
          <w:rFonts w:ascii="Gill Sans" w:eastAsia="Gill Sans" w:hAnsi="Gill Sans" w:cs="Gill Sans"/>
          <w:i/>
          <w:color w:val="002F6C"/>
          <w:sz w:val="22"/>
          <w:szCs w:val="22"/>
        </w:rPr>
        <w:t>changing calculation base (since GDP changes each year). An indicator that does not have a changing calculation base is</w:t>
      </w:r>
      <w:r w:rsidR="00DA17B5">
        <w:rPr>
          <w:rFonts w:ascii="Gill Sans" w:eastAsia="Gill Sans" w:hAnsi="Gill Sans" w:cs="Gill Sans"/>
          <w:i/>
          <w:color w:val="002F6C"/>
          <w:sz w:val="22"/>
          <w:szCs w:val="22"/>
        </w:rPr>
        <w:t>, e.g.,</w:t>
      </w:r>
      <w:r w:rsidRPr="001838CD">
        <w:rPr>
          <w:rFonts w:ascii="Gill Sans" w:eastAsia="Gill Sans" w:hAnsi="Gill Sans" w:cs="Gill Sans"/>
          <w:i/>
          <w:color w:val="002F6C"/>
          <w:sz w:val="22"/>
          <w:szCs w:val="22"/>
        </w:rPr>
        <w:t xml:space="preserve"> Percent of CSOs with improved performance (if the </w:t>
      </w:r>
      <w:r w:rsidR="00DA17B5">
        <w:rPr>
          <w:rFonts w:ascii="Gill Sans" w:eastAsia="Gill Sans" w:hAnsi="Gill Sans" w:cs="Gill Sans"/>
          <w:i/>
          <w:color w:val="002F6C"/>
          <w:sz w:val="22"/>
          <w:szCs w:val="22"/>
        </w:rPr>
        <w:t>A</w:t>
      </w:r>
      <w:r w:rsidRPr="001838CD">
        <w:rPr>
          <w:rFonts w:ascii="Gill Sans" w:eastAsia="Gill Sans" w:hAnsi="Gill Sans" w:cs="Gill Sans"/>
          <w:i/>
          <w:color w:val="002F6C"/>
          <w:sz w:val="22"/>
          <w:szCs w:val="22"/>
        </w:rPr>
        <w:t xml:space="preserve">ctivity will work with the same number of CSOs throughout the </w:t>
      </w:r>
      <w:r w:rsidR="00DA17B5">
        <w:rPr>
          <w:rFonts w:ascii="Gill Sans" w:eastAsia="Gill Sans" w:hAnsi="Gill Sans" w:cs="Gill Sans"/>
          <w:i/>
          <w:color w:val="002F6C"/>
          <w:sz w:val="22"/>
          <w:szCs w:val="22"/>
        </w:rPr>
        <w:t>A</w:t>
      </w:r>
      <w:r w:rsidRPr="001838CD">
        <w:rPr>
          <w:rFonts w:ascii="Gill Sans" w:eastAsia="Gill Sans" w:hAnsi="Gill Sans" w:cs="Gill Sans"/>
          <w:i/>
          <w:color w:val="002F6C"/>
          <w:sz w:val="22"/>
          <w:szCs w:val="22"/>
        </w:rPr>
        <w:t xml:space="preserve">ctivity implementation). </w:t>
      </w:r>
    </w:p>
    <w:p w14:paraId="1E81C4F7" w14:textId="540D81DC" w:rsidR="00A25920" w:rsidRPr="002A17EA" w:rsidRDefault="00311B48">
      <w:pPr>
        <w:numPr>
          <w:ilvl w:val="0"/>
          <w:numId w:val="1"/>
        </w:numPr>
        <w:pBdr>
          <w:top w:val="nil"/>
          <w:left w:val="nil"/>
          <w:bottom w:val="nil"/>
          <w:right w:val="nil"/>
          <w:between w:val="nil"/>
        </w:pBdr>
        <w:spacing w:line="276" w:lineRule="auto"/>
        <w:rPr>
          <w:rFonts w:ascii="Gill Sans" w:eastAsia="Gill Sans" w:hAnsi="Gill Sans" w:cs="Gill Sans"/>
          <w:i/>
          <w:color w:val="002F6C"/>
          <w:sz w:val="22"/>
          <w:szCs w:val="22"/>
        </w:rPr>
      </w:pPr>
      <w:r w:rsidRPr="002A17EA">
        <w:rPr>
          <w:rFonts w:ascii="Gill Sans" w:eastAsia="Gill Sans" w:hAnsi="Gill Sans" w:cs="Gill Sans"/>
          <w:i/>
          <w:color w:val="002F6C"/>
          <w:sz w:val="22"/>
          <w:szCs w:val="22"/>
        </w:rPr>
        <w:t xml:space="preserve">It is possible that some indicators (for example, </w:t>
      </w:r>
      <w:r w:rsidR="00DA17B5" w:rsidRPr="002A17EA">
        <w:rPr>
          <w:rFonts w:ascii="Gill Sans" w:eastAsia="Gill Sans" w:hAnsi="Gill Sans" w:cs="Gill Sans"/>
          <w:i/>
          <w:color w:val="002F6C"/>
          <w:sz w:val="22"/>
          <w:szCs w:val="22"/>
        </w:rPr>
        <w:t>higher</w:t>
      </w:r>
      <w:r w:rsidR="00DA17B5">
        <w:rPr>
          <w:rFonts w:ascii="Gill Sans" w:eastAsia="Gill Sans" w:hAnsi="Gill Sans" w:cs="Gill Sans"/>
          <w:i/>
          <w:color w:val="002F6C"/>
          <w:sz w:val="22"/>
          <w:szCs w:val="22"/>
        </w:rPr>
        <w:t>-</w:t>
      </w:r>
      <w:r w:rsidRPr="002A17EA">
        <w:rPr>
          <w:rFonts w:ascii="Gill Sans" w:eastAsia="Gill Sans" w:hAnsi="Gill Sans" w:cs="Gill Sans"/>
          <w:i/>
          <w:color w:val="002F6C"/>
          <w:sz w:val="22"/>
          <w:szCs w:val="22"/>
        </w:rPr>
        <w:t>level indicators at</w:t>
      </w:r>
      <w:r w:rsidR="00DA17B5">
        <w:rPr>
          <w:rFonts w:ascii="Gill Sans" w:eastAsia="Gill Sans" w:hAnsi="Gill Sans" w:cs="Gill Sans"/>
          <w:i/>
          <w:color w:val="002F6C"/>
          <w:sz w:val="22"/>
          <w:szCs w:val="22"/>
        </w:rPr>
        <w:t xml:space="preserve"> the</w:t>
      </w:r>
      <w:r w:rsidRPr="002A17EA">
        <w:rPr>
          <w:rFonts w:ascii="Gill Sans" w:eastAsia="Gill Sans" w:hAnsi="Gill Sans" w:cs="Gill Sans"/>
          <w:i/>
          <w:color w:val="002F6C"/>
          <w:sz w:val="22"/>
          <w:szCs w:val="22"/>
        </w:rPr>
        <w:t xml:space="preserve"> Goal or Purpose level) are measured annually, while other indicators are measured on a quarterly basis. </w:t>
      </w:r>
      <w:r w:rsidR="001838CD">
        <w:rPr>
          <w:rFonts w:ascii="Gill Sans" w:eastAsia="Gill Sans" w:hAnsi="Gill Sans" w:cs="Gill Sans"/>
          <w:i/>
          <w:color w:val="002F6C"/>
          <w:sz w:val="22"/>
          <w:szCs w:val="22"/>
        </w:rPr>
        <w:t xml:space="preserve">Therefore, please </w:t>
      </w:r>
      <w:r w:rsidR="00B13DC2">
        <w:rPr>
          <w:rFonts w:ascii="Gill Sans" w:eastAsia="Gill Sans" w:hAnsi="Gill Sans" w:cs="Gill Sans"/>
          <w:i/>
          <w:color w:val="002F6C"/>
          <w:sz w:val="22"/>
          <w:szCs w:val="22"/>
        </w:rPr>
        <w:t>state</w:t>
      </w:r>
      <w:r w:rsidR="001838CD">
        <w:rPr>
          <w:rFonts w:ascii="Gill Sans" w:eastAsia="Gill Sans" w:hAnsi="Gill Sans" w:cs="Gill Sans"/>
          <w:i/>
          <w:color w:val="002F6C"/>
          <w:sz w:val="22"/>
          <w:szCs w:val="22"/>
        </w:rPr>
        <w:t xml:space="preserve"> the frequency of reporting for each </w:t>
      </w:r>
      <w:r w:rsidR="00DA17B5">
        <w:rPr>
          <w:rFonts w:ascii="Gill Sans" w:eastAsia="Gill Sans" w:hAnsi="Gill Sans" w:cs="Gill Sans"/>
          <w:i/>
          <w:color w:val="002F6C"/>
          <w:sz w:val="22"/>
          <w:szCs w:val="22"/>
        </w:rPr>
        <w:t>A</w:t>
      </w:r>
      <w:r w:rsidR="001838CD">
        <w:rPr>
          <w:rFonts w:ascii="Gill Sans" w:eastAsia="Gill Sans" w:hAnsi="Gill Sans" w:cs="Gill Sans"/>
          <w:i/>
          <w:color w:val="002F6C"/>
          <w:sz w:val="22"/>
          <w:szCs w:val="22"/>
        </w:rPr>
        <w:t>ctivity indicator.</w:t>
      </w:r>
      <w:r w:rsidRPr="002A17EA">
        <w:rPr>
          <w:rFonts w:ascii="Gill Sans" w:eastAsia="Gill Sans" w:hAnsi="Gill Sans" w:cs="Gill Sans"/>
          <w:i/>
          <w:color w:val="002F6C"/>
          <w:sz w:val="22"/>
          <w:szCs w:val="22"/>
        </w:rPr>
        <w:t xml:space="preserve"> </w:t>
      </w:r>
    </w:p>
    <w:p w14:paraId="736DF7CB" w14:textId="50DA5D20" w:rsidR="00A25920" w:rsidRPr="002A17EA" w:rsidRDefault="00DA17B5">
      <w:pPr>
        <w:numPr>
          <w:ilvl w:val="0"/>
          <w:numId w:val="1"/>
        </w:numPr>
        <w:pBdr>
          <w:top w:val="nil"/>
          <w:left w:val="nil"/>
          <w:bottom w:val="nil"/>
          <w:right w:val="nil"/>
          <w:between w:val="nil"/>
        </w:pBdr>
        <w:spacing w:line="276" w:lineRule="auto"/>
        <w:rPr>
          <w:rFonts w:ascii="Gill Sans" w:eastAsia="Gill Sans" w:hAnsi="Gill Sans" w:cs="Gill Sans"/>
          <w:i/>
          <w:color w:val="002F6C"/>
          <w:sz w:val="22"/>
          <w:szCs w:val="22"/>
        </w:rPr>
      </w:pPr>
      <w:r>
        <w:rPr>
          <w:rFonts w:ascii="Gill Sans" w:eastAsia="Gill Sans" w:hAnsi="Gill Sans" w:cs="Gill Sans"/>
          <w:i/>
          <w:color w:val="002F6C"/>
          <w:sz w:val="22"/>
          <w:szCs w:val="22"/>
        </w:rPr>
        <w:t>The f</w:t>
      </w:r>
      <w:r w:rsidRPr="002A17EA">
        <w:rPr>
          <w:rFonts w:ascii="Gill Sans" w:eastAsia="Gill Sans" w:hAnsi="Gill Sans" w:cs="Gill Sans"/>
          <w:i/>
          <w:color w:val="002F6C"/>
          <w:sz w:val="22"/>
          <w:szCs w:val="22"/>
        </w:rPr>
        <w:t xml:space="preserve">iscal </w:t>
      </w:r>
      <w:r w:rsidR="00311B48" w:rsidRPr="002A17EA">
        <w:rPr>
          <w:rFonts w:ascii="Gill Sans" w:eastAsia="Gill Sans" w:hAnsi="Gill Sans" w:cs="Gill Sans"/>
          <w:i/>
          <w:color w:val="002F6C"/>
          <w:sz w:val="22"/>
          <w:szCs w:val="22"/>
        </w:rPr>
        <w:t xml:space="preserve">year starts on October 1 and ends on September 30. </w:t>
      </w:r>
    </w:p>
    <w:p w14:paraId="5CC80C33" w14:textId="77777777" w:rsidR="00A25920" w:rsidRPr="002A17EA" w:rsidRDefault="00311B48">
      <w:pPr>
        <w:numPr>
          <w:ilvl w:val="0"/>
          <w:numId w:val="1"/>
        </w:numPr>
        <w:pBdr>
          <w:top w:val="nil"/>
          <w:left w:val="nil"/>
          <w:bottom w:val="nil"/>
          <w:right w:val="nil"/>
          <w:between w:val="nil"/>
        </w:pBdr>
        <w:spacing w:line="276" w:lineRule="auto"/>
        <w:rPr>
          <w:rFonts w:ascii="Gill Sans" w:eastAsia="Gill Sans" w:hAnsi="Gill Sans" w:cs="Gill Sans"/>
          <w:i/>
          <w:color w:val="002F6C"/>
          <w:sz w:val="22"/>
          <w:szCs w:val="22"/>
        </w:rPr>
      </w:pPr>
      <w:r w:rsidRPr="002A17EA">
        <w:rPr>
          <w:rFonts w:ascii="Gill Sans" w:eastAsia="Gill Sans" w:hAnsi="Gill Sans" w:cs="Gill Sans"/>
          <w:i/>
          <w:color w:val="002F6C"/>
          <w:sz w:val="22"/>
          <w:szCs w:val="22"/>
        </w:rPr>
        <w:t>Note that annual values for actuals do not necessarily simply add quarterly values (e.g., if indicators measure percent change).</w:t>
      </w:r>
    </w:p>
    <w:p w14:paraId="0188D846" w14:textId="5DD54C67" w:rsidR="00A25920" w:rsidRPr="002A17EA" w:rsidRDefault="00311B48">
      <w:pPr>
        <w:numPr>
          <w:ilvl w:val="0"/>
          <w:numId w:val="1"/>
        </w:numPr>
        <w:pBdr>
          <w:top w:val="nil"/>
          <w:left w:val="nil"/>
          <w:bottom w:val="nil"/>
          <w:right w:val="nil"/>
          <w:between w:val="nil"/>
        </w:pBdr>
        <w:spacing w:line="276" w:lineRule="auto"/>
        <w:rPr>
          <w:rFonts w:ascii="Gill Sans" w:eastAsia="Gill Sans" w:hAnsi="Gill Sans" w:cs="Gill Sans"/>
          <w:i/>
          <w:color w:val="002F6C"/>
          <w:sz w:val="22"/>
          <w:szCs w:val="22"/>
        </w:rPr>
      </w:pPr>
      <w:r w:rsidRPr="002A17EA">
        <w:rPr>
          <w:rFonts w:ascii="Gill Sans" w:eastAsia="Gill Sans" w:hAnsi="Gill Sans" w:cs="Gill Sans"/>
          <w:i/>
          <w:color w:val="002F6C"/>
          <w:sz w:val="22"/>
          <w:szCs w:val="22"/>
        </w:rPr>
        <w:t xml:space="preserve">Baselines, targets and actuals should be set for total indicator values. Note, however, that </w:t>
      </w:r>
      <w:r w:rsidR="00DA17B5">
        <w:rPr>
          <w:rFonts w:ascii="Gill Sans" w:eastAsia="Gill Sans" w:hAnsi="Gill Sans" w:cs="Gill Sans"/>
          <w:i/>
          <w:color w:val="002F6C"/>
          <w:sz w:val="22"/>
          <w:szCs w:val="22"/>
        </w:rPr>
        <w:t>A</w:t>
      </w:r>
      <w:r w:rsidR="00DA17B5" w:rsidRPr="002A17EA">
        <w:rPr>
          <w:rFonts w:ascii="Gill Sans" w:eastAsia="Gill Sans" w:hAnsi="Gill Sans" w:cs="Gill Sans"/>
          <w:i/>
          <w:color w:val="002F6C"/>
          <w:sz w:val="22"/>
          <w:szCs w:val="22"/>
        </w:rPr>
        <w:t xml:space="preserve">ctivities </w:t>
      </w:r>
      <w:r w:rsidRPr="002A17EA">
        <w:rPr>
          <w:rFonts w:ascii="Gill Sans" w:eastAsia="Gill Sans" w:hAnsi="Gill Sans" w:cs="Gill Sans"/>
          <w:i/>
          <w:color w:val="002F6C"/>
          <w:sz w:val="22"/>
          <w:szCs w:val="22"/>
        </w:rPr>
        <w:t xml:space="preserve">can use additional </w:t>
      </w:r>
      <w:r w:rsidR="00DA17B5">
        <w:rPr>
          <w:rFonts w:ascii="Gill Sans" w:eastAsia="Gill Sans" w:hAnsi="Gill Sans" w:cs="Gill Sans"/>
          <w:i/>
          <w:color w:val="002F6C"/>
          <w:sz w:val="22"/>
          <w:szCs w:val="22"/>
        </w:rPr>
        <w:t xml:space="preserve">data </w:t>
      </w:r>
      <w:proofErr w:type="gramStart"/>
      <w:r w:rsidRPr="002A17EA">
        <w:rPr>
          <w:rFonts w:ascii="Gill Sans" w:eastAsia="Gill Sans" w:hAnsi="Gill Sans" w:cs="Gill Sans"/>
          <w:i/>
          <w:color w:val="002F6C"/>
          <w:sz w:val="22"/>
          <w:szCs w:val="22"/>
        </w:rPr>
        <w:t>break-downs</w:t>
      </w:r>
      <w:proofErr w:type="gramEnd"/>
      <w:r w:rsidRPr="002A17EA">
        <w:rPr>
          <w:rFonts w:ascii="Gill Sans" w:eastAsia="Gill Sans" w:hAnsi="Gill Sans" w:cs="Gill Sans"/>
          <w:i/>
          <w:color w:val="002F6C"/>
          <w:sz w:val="22"/>
          <w:szCs w:val="22"/>
        </w:rPr>
        <w:t xml:space="preserve"> (e.g., by age) for their internal management </w:t>
      </w:r>
      <w:r w:rsidR="00DA17B5">
        <w:rPr>
          <w:rFonts w:ascii="Gill Sans" w:eastAsia="Gill Sans" w:hAnsi="Gill Sans" w:cs="Gill Sans"/>
          <w:i/>
          <w:color w:val="002F6C"/>
          <w:sz w:val="22"/>
          <w:szCs w:val="22"/>
        </w:rPr>
        <w:t>needs</w:t>
      </w:r>
      <w:r w:rsidRPr="002A17EA">
        <w:rPr>
          <w:rFonts w:ascii="Gill Sans" w:eastAsia="Gill Sans" w:hAnsi="Gill Sans" w:cs="Gill Sans"/>
          <w:i/>
          <w:color w:val="002F6C"/>
          <w:sz w:val="22"/>
          <w:szCs w:val="22"/>
        </w:rPr>
        <w:t xml:space="preserve"> and in their data analysis, which should be explained in the PIRS </w:t>
      </w:r>
      <w:r w:rsidR="00DA17B5">
        <w:rPr>
          <w:rFonts w:ascii="Gill Sans" w:eastAsia="Gill Sans" w:hAnsi="Gill Sans" w:cs="Gill Sans"/>
          <w:i/>
          <w:color w:val="002F6C"/>
          <w:sz w:val="22"/>
          <w:szCs w:val="22"/>
        </w:rPr>
        <w:t xml:space="preserve">field </w:t>
      </w:r>
      <w:r w:rsidRPr="002A17EA">
        <w:rPr>
          <w:rFonts w:ascii="Gill Sans" w:eastAsia="Gill Sans" w:hAnsi="Gill Sans" w:cs="Gill Sans"/>
          <w:i/>
          <w:color w:val="002F6C"/>
          <w:sz w:val="22"/>
          <w:szCs w:val="22"/>
        </w:rPr>
        <w:t xml:space="preserve">Plan for Data Analysis, Review, and Reporting. </w:t>
      </w:r>
    </w:p>
    <w:p w14:paraId="79DD9D70" w14:textId="3BE3213B" w:rsidR="00A25920" w:rsidRPr="002A17EA" w:rsidRDefault="00311B48">
      <w:pPr>
        <w:numPr>
          <w:ilvl w:val="0"/>
          <w:numId w:val="1"/>
        </w:numPr>
        <w:pBdr>
          <w:top w:val="nil"/>
          <w:left w:val="nil"/>
          <w:bottom w:val="nil"/>
          <w:right w:val="nil"/>
          <w:between w:val="nil"/>
        </w:pBdr>
        <w:spacing w:line="276" w:lineRule="auto"/>
        <w:rPr>
          <w:rFonts w:ascii="Gill Sans" w:eastAsia="Gill Sans" w:hAnsi="Gill Sans" w:cs="Gill Sans"/>
          <w:i/>
          <w:color w:val="002F6C"/>
          <w:sz w:val="22"/>
          <w:szCs w:val="22"/>
        </w:rPr>
      </w:pPr>
      <w:r w:rsidRPr="002A17EA">
        <w:rPr>
          <w:rFonts w:ascii="Gill Sans" w:eastAsia="Gill Sans" w:hAnsi="Gill Sans" w:cs="Gill Sans"/>
          <w:i/>
          <w:color w:val="002F6C"/>
          <w:sz w:val="22"/>
          <w:szCs w:val="22"/>
        </w:rPr>
        <w:t xml:space="preserve">Annual/quarterly targets need to refer to the reporting period only (i.e., they should not be cumulative), while the Life of </w:t>
      </w:r>
      <w:r w:rsidR="00B46591">
        <w:rPr>
          <w:rFonts w:ascii="Gill Sans" w:eastAsia="Gill Sans" w:hAnsi="Gill Sans" w:cs="Gill Sans"/>
          <w:i/>
          <w:color w:val="002F6C"/>
          <w:sz w:val="22"/>
          <w:szCs w:val="22"/>
        </w:rPr>
        <w:t xml:space="preserve">the </w:t>
      </w:r>
      <w:r w:rsidRPr="002A17EA">
        <w:rPr>
          <w:rFonts w:ascii="Gill Sans" w:eastAsia="Gill Sans" w:hAnsi="Gill Sans" w:cs="Gill Sans"/>
          <w:i/>
          <w:color w:val="002F6C"/>
          <w:sz w:val="22"/>
          <w:szCs w:val="22"/>
        </w:rPr>
        <w:t>Activity Target should be cumulative.</w:t>
      </w:r>
    </w:p>
    <w:p w14:paraId="45EDD1BE" w14:textId="77777777" w:rsidR="00A25920" w:rsidRPr="002A17EA" w:rsidRDefault="00311B48">
      <w:pPr>
        <w:numPr>
          <w:ilvl w:val="0"/>
          <w:numId w:val="1"/>
        </w:numPr>
        <w:pBdr>
          <w:top w:val="nil"/>
          <w:left w:val="nil"/>
          <w:bottom w:val="nil"/>
          <w:right w:val="nil"/>
          <w:between w:val="nil"/>
        </w:pBdr>
        <w:spacing w:after="200" w:line="276" w:lineRule="auto"/>
        <w:rPr>
          <w:rFonts w:ascii="Gill Sans" w:eastAsia="Gill Sans" w:hAnsi="Gill Sans" w:cs="Gill Sans"/>
          <w:i/>
          <w:color w:val="002F6C"/>
          <w:sz w:val="22"/>
          <w:szCs w:val="22"/>
        </w:rPr>
        <w:sectPr w:rsidR="00A25920" w:rsidRPr="002A17EA">
          <w:pgSz w:w="11906" w:h="16838"/>
          <w:pgMar w:top="1440" w:right="1440" w:bottom="1440" w:left="1440" w:header="720" w:footer="720" w:gutter="0"/>
          <w:cols w:space="720"/>
          <w:titlePg/>
        </w:sectPr>
      </w:pPr>
      <w:r w:rsidRPr="002A17EA">
        <w:rPr>
          <w:rFonts w:ascii="Gill Sans" w:eastAsia="Gill Sans" w:hAnsi="Gill Sans" w:cs="Gill Sans"/>
          <w:i/>
          <w:color w:val="002F6C"/>
          <w:sz w:val="22"/>
          <w:szCs w:val="22"/>
        </w:rPr>
        <w:t>Please note that all people-level indicators must be sex-disaggregated.</w:t>
      </w:r>
    </w:p>
    <w:p w14:paraId="5FA8BF34" w14:textId="77777777" w:rsidR="00A25920" w:rsidRDefault="00A25920">
      <w:pPr>
        <w:rPr>
          <w:rFonts w:ascii="Gill Sans" w:eastAsia="Gill Sans" w:hAnsi="Gill Sans" w:cs="Gill Sans"/>
        </w:rPr>
      </w:pPr>
    </w:p>
    <w:p w14:paraId="67BC0C4C" w14:textId="77777777" w:rsidR="00A25920" w:rsidRDefault="00A25920">
      <w:pPr>
        <w:rPr>
          <w:rFonts w:ascii="Gill Sans" w:eastAsia="Gill Sans" w:hAnsi="Gill Sans" w:cs="Gill Sans"/>
        </w:rPr>
      </w:pPr>
    </w:p>
    <w:p w14:paraId="3430BAB8" w14:textId="77777777" w:rsidR="00A25920" w:rsidRDefault="00A25920">
      <w:pPr>
        <w:rPr>
          <w:rFonts w:ascii="Gill Sans" w:eastAsia="Gill Sans" w:hAnsi="Gill Sans" w:cs="Gill Sans"/>
        </w:rPr>
      </w:pPr>
    </w:p>
    <w:p w14:paraId="4C77E907" w14:textId="754AE57E" w:rsidR="00A25920" w:rsidRDefault="00D04270">
      <w:pPr>
        <w:tabs>
          <w:tab w:val="left" w:pos="2974"/>
        </w:tabs>
        <w:rPr>
          <w:rFonts w:ascii="Gill Sans" w:eastAsia="Gill Sans" w:hAnsi="Gill Sans" w:cs="Gill Sans"/>
        </w:rPr>
      </w:pPr>
      <w:r>
        <w:rPr>
          <w:noProof/>
        </w:rPr>
        <mc:AlternateContent>
          <mc:Choice Requires="wps">
            <w:drawing>
              <wp:anchor distT="0" distB="0" distL="114300" distR="114300" simplePos="0" relativeHeight="251658264" behindDoc="0" locked="0" layoutInCell="1" hidden="0" allowOverlap="1" wp14:anchorId="4E5694B1" wp14:editId="3B30F2C0">
                <wp:simplePos x="0" y="0"/>
                <wp:positionH relativeFrom="column">
                  <wp:posOffset>1184478</wp:posOffset>
                </wp:positionH>
                <wp:positionV relativeFrom="paragraph">
                  <wp:posOffset>2105178</wp:posOffset>
                </wp:positionV>
                <wp:extent cx="3203101" cy="2501798"/>
                <wp:effectExtent l="0" t="0" r="0" b="0"/>
                <wp:wrapNone/>
                <wp:docPr id="41" name="Rectangle 41"/>
                <wp:cNvGraphicFramePr/>
                <a:graphic xmlns:a="http://schemas.openxmlformats.org/drawingml/2006/main">
                  <a:graphicData uri="http://schemas.microsoft.com/office/word/2010/wordprocessingShape">
                    <wps:wsp>
                      <wps:cNvSpPr/>
                      <wps:spPr>
                        <a:xfrm>
                          <a:off x="0" y="0"/>
                          <a:ext cx="3203101" cy="2501798"/>
                        </a:xfrm>
                        <a:prstGeom prst="rect">
                          <a:avLst/>
                        </a:prstGeom>
                        <a:noFill/>
                        <a:ln>
                          <a:noFill/>
                        </a:ln>
                      </wps:spPr>
                      <wps:txbx>
                        <w:txbxContent>
                          <w:p w14:paraId="0331D10E" w14:textId="77777777" w:rsidR="000104BE" w:rsidRDefault="000104BE">
                            <w:pPr>
                              <w:jc w:val="center"/>
                              <w:textDirection w:val="btLr"/>
                            </w:pPr>
                            <w:r>
                              <w:rPr>
                                <w:rFonts w:ascii="Gill Sans" w:eastAsia="Gill Sans" w:hAnsi="Gill Sans" w:cs="Gill Sans"/>
                                <w:b/>
                                <w:color w:val="BA0C2F"/>
                                <w:sz w:val="22"/>
                              </w:rPr>
                              <w:t>XYZ ACTIVITY</w:t>
                            </w:r>
                          </w:p>
                          <w:p w14:paraId="292DB272" w14:textId="77777777" w:rsidR="000104BE" w:rsidRDefault="000104BE">
                            <w:pPr>
                              <w:jc w:val="center"/>
                              <w:textDirection w:val="btLr"/>
                            </w:pPr>
                          </w:p>
                          <w:p w14:paraId="59238745" w14:textId="77777777" w:rsidR="000104BE" w:rsidRDefault="000104BE">
                            <w:pPr>
                              <w:jc w:val="center"/>
                              <w:textDirection w:val="btLr"/>
                            </w:pPr>
                            <w:r>
                              <w:rPr>
                                <w:rFonts w:ascii="Gill Sans" w:eastAsia="Gill Sans" w:hAnsi="Gill Sans" w:cs="Gill Sans"/>
                                <w:b/>
                                <w:color w:val="BA0C2F"/>
                                <w:sz w:val="22"/>
                              </w:rPr>
                              <w:t>111 Street</w:t>
                            </w:r>
                          </w:p>
                          <w:p w14:paraId="43095A54" w14:textId="77777777" w:rsidR="000104BE" w:rsidRDefault="000104BE">
                            <w:pPr>
                              <w:jc w:val="center"/>
                              <w:textDirection w:val="btLr"/>
                            </w:pPr>
                            <w:r>
                              <w:rPr>
                                <w:rFonts w:ascii="Gill Sans" w:eastAsia="Gill Sans" w:hAnsi="Gill Sans" w:cs="Gill Sans"/>
                                <w:b/>
                                <w:color w:val="BA0C2F"/>
                                <w:sz w:val="22"/>
                              </w:rPr>
                              <w:t xml:space="preserve">Zip Code, City </w:t>
                            </w:r>
                          </w:p>
                          <w:p w14:paraId="58DB1072" w14:textId="77777777" w:rsidR="000104BE" w:rsidRDefault="000104BE">
                            <w:pPr>
                              <w:jc w:val="center"/>
                              <w:textDirection w:val="btLr"/>
                            </w:pPr>
                            <w:r>
                              <w:rPr>
                                <w:rFonts w:ascii="Gill Sans" w:eastAsia="Gill Sans" w:hAnsi="Gill Sans" w:cs="Gill Sans"/>
                                <w:b/>
                                <w:color w:val="BA0C2F"/>
                              </w:rPr>
                              <w:t>Bosnia and Herzegovina</w:t>
                            </w:r>
                          </w:p>
                          <w:p w14:paraId="6712CDA3" w14:textId="77777777" w:rsidR="000104BE" w:rsidRDefault="000104BE">
                            <w:pPr>
                              <w:jc w:val="center"/>
                              <w:textDirection w:val="btLr"/>
                            </w:pPr>
                            <w:r>
                              <w:rPr>
                                <w:rFonts w:ascii="Gill Sans" w:eastAsia="Gill Sans" w:hAnsi="Gill Sans" w:cs="Gill Sans"/>
                                <w:b/>
                                <w:color w:val="BA0C2F"/>
                                <w:sz w:val="22"/>
                              </w:rPr>
                              <w:t>www.xyz.ba</w:t>
                            </w:r>
                          </w:p>
                          <w:p w14:paraId="5767D974" w14:textId="77777777" w:rsidR="000104BE" w:rsidRDefault="000104BE">
                            <w:pPr>
                              <w:jc w:val="center"/>
                              <w:textDirection w:val="btLr"/>
                            </w:pPr>
                            <w:r>
                              <w:rPr>
                                <w:rFonts w:ascii="Gill Sans" w:eastAsia="Gill Sans" w:hAnsi="Gill Sans" w:cs="Gill Sans"/>
                                <w:b/>
                                <w:color w:val="BA0C2F"/>
                                <w:sz w:val="22"/>
                              </w:rPr>
                              <w:t>phone: +387.00.000.000</w:t>
                            </w:r>
                          </w:p>
                          <w:p w14:paraId="460E1EEB" w14:textId="77777777" w:rsidR="000104BE" w:rsidRDefault="000104BE">
                            <w:pPr>
                              <w:jc w:val="center"/>
                              <w:textDirection w:val="btLr"/>
                            </w:pPr>
                            <w:r>
                              <w:rPr>
                                <w:rFonts w:ascii="Gill Sans" w:eastAsia="Gill Sans" w:hAnsi="Gill Sans" w:cs="Gill Sans"/>
                                <w:b/>
                                <w:color w:val="BA0C2F"/>
                                <w:sz w:val="22"/>
                              </w:rPr>
                              <w:t>email: xyz@xzy.ba</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E5694B1" id="Rectangle 41" o:spid="_x0000_s1037" style="position:absolute;margin-left:93.25pt;margin-top:165.75pt;width:252.2pt;height:197pt;z-index:251658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3octAEAAFcDAAAOAAAAZHJzL2Uyb0RvYy54bWysU9tu2zAMfR+wfxD0vvjSZm2NOMWwIsOA&#10;YgvQ9QMUWYoFyJJGKrHz96OULMm2t2IvCkUqh4eHx4vHabBsrwCNdy2vZiVnyknfGbdt+euP1Yd7&#10;zjAK1wnrnWr5QSF/XL5/txhDo2rfe9spYATisBlDy/sYQ1MUKHs1CJz5oBwVtYdBRLrCtuhAjIQ+&#10;2KIuy4/F6KEL4KVCpOzTsciXGV9rJeN3rVFFZltO3GI+IZ+bdBbLhWi2IEJv5ImGeAOLQRhHTc9Q&#10;TyIKtgPzD9RgJHj0Os6kHwqvtZEqz0DTVOVf07z0Iqg8C4mD4SwT/j9Y+W3/EtZAMowBG6QwTTFp&#10;GNIv8WNTFutwFktNkUlK3tTlTVVWnEmq1fOyunu4T3IWl78HwPhF+YGloOVA28giif0zxuPT309S&#10;N+dXxtq8Eev+SBBmyhQXjimK02ZipiPbValxSm18d1gDwyBXhno+C4xrAbRR4jnSlluOP3cCFGf2&#10;qyMZH6rbek62yJfb+V1JHoHryua6IpzsPZkncnYMP8dspSPXT7votclzXaicSNP2sjInpyV7XN/z&#10;q8v3sPwFAAD//wMAUEsDBBQABgAIAAAAIQD9mKD13QAAAAsBAAAPAAAAZHJzL2Rvd25yZXYueG1s&#10;TI/BTsMwDIbvSLxDZCRuLOlGy1aaTgjBgSMdB45ZY9qKxKmadOveHnOCm3/50+/P1X7xTpxwikMg&#10;DdlKgUBqgx2o0/BxeL3bgojJkDUuEGq4YIR9fX1VmdKGM73jqUmd4BKKpdHQpzSWUsa2R2/iKoxI&#10;vPsKkzeJ49RJO5kzl3sn10oV0puB+EJvRnzusf1uZq9hRGdnd9+oz1a+TJQVbwd5ybW+vVmeHkEk&#10;XNIfDL/6rA41Ox3DTDYKx3lb5Ixq2GwyHpgodmoH4qjhYZ3nIOtK/v+h/gEAAP//AwBQSwECLQAU&#10;AAYACAAAACEAtoM4kv4AAADhAQAAEwAAAAAAAAAAAAAAAAAAAAAAW0NvbnRlbnRfVHlwZXNdLnht&#10;bFBLAQItABQABgAIAAAAIQA4/SH/1gAAAJQBAAALAAAAAAAAAAAAAAAAAC8BAABfcmVscy8ucmVs&#10;c1BLAQItABQABgAIAAAAIQBtt3octAEAAFcDAAAOAAAAAAAAAAAAAAAAAC4CAABkcnMvZTJvRG9j&#10;LnhtbFBLAQItABQABgAIAAAAIQD9mKD13QAAAAsBAAAPAAAAAAAAAAAAAAAAAA4EAABkcnMvZG93&#10;bnJldi54bWxQSwUGAAAAAAQABADzAAAAGAUAAAAA&#10;" filled="f" stroked="f">
                <v:textbox inset="2.53958mm,1.2694mm,2.53958mm,1.2694mm">
                  <w:txbxContent>
                    <w:p w14:paraId="0331D10E" w14:textId="77777777" w:rsidR="000104BE" w:rsidRDefault="000104BE">
                      <w:pPr>
                        <w:jc w:val="center"/>
                        <w:textDirection w:val="btLr"/>
                      </w:pPr>
                      <w:r>
                        <w:rPr>
                          <w:rFonts w:ascii="Gill Sans" w:eastAsia="Gill Sans" w:hAnsi="Gill Sans" w:cs="Gill Sans"/>
                          <w:b/>
                          <w:color w:val="BA0C2F"/>
                          <w:sz w:val="22"/>
                        </w:rPr>
                        <w:t>XYZ ACTIVITY</w:t>
                      </w:r>
                    </w:p>
                    <w:p w14:paraId="292DB272" w14:textId="77777777" w:rsidR="000104BE" w:rsidRDefault="000104BE">
                      <w:pPr>
                        <w:jc w:val="center"/>
                        <w:textDirection w:val="btLr"/>
                      </w:pPr>
                    </w:p>
                    <w:p w14:paraId="59238745" w14:textId="77777777" w:rsidR="000104BE" w:rsidRDefault="000104BE">
                      <w:pPr>
                        <w:jc w:val="center"/>
                        <w:textDirection w:val="btLr"/>
                      </w:pPr>
                      <w:r>
                        <w:rPr>
                          <w:rFonts w:ascii="Gill Sans" w:eastAsia="Gill Sans" w:hAnsi="Gill Sans" w:cs="Gill Sans"/>
                          <w:b/>
                          <w:color w:val="BA0C2F"/>
                          <w:sz w:val="22"/>
                        </w:rPr>
                        <w:t>111 Street</w:t>
                      </w:r>
                    </w:p>
                    <w:p w14:paraId="43095A54" w14:textId="77777777" w:rsidR="000104BE" w:rsidRDefault="000104BE">
                      <w:pPr>
                        <w:jc w:val="center"/>
                        <w:textDirection w:val="btLr"/>
                      </w:pPr>
                      <w:r>
                        <w:rPr>
                          <w:rFonts w:ascii="Gill Sans" w:eastAsia="Gill Sans" w:hAnsi="Gill Sans" w:cs="Gill Sans"/>
                          <w:b/>
                          <w:color w:val="BA0C2F"/>
                          <w:sz w:val="22"/>
                        </w:rPr>
                        <w:t xml:space="preserve">Zip Code, City </w:t>
                      </w:r>
                    </w:p>
                    <w:p w14:paraId="58DB1072" w14:textId="77777777" w:rsidR="000104BE" w:rsidRDefault="000104BE">
                      <w:pPr>
                        <w:jc w:val="center"/>
                        <w:textDirection w:val="btLr"/>
                      </w:pPr>
                      <w:r>
                        <w:rPr>
                          <w:rFonts w:ascii="Gill Sans" w:eastAsia="Gill Sans" w:hAnsi="Gill Sans" w:cs="Gill Sans"/>
                          <w:b/>
                          <w:color w:val="BA0C2F"/>
                        </w:rPr>
                        <w:t>Bosnia and Herzegovina</w:t>
                      </w:r>
                    </w:p>
                    <w:p w14:paraId="6712CDA3" w14:textId="77777777" w:rsidR="000104BE" w:rsidRDefault="000104BE">
                      <w:pPr>
                        <w:jc w:val="center"/>
                        <w:textDirection w:val="btLr"/>
                      </w:pPr>
                      <w:r>
                        <w:rPr>
                          <w:rFonts w:ascii="Gill Sans" w:eastAsia="Gill Sans" w:hAnsi="Gill Sans" w:cs="Gill Sans"/>
                          <w:b/>
                          <w:color w:val="BA0C2F"/>
                          <w:sz w:val="22"/>
                        </w:rPr>
                        <w:t>www.xyz.ba</w:t>
                      </w:r>
                    </w:p>
                    <w:p w14:paraId="5767D974" w14:textId="77777777" w:rsidR="000104BE" w:rsidRDefault="000104BE">
                      <w:pPr>
                        <w:jc w:val="center"/>
                        <w:textDirection w:val="btLr"/>
                      </w:pPr>
                      <w:r>
                        <w:rPr>
                          <w:rFonts w:ascii="Gill Sans" w:eastAsia="Gill Sans" w:hAnsi="Gill Sans" w:cs="Gill Sans"/>
                          <w:b/>
                          <w:color w:val="BA0C2F"/>
                          <w:sz w:val="22"/>
                        </w:rPr>
                        <w:t>phone: +387.00.000.000</w:t>
                      </w:r>
                    </w:p>
                    <w:p w14:paraId="460E1EEB" w14:textId="77777777" w:rsidR="000104BE" w:rsidRDefault="000104BE">
                      <w:pPr>
                        <w:jc w:val="center"/>
                        <w:textDirection w:val="btLr"/>
                      </w:pPr>
                      <w:r>
                        <w:rPr>
                          <w:rFonts w:ascii="Gill Sans" w:eastAsia="Gill Sans" w:hAnsi="Gill Sans" w:cs="Gill Sans"/>
                          <w:b/>
                          <w:color w:val="BA0C2F"/>
                          <w:sz w:val="22"/>
                        </w:rPr>
                        <w:t>email: xyz@xzy.ba</w:t>
                      </w:r>
                    </w:p>
                  </w:txbxContent>
                </v:textbox>
              </v:rect>
            </w:pict>
          </mc:Fallback>
        </mc:AlternateContent>
      </w:r>
      <w:r w:rsidR="00311B48">
        <w:rPr>
          <w:rFonts w:ascii="Gill Sans" w:eastAsia="Gill Sans" w:hAnsi="Gill Sans" w:cs="Gill Sans"/>
        </w:rPr>
        <w:tab/>
      </w:r>
    </w:p>
    <w:p w14:paraId="5552F9CD" w14:textId="5DCB1064" w:rsidR="00D3486D" w:rsidRDefault="00D3486D">
      <w:pPr>
        <w:tabs>
          <w:tab w:val="left" w:pos="2974"/>
        </w:tabs>
        <w:rPr>
          <w:rFonts w:ascii="Gill Sans" w:eastAsia="Gill Sans" w:hAnsi="Gill Sans" w:cs="Gill Sans"/>
        </w:rPr>
      </w:pPr>
    </w:p>
    <w:p w14:paraId="5240C6D6" w14:textId="1A18D8E9" w:rsidR="00D3486D" w:rsidRDefault="00D3486D">
      <w:pPr>
        <w:tabs>
          <w:tab w:val="left" w:pos="2974"/>
        </w:tabs>
        <w:rPr>
          <w:rFonts w:ascii="Gill Sans" w:eastAsia="Gill Sans" w:hAnsi="Gill Sans" w:cs="Gill Sans"/>
        </w:rPr>
      </w:pPr>
    </w:p>
    <w:p w14:paraId="46461BF7" w14:textId="0AABAADA" w:rsidR="00D3486D" w:rsidRDefault="00D3486D">
      <w:pPr>
        <w:tabs>
          <w:tab w:val="left" w:pos="2974"/>
        </w:tabs>
        <w:rPr>
          <w:rFonts w:ascii="Gill Sans" w:eastAsia="Gill Sans" w:hAnsi="Gill Sans" w:cs="Gill Sans"/>
        </w:rPr>
      </w:pPr>
    </w:p>
    <w:p w14:paraId="76C611AF" w14:textId="27A15206" w:rsidR="00D3486D" w:rsidRDefault="00D3486D">
      <w:pPr>
        <w:tabs>
          <w:tab w:val="left" w:pos="2974"/>
        </w:tabs>
        <w:rPr>
          <w:rFonts w:ascii="Gill Sans" w:eastAsia="Gill Sans" w:hAnsi="Gill Sans" w:cs="Gill Sans"/>
        </w:rPr>
      </w:pPr>
    </w:p>
    <w:p w14:paraId="72D475EF" w14:textId="5BBD5625" w:rsidR="00D3486D" w:rsidRDefault="00D3486D">
      <w:pPr>
        <w:tabs>
          <w:tab w:val="left" w:pos="2974"/>
        </w:tabs>
        <w:rPr>
          <w:rFonts w:ascii="Gill Sans" w:eastAsia="Gill Sans" w:hAnsi="Gill Sans" w:cs="Gill Sans"/>
        </w:rPr>
      </w:pPr>
    </w:p>
    <w:p w14:paraId="099EC141" w14:textId="2A689F19" w:rsidR="00D3486D" w:rsidRDefault="00D3486D">
      <w:pPr>
        <w:tabs>
          <w:tab w:val="left" w:pos="2974"/>
        </w:tabs>
        <w:rPr>
          <w:rFonts w:ascii="Gill Sans" w:eastAsia="Gill Sans" w:hAnsi="Gill Sans" w:cs="Gill Sans"/>
        </w:rPr>
      </w:pPr>
    </w:p>
    <w:p w14:paraId="0AAC5CAD" w14:textId="116BFD1E" w:rsidR="00D3486D" w:rsidRDefault="00D3486D">
      <w:pPr>
        <w:tabs>
          <w:tab w:val="left" w:pos="2974"/>
        </w:tabs>
        <w:rPr>
          <w:rFonts w:ascii="Gill Sans" w:eastAsia="Gill Sans" w:hAnsi="Gill Sans" w:cs="Gill Sans"/>
        </w:rPr>
      </w:pPr>
    </w:p>
    <w:p w14:paraId="76DA1813" w14:textId="27DA893D" w:rsidR="00D3486D" w:rsidRDefault="00D3486D">
      <w:pPr>
        <w:tabs>
          <w:tab w:val="left" w:pos="2974"/>
        </w:tabs>
        <w:rPr>
          <w:rFonts w:ascii="Gill Sans" w:eastAsia="Gill Sans" w:hAnsi="Gill Sans" w:cs="Gill Sans"/>
        </w:rPr>
      </w:pPr>
    </w:p>
    <w:p w14:paraId="05CFB837" w14:textId="0CDABB4C" w:rsidR="00D3486D" w:rsidRDefault="00D3486D">
      <w:pPr>
        <w:tabs>
          <w:tab w:val="left" w:pos="2974"/>
        </w:tabs>
        <w:rPr>
          <w:rFonts w:ascii="Gill Sans" w:eastAsia="Gill Sans" w:hAnsi="Gill Sans" w:cs="Gill Sans"/>
        </w:rPr>
      </w:pPr>
    </w:p>
    <w:p w14:paraId="3E50179E" w14:textId="21A6ED67" w:rsidR="00D3486D" w:rsidRDefault="00D3486D">
      <w:pPr>
        <w:tabs>
          <w:tab w:val="left" w:pos="2974"/>
        </w:tabs>
        <w:rPr>
          <w:rFonts w:ascii="Gill Sans" w:eastAsia="Gill Sans" w:hAnsi="Gill Sans" w:cs="Gill Sans"/>
        </w:rPr>
      </w:pPr>
    </w:p>
    <w:p w14:paraId="1BEE5C91" w14:textId="2261D97B" w:rsidR="00D3486D" w:rsidRDefault="00D3486D">
      <w:pPr>
        <w:tabs>
          <w:tab w:val="left" w:pos="2974"/>
        </w:tabs>
        <w:rPr>
          <w:rFonts w:ascii="Gill Sans" w:eastAsia="Gill Sans" w:hAnsi="Gill Sans" w:cs="Gill Sans"/>
        </w:rPr>
      </w:pPr>
    </w:p>
    <w:p w14:paraId="1EE0FD02" w14:textId="3856E77B" w:rsidR="00D3486D" w:rsidRDefault="00D3486D">
      <w:pPr>
        <w:tabs>
          <w:tab w:val="left" w:pos="2974"/>
        </w:tabs>
        <w:rPr>
          <w:rFonts w:ascii="Gill Sans" w:eastAsia="Gill Sans" w:hAnsi="Gill Sans" w:cs="Gill Sans"/>
        </w:rPr>
      </w:pPr>
    </w:p>
    <w:p w14:paraId="78FB2489" w14:textId="77777777" w:rsidR="00D3486D" w:rsidRDefault="00D3486D">
      <w:pPr>
        <w:tabs>
          <w:tab w:val="left" w:pos="2974"/>
        </w:tabs>
        <w:rPr>
          <w:rFonts w:ascii="Gill Sans" w:eastAsia="Gill Sans" w:hAnsi="Gill Sans" w:cs="Gill Sans"/>
        </w:rPr>
      </w:pPr>
    </w:p>
    <w:sectPr w:rsidR="00D3486D">
      <w:footerReference w:type="first" r:id="rId27"/>
      <w:pgSz w:w="11906" w:h="16838"/>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EDFD0" w14:textId="77777777" w:rsidR="00CB1D01" w:rsidRDefault="00CB1D01">
      <w:r>
        <w:separator/>
      </w:r>
    </w:p>
  </w:endnote>
  <w:endnote w:type="continuationSeparator" w:id="0">
    <w:p w14:paraId="6329A020" w14:textId="77777777" w:rsidR="00CB1D01" w:rsidRDefault="00CB1D01">
      <w:r>
        <w:continuationSeparator/>
      </w:r>
    </w:p>
  </w:endnote>
  <w:endnote w:type="continuationNotice" w:id="1">
    <w:p w14:paraId="07750527" w14:textId="77777777" w:rsidR="00CB1D01" w:rsidRDefault="00CB1D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ill Sans">
    <w:altName w:val="Arial"/>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342ED" w14:textId="44D46865" w:rsidR="000104BE" w:rsidRPr="00C515C2" w:rsidRDefault="000104BE" w:rsidP="00C515C2">
    <w:pPr>
      <w:tabs>
        <w:tab w:val="center" w:pos="4320"/>
        <w:tab w:val="right" w:pos="8640"/>
      </w:tabs>
      <w:ind w:right="454"/>
      <w:rPr>
        <w:rFonts w:ascii="Gill Sans" w:eastAsia="Gill Sans" w:hAnsi="Gill Sans" w:cs="Gill Sans"/>
        <w:b/>
        <w:smallCaps/>
        <w:color w:val="6C6463"/>
        <w:sz w:val="16"/>
        <w:szCs w:val="16"/>
      </w:rPr>
    </w:pPr>
    <w:r>
      <w:rPr>
        <w:rFonts w:ascii="Gill Sans" w:eastAsia="Gill Sans" w:hAnsi="Gill Sans" w:cs="Gill Sans"/>
        <w:smallCaps/>
        <w:color w:val="6C6463"/>
        <w:sz w:val="16"/>
        <w:szCs w:val="16"/>
      </w:rPr>
      <w:t xml:space="preserve">USAID.GOV                                                                                                                                      </w:t>
    </w:r>
    <w:r w:rsidRPr="00C515C2">
      <w:rPr>
        <w:rFonts w:ascii="Gill Sans" w:eastAsia="Gill Sans" w:hAnsi="Gill Sans" w:cs="Gill Sans"/>
        <w:smallCaps/>
        <w:color w:val="002F6C"/>
        <w:sz w:val="16"/>
        <w:szCs w:val="16"/>
      </w:rPr>
      <w:t>&lt;ACTIVITY</w:t>
    </w:r>
    <w:r w:rsidRPr="00C515C2">
      <w:rPr>
        <w:rFonts w:ascii="Gill Sans" w:eastAsia="Gill Sans" w:hAnsi="Gill Sans" w:cs="Gill Sans"/>
        <w:i/>
        <w:smallCaps/>
        <w:color w:val="002F6C"/>
        <w:sz w:val="16"/>
        <w:szCs w:val="16"/>
      </w:rPr>
      <w:t xml:space="preserve"> NAME&gt;</w:t>
    </w:r>
    <w:r>
      <w:rPr>
        <w:rFonts w:ascii="Gill Sans" w:eastAsia="Gill Sans" w:hAnsi="Gill Sans" w:cs="Gill Sans"/>
        <w:i/>
        <w:smallCaps/>
        <w:color w:val="6C6463"/>
        <w:sz w:val="16"/>
        <w:szCs w:val="16"/>
      </w:rPr>
      <w:t xml:space="preserve"> </w:t>
    </w:r>
    <w:r>
      <w:rPr>
        <w:rFonts w:ascii="Gill Sans" w:eastAsia="Gill Sans" w:hAnsi="Gill Sans" w:cs="Gill Sans"/>
        <w:smallCaps/>
        <w:color w:val="6C6463"/>
        <w:sz w:val="16"/>
        <w:szCs w:val="16"/>
      </w:rPr>
      <w:t xml:space="preserve">MEL PLAN      |     </w:t>
    </w:r>
    <w:r>
      <w:rPr>
        <w:rFonts w:ascii="Gill Sans" w:eastAsia="Gill Sans" w:hAnsi="Gill Sans" w:cs="Gill Sans"/>
        <w:b/>
        <w:smallCaps/>
        <w:color w:val="6C6463"/>
        <w:sz w:val="16"/>
        <w:szCs w:val="16"/>
      </w:rPr>
      <w:fldChar w:fldCharType="begin"/>
    </w:r>
    <w:r>
      <w:rPr>
        <w:rFonts w:ascii="Gill Sans" w:eastAsia="Gill Sans" w:hAnsi="Gill Sans" w:cs="Gill Sans"/>
        <w:b/>
        <w:smallCaps/>
        <w:color w:val="6C6463"/>
        <w:sz w:val="16"/>
        <w:szCs w:val="16"/>
      </w:rPr>
      <w:instrText>PAGE</w:instrText>
    </w:r>
    <w:r>
      <w:rPr>
        <w:rFonts w:ascii="Gill Sans" w:eastAsia="Gill Sans" w:hAnsi="Gill Sans" w:cs="Gill Sans"/>
        <w:b/>
        <w:smallCaps/>
        <w:color w:val="6C6463"/>
        <w:sz w:val="16"/>
        <w:szCs w:val="16"/>
      </w:rPr>
      <w:fldChar w:fldCharType="separate"/>
    </w:r>
    <w:r>
      <w:rPr>
        <w:rFonts w:ascii="Gill Sans" w:eastAsia="Gill Sans" w:hAnsi="Gill Sans" w:cs="Gill Sans"/>
        <w:b/>
        <w:smallCaps/>
        <w:color w:val="6C6463"/>
        <w:sz w:val="16"/>
        <w:szCs w:val="16"/>
      </w:rPr>
      <w:t>2</w:t>
    </w:r>
    <w:r>
      <w:rPr>
        <w:rFonts w:ascii="Gill Sans" w:eastAsia="Gill Sans" w:hAnsi="Gill Sans" w:cs="Gill Sans"/>
        <w:b/>
        <w:smallCaps/>
        <w:color w:val="6C6463"/>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FF700" w14:textId="7CEC2B5C" w:rsidR="000104BE" w:rsidRPr="00C515C2" w:rsidRDefault="000104BE" w:rsidP="00C515C2">
    <w:pPr>
      <w:tabs>
        <w:tab w:val="center" w:pos="7088"/>
        <w:tab w:val="right" w:pos="8640"/>
      </w:tabs>
      <w:jc w:val="center"/>
      <w:rPr>
        <w:rFonts w:ascii="Gill Sans" w:eastAsia="Gill Sans" w:hAnsi="Gill Sans" w:cs="Gill Sans"/>
        <w:smallCaps/>
        <w:color w:val="6C6463"/>
        <w:sz w:val="16"/>
        <w:szCs w:val="16"/>
      </w:rPr>
    </w:pPr>
    <w:r>
      <w:rPr>
        <w:rFonts w:ascii="Gill Sans" w:eastAsia="Gill Sans" w:hAnsi="Gill Sans" w:cs="Gill Sans"/>
        <w:b/>
        <w:smallCaps/>
        <w:color w:val="6C6463"/>
        <w:sz w:val="16"/>
        <w:szCs w:val="16"/>
      </w:rPr>
      <w:fldChar w:fldCharType="begin"/>
    </w:r>
    <w:r>
      <w:rPr>
        <w:rFonts w:ascii="Gill Sans" w:eastAsia="Gill Sans" w:hAnsi="Gill Sans" w:cs="Gill Sans"/>
        <w:b/>
        <w:smallCaps/>
        <w:color w:val="6C6463"/>
        <w:sz w:val="16"/>
        <w:szCs w:val="16"/>
      </w:rPr>
      <w:instrText>PAGE</w:instrText>
    </w:r>
    <w:r>
      <w:rPr>
        <w:rFonts w:ascii="Gill Sans" w:eastAsia="Gill Sans" w:hAnsi="Gill Sans" w:cs="Gill Sans"/>
        <w:b/>
        <w:smallCaps/>
        <w:color w:val="6C6463"/>
        <w:sz w:val="16"/>
        <w:szCs w:val="16"/>
      </w:rPr>
      <w:fldChar w:fldCharType="separate"/>
    </w:r>
    <w:r>
      <w:rPr>
        <w:rFonts w:ascii="Gill Sans" w:eastAsia="Gill Sans" w:hAnsi="Gill Sans" w:cs="Gill Sans"/>
        <w:b/>
        <w:smallCaps/>
        <w:color w:val="6C6463"/>
        <w:sz w:val="16"/>
        <w:szCs w:val="16"/>
      </w:rPr>
      <w:t>1</w:t>
    </w:r>
    <w:r>
      <w:rPr>
        <w:rFonts w:ascii="Gill Sans" w:eastAsia="Gill Sans" w:hAnsi="Gill Sans" w:cs="Gill Sans"/>
        <w:b/>
        <w:smallCaps/>
        <w:color w:val="6C6463"/>
        <w:sz w:val="16"/>
        <w:szCs w:val="16"/>
      </w:rPr>
      <w:fldChar w:fldCharType="end"/>
    </w:r>
    <w:r>
      <w:rPr>
        <w:rFonts w:ascii="Gill Sans" w:eastAsia="Gill Sans" w:hAnsi="Gill Sans" w:cs="Gill Sans"/>
        <w:smallCaps/>
        <w:color w:val="6C6463"/>
        <w:sz w:val="16"/>
        <w:szCs w:val="16"/>
      </w:rPr>
      <w:t xml:space="preserve">     |     </w:t>
    </w:r>
    <w:r w:rsidRPr="00C515C2">
      <w:rPr>
        <w:rFonts w:ascii="Gill Sans" w:eastAsia="Gill Sans" w:hAnsi="Gill Sans" w:cs="Gill Sans"/>
        <w:smallCaps/>
        <w:color w:val="002F6C"/>
        <w:sz w:val="16"/>
        <w:szCs w:val="16"/>
      </w:rPr>
      <w:t>&lt;ACTIVITY</w:t>
    </w:r>
    <w:r w:rsidRPr="00C515C2">
      <w:rPr>
        <w:rFonts w:ascii="Gill Sans" w:eastAsia="Gill Sans" w:hAnsi="Gill Sans" w:cs="Gill Sans"/>
        <w:i/>
        <w:smallCaps/>
        <w:color w:val="002F6C"/>
        <w:sz w:val="16"/>
        <w:szCs w:val="16"/>
      </w:rPr>
      <w:t xml:space="preserve"> NAME&gt;</w:t>
    </w:r>
    <w:r>
      <w:rPr>
        <w:rFonts w:ascii="Gill Sans" w:eastAsia="Gill Sans" w:hAnsi="Gill Sans" w:cs="Gill Sans"/>
        <w:smallCaps/>
        <w:color w:val="6C6463"/>
        <w:sz w:val="16"/>
        <w:szCs w:val="16"/>
      </w:rPr>
      <w:t xml:space="preserve"> MEL PLAN                                                                                                                                                   USAID.GOV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78BB0" w14:textId="427DCBE0" w:rsidR="000104BE" w:rsidRPr="00B74C15" w:rsidRDefault="000104BE" w:rsidP="00B74C15">
    <w:pPr>
      <w:tabs>
        <w:tab w:val="center" w:pos="4320"/>
        <w:tab w:val="right" w:pos="8640"/>
      </w:tabs>
      <w:ind w:right="454"/>
      <w:rPr>
        <w:rFonts w:ascii="Gill Sans" w:eastAsia="Gill Sans" w:hAnsi="Gill Sans" w:cs="Gill Sans"/>
        <w:b/>
        <w:smallCaps/>
        <w:color w:val="6C6463"/>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AFED4" w14:textId="2FAA0151" w:rsidR="000104BE" w:rsidRPr="00B74C15" w:rsidRDefault="000104BE" w:rsidP="00B74C15">
    <w:pPr>
      <w:tabs>
        <w:tab w:val="center" w:pos="4320"/>
        <w:tab w:val="right" w:pos="8640"/>
      </w:tabs>
      <w:ind w:right="454"/>
      <w:rPr>
        <w:rFonts w:ascii="Gill Sans" w:eastAsia="Gill Sans" w:hAnsi="Gill Sans" w:cs="Gill Sans"/>
        <w:b/>
        <w:smallCaps/>
        <w:color w:val="6C6463"/>
        <w:sz w:val="16"/>
        <w:szCs w:val="16"/>
      </w:rPr>
    </w:pPr>
    <w:r>
      <w:rPr>
        <w:rFonts w:ascii="Gill Sans" w:eastAsia="Gill Sans" w:hAnsi="Gill Sans" w:cs="Gill Sans"/>
        <w:smallCaps/>
        <w:color w:val="6C6463"/>
        <w:sz w:val="16"/>
        <w:szCs w:val="16"/>
      </w:rPr>
      <w:t xml:space="preserve">USAID.GOV                                                                                                                                      </w:t>
    </w:r>
    <w:r w:rsidRPr="00C515C2">
      <w:rPr>
        <w:rFonts w:ascii="Gill Sans" w:eastAsia="Gill Sans" w:hAnsi="Gill Sans" w:cs="Gill Sans"/>
        <w:smallCaps/>
        <w:color w:val="002F6C"/>
        <w:sz w:val="16"/>
        <w:szCs w:val="16"/>
      </w:rPr>
      <w:t>&lt;ACTIVITY</w:t>
    </w:r>
    <w:r w:rsidRPr="00C515C2">
      <w:rPr>
        <w:rFonts w:ascii="Gill Sans" w:eastAsia="Gill Sans" w:hAnsi="Gill Sans" w:cs="Gill Sans"/>
        <w:i/>
        <w:smallCaps/>
        <w:color w:val="002F6C"/>
        <w:sz w:val="16"/>
        <w:szCs w:val="16"/>
      </w:rPr>
      <w:t xml:space="preserve"> NAME&gt;</w:t>
    </w:r>
    <w:r>
      <w:rPr>
        <w:rFonts w:ascii="Gill Sans" w:eastAsia="Gill Sans" w:hAnsi="Gill Sans" w:cs="Gill Sans"/>
        <w:i/>
        <w:smallCaps/>
        <w:color w:val="6C6463"/>
        <w:sz w:val="16"/>
        <w:szCs w:val="16"/>
      </w:rPr>
      <w:t xml:space="preserve"> </w:t>
    </w:r>
    <w:r>
      <w:rPr>
        <w:rFonts w:ascii="Gill Sans" w:eastAsia="Gill Sans" w:hAnsi="Gill Sans" w:cs="Gill Sans"/>
        <w:smallCaps/>
        <w:color w:val="6C6463"/>
        <w:sz w:val="16"/>
        <w:szCs w:val="16"/>
      </w:rPr>
      <w:t xml:space="preserve">MEL PLAN      |     </w:t>
    </w:r>
    <w:r>
      <w:rPr>
        <w:rFonts w:ascii="Gill Sans" w:eastAsia="Gill Sans" w:hAnsi="Gill Sans" w:cs="Gill Sans"/>
        <w:b/>
        <w:smallCaps/>
        <w:color w:val="6C6463"/>
        <w:sz w:val="16"/>
        <w:szCs w:val="16"/>
      </w:rPr>
      <w:fldChar w:fldCharType="begin"/>
    </w:r>
    <w:r>
      <w:rPr>
        <w:rFonts w:ascii="Gill Sans" w:eastAsia="Gill Sans" w:hAnsi="Gill Sans" w:cs="Gill Sans"/>
        <w:b/>
        <w:smallCaps/>
        <w:color w:val="6C6463"/>
        <w:sz w:val="16"/>
        <w:szCs w:val="16"/>
      </w:rPr>
      <w:instrText>PAGE</w:instrText>
    </w:r>
    <w:r>
      <w:rPr>
        <w:rFonts w:ascii="Gill Sans" w:eastAsia="Gill Sans" w:hAnsi="Gill Sans" w:cs="Gill Sans"/>
        <w:b/>
        <w:smallCaps/>
        <w:color w:val="6C6463"/>
        <w:sz w:val="16"/>
        <w:szCs w:val="16"/>
      </w:rPr>
      <w:fldChar w:fldCharType="separate"/>
    </w:r>
    <w:r>
      <w:rPr>
        <w:rFonts w:ascii="Gill Sans" w:eastAsia="Gill Sans" w:hAnsi="Gill Sans" w:cs="Gill Sans"/>
        <w:b/>
        <w:smallCaps/>
        <w:color w:val="6C6463"/>
        <w:sz w:val="16"/>
        <w:szCs w:val="16"/>
      </w:rPr>
      <w:t>6</w:t>
    </w:r>
    <w:r>
      <w:rPr>
        <w:rFonts w:ascii="Gill Sans" w:eastAsia="Gill Sans" w:hAnsi="Gill Sans" w:cs="Gill Sans"/>
        <w:b/>
        <w:smallCaps/>
        <w:color w:val="6C6463"/>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74209" w14:textId="77777777" w:rsidR="000104BE" w:rsidRDefault="000104B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3996C" w14:textId="77777777" w:rsidR="00CB1D01" w:rsidRDefault="00CB1D01">
      <w:r>
        <w:separator/>
      </w:r>
    </w:p>
  </w:footnote>
  <w:footnote w:type="continuationSeparator" w:id="0">
    <w:p w14:paraId="2D0FCA2A" w14:textId="77777777" w:rsidR="00CB1D01" w:rsidRDefault="00CB1D01">
      <w:r>
        <w:continuationSeparator/>
      </w:r>
    </w:p>
  </w:footnote>
  <w:footnote w:type="continuationNotice" w:id="1">
    <w:p w14:paraId="08863632" w14:textId="77777777" w:rsidR="00CB1D01" w:rsidRDefault="00CB1D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D645C"/>
    <w:multiLevelType w:val="hybridMultilevel"/>
    <w:tmpl w:val="59B04D56"/>
    <w:lvl w:ilvl="0" w:tplc="4C246856">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E4C30"/>
    <w:multiLevelType w:val="hybridMultilevel"/>
    <w:tmpl w:val="E4C04378"/>
    <w:lvl w:ilvl="0" w:tplc="4E740794">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B44CE3"/>
    <w:multiLevelType w:val="hybridMultilevel"/>
    <w:tmpl w:val="DD882E6E"/>
    <w:lvl w:ilvl="0" w:tplc="F0CC5E4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1F3425"/>
    <w:multiLevelType w:val="multilevel"/>
    <w:tmpl w:val="4CF83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3762BD"/>
    <w:multiLevelType w:val="hybridMultilevel"/>
    <w:tmpl w:val="87541BBC"/>
    <w:lvl w:ilvl="0" w:tplc="E4B20726">
      <w:start w:val="1"/>
      <w:numFmt w:val="decimal"/>
      <w:lvlText w:val="%1."/>
      <w:lvlJc w:val="left"/>
      <w:pPr>
        <w:ind w:left="720" w:hanging="360"/>
      </w:pPr>
      <w:rPr>
        <w:rFonts w:hint="default"/>
        <w:color w:val="0000FF" w:themeColor="hyperlink"/>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BD6EF4"/>
    <w:multiLevelType w:val="hybridMultilevel"/>
    <w:tmpl w:val="B09CC5D4"/>
    <w:lvl w:ilvl="0" w:tplc="2B5A62A8">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0B5DE7"/>
    <w:multiLevelType w:val="hybridMultilevel"/>
    <w:tmpl w:val="696A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9006EF"/>
    <w:multiLevelType w:val="multilevel"/>
    <w:tmpl w:val="7988E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FD2786"/>
    <w:multiLevelType w:val="multilevel"/>
    <w:tmpl w:val="F0B25F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E1C342C"/>
    <w:multiLevelType w:val="hybridMultilevel"/>
    <w:tmpl w:val="558EC304"/>
    <w:lvl w:ilvl="0" w:tplc="AF6C526C">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E82439"/>
    <w:multiLevelType w:val="hybridMultilevel"/>
    <w:tmpl w:val="9A2049D6"/>
    <w:lvl w:ilvl="0" w:tplc="2B5A62A8">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125515"/>
    <w:multiLevelType w:val="multilevel"/>
    <w:tmpl w:val="7C7AAF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A554315"/>
    <w:multiLevelType w:val="multilevel"/>
    <w:tmpl w:val="177EB8BC"/>
    <w:lvl w:ilvl="0">
      <w:start w:val="2"/>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C1F6936"/>
    <w:multiLevelType w:val="multilevel"/>
    <w:tmpl w:val="C032B826"/>
    <w:lvl w:ilvl="0">
      <w:start w:val="1"/>
      <w:numFmt w:val="decimal"/>
      <w:lvlText w:val="%1."/>
      <w:lvlJc w:val="left"/>
      <w:pPr>
        <w:ind w:left="360" w:hanging="360"/>
      </w:pPr>
      <w:rPr>
        <w:b/>
        <w:bCs/>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14834AF"/>
    <w:multiLevelType w:val="hybridMultilevel"/>
    <w:tmpl w:val="FC8E68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967525"/>
    <w:multiLevelType w:val="multilevel"/>
    <w:tmpl w:val="CD7C8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ADE5FDC"/>
    <w:multiLevelType w:val="multilevel"/>
    <w:tmpl w:val="7270BA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22021338">
    <w:abstractNumId w:val="15"/>
  </w:num>
  <w:num w:numId="2" w16cid:durableId="366639279">
    <w:abstractNumId w:val="8"/>
  </w:num>
  <w:num w:numId="3" w16cid:durableId="477693763">
    <w:abstractNumId w:val="13"/>
  </w:num>
  <w:num w:numId="4" w16cid:durableId="478376523">
    <w:abstractNumId w:val="12"/>
  </w:num>
  <w:num w:numId="5" w16cid:durableId="1691370900">
    <w:abstractNumId w:val="3"/>
  </w:num>
  <w:num w:numId="6" w16cid:durableId="816994099">
    <w:abstractNumId w:val="16"/>
  </w:num>
  <w:num w:numId="7" w16cid:durableId="1544169417">
    <w:abstractNumId w:val="11"/>
  </w:num>
  <w:num w:numId="8" w16cid:durableId="1979719593">
    <w:abstractNumId w:val="4"/>
  </w:num>
  <w:num w:numId="9" w16cid:durableId="1257906997">
    <w:abstractNumId w:val="0"/>
  </w:num>
  <w:num w:numId="10" w16cid:durableId="714082317">
    <w:abstractNumId w:val="9"/>
  </w:num>
  <w:num w:numId="11" w16cid:durableId="396363770">
    <w:abstractNumId w:val="5"/>
  </w:num>
  <w:num w:numId="12" w16cid:durableId="734082443">
    <w:abstractNumId w:val="7"/>
  </w:num>
  <w:num w:numId="13" w16cid:durableId="162162186">
    <w:abstractNumId w:val="10"/>
  </w:num>
  <w:num w:numId="14" w16cid:durableId="1202453">
    <w:abstractNumId w:val="2"/>
  </w:num>
  <w:num w:numId="15" w16cid:durableId="1877809949">
    <w:abstractNumId w:val="1"/>
  </w:num>
  <w:num w:numId="16" w16cid:durableId="1478065725">
    <w:abstractNumId w:val="14"/>
  </w:num>
  <w:num w:numId="17" w16cid:durableId="13450917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144"/>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yMjC3MDG3sDS2NDJU0lEKTi0uzszPAykwNKwFAAAYYqUtAAAA"/>
  </w:docVars>
  <w:rsids>
    <w:rsidRoot w:val="00A25920"/>
    <w:rsid w:val="00000FAF"/>
    <w:rsid w:val="00002DEE"/>
    <w:rsid w:val="00004BCB"/>
    <w:rsid w:val="000104BE"/>
    <w:rsid w:val="000106D3"/>
    <w:rsid w:val="0001765E"/>
    <w:rsid w:val="000247CE"/>
    <w:rsid w:val="00043380"/>
    <w:rsid w:val="000538AA"/>
    <w:rsid w:val="00054F08"/>
    <w:rsid w:val="00065288"/>
    <w:rsid w:val="00065A7C"/>
    <w:rsid w:val="0009313D"/>
    <w:rsid w:val="000A2FE8"/>
    <w:rsid w:val="000B6EB4"/>
    <w:rsid w:val="000C4473"/>
    <w:rsid w:val="000C4FA8"/>
    <w:rsid w:val="000D507A"/>
    <w:rsid w:val="000F644F"/>
    <w:rsid w:val="000F77D1"/>
    <w:rsid w:val="00145AE9"/>
    <w:rsid w:val="00174B9F"/>
    <w:rsid w:val="001838CD"/>
    <w:rsid w:val="00187F18"/>
    <w:rsid w:val="001D026A"/>
    <w:rsid w:val="001F1A1E"/>
    <w:rsid w:val="00200483"/>
    <w:rsid w:val="002024C9"/>
    <w:rsid w:val="00222308"/>
    <w:rsid w:val="00224DC0"/>
    <w:rsid w:val="002260FE"/>
    <w:rsid w:val="002309DF"/>
    <w:rsid w:val="00236BFE"/>
    <w:rsid w:val="00240FF2"/>
    <w:rsid w:val="00257C5B"/>
    <w:rsid w:val="0026505D"/>
    <w:rsid w:val="00296D75"/>
    <w:rsid w:val="002A17EA"/>
    <w:rsid w:val="002A3738"/>
    <w:rsid w:val="002C05CE"/>
    <w:rsid w:val="002D6FB0"/>
    <w:rsid w:val="002E67B3"/>
    <w:rsid w:val="00311B48"/>
    <w:rsid w:val="00321D38"/>
    <w:rsid w:val="00326F8A"/>
    <w:rsid w:val="003273FC"/>
    <w:rsid w:val="00350D1B"/>
    <w:rsid w:val="00351D5F"/>
    <w:rsid w:val="00353183"/>
    <w:rsid w:val="00366C09"/>
    <w:rsid w:val="00371568"/>
    <w:rsid w:val="00392DDD"/>
    <w:rsid w:val="003A675C"/>
    <w:rsid w:val="003A7F38"/>
    <w:rsid w:val="004039FA"/>
    <w:rsid w:val="0041392A"/>
    <w:rsid w:val="00431148"/>
    <w:rsid w:val="00455AB3"/>
    <w:rsid w:val="004642A8"/>
    <w:rsid w:val="004A2472"/>
    <w:rsid w:val="004B04E8"/>
    <w:rsid w:val="004B100E"/>
    <w:rsid w:val="004B7E8D"/>
    <w:rsid w:val="004E1DEE"/>
    <w:rsid w:val="004E580F"/>
    <w:rsid w:val="004F575E"/>
    <w:rsid w:val="00506EC4"/>
    <w:rsid w:val="0051167A"/>
    <w:rsid w:val="005379AC"/>
    <w:rsid w:val="005B03FE"/>
    <w:rsid w:val="005B04F9"/>
    <w:rsid w:val="005B6BCF"/>
    <w:rsid w:val="005D7979"/>
    <w:rsid w:val="005E2F6D"/>
    <w:rsid w:val="005F0B95"/>
    <w:rsid w:val="005F27C5"/>
    <w:rsid w:val="00612590"/>
    <w:rsid w:val="00613082"/>
    <w:rsid w:val="00626227"/>
    <w:rsid w:val="00647863"/>
    <w:rsid w:val="00655B5A"/>
    <w:rsid w:val="006672CB"/>
    <w:rsid w:val="0067707F"/>
    <w:rsid w:val="0068631A"/>
    <w:rsid w:val="00687EF8"/>
    <w:rsid w:val="006A7167"/>
    <w:rsid w:val="006E08FE"/>
    <w:rsid w:val="006E208D"/>
    <w:rsid w:val="006E618F"/>
    <w:rsid w:val="006F380E"/>
    <w:rsid w:val="006F407C"/>
    <w:rsid w:val="006F614A"/>
    <w:rsid w:val="006F73F5"/>
    <w:rsid w:val="006F78CE"/>
    <w:rsid w:val="00703964"/>
    <w:rsid w:val="007065EA"/>
    <w:rsid w:val="00715E67"/>
    <w:rsid w:val="007272B1"/>
    <w:rsid w:val="00741AA2"/>
    <w:rsid w:val="00753E9B"/>
    <w:rsid w:val="007731B5"/>
    <w:rsid w:val="007A621E"/>
    <w:rsid w:val="007B7111"/>
    <w:rsid w:val="007D022D"/>
    <w:rsid w:val="007D1822"/>
    <w:rsid w:val="007E57C0"/>
    <w:rsid w:val="007E61B0"/>
    <w:rsid w:val="007F4AA4"/>
    <w:rsid w:val="00806F33"/>
    <w:rsid w:val="00807306"/>
    <w:rsid w:val="0081510B"/>
    <w:rsid w:val="0081529F"/>
    <w:rsid w:val="00816642"/>
    <w:rsid w:val="008302EA"/>
    <w:rsid w:val="0083047E"/>
    <w:rsid w:val="008502B0"/>
    <w:rsid w:val="008516F5"/>
    <w:rsid w:val="00881DE3"/>
    <w:rsid w:val="00885A56"/>
    <w:rsid w:val="00896466"/>
    <w:rsid w:val="008A3B5E"/>
    <w:rsid w:val="008A3F42"/>
    <w:rsid w:val="008A7A4C"/>
    <w:rsid w:val="008C3082"/>
    <w:rsid w:val="008E172F"/>
    <w:rsid w:val="008E4DAC"/>
    <w:rsid w:val="008F093D"/>
    <w:rsid w:val="0090648E"/>
    <w:rsid w:val="00913EB9"/>
    <w:rsid w:val="00923B11"/>
    <w:rsid w:val="0092781D"/>
    <w:rsid w:val="00933E60"/>
    <w:rsid w:val="00951A81"/>
    <w:rsid w:val="00954EF5"/>
    <w:rsid w:val="009C4350"/>
    <w:rsid w:val="009C7F52"/>
    <w:rsid w:val="009D33EB"/>
    <w:rsid w:val="009D6649"/>
    <w:rsid w:val="00A02CEB"/>
    <w:rsid w:val="00A0635F"/>
    <w:rsid w:val="00A12A42"/>
    <w:rsid w:val="00A13B47"/>
    <w:rsid w:val="00A1530E"/>
    <w:rsid w:val="00A15553"/>
    <w:rsid w:val="00A257F2"/>
    <w:rsid w:val="00A25920"/>
    <w:rsid w:val="00A336F5"/>
    <w:rsid w:val="00A662B2"/>
    <w:rsid w:val="00A673DB"/>
    <w:rsid w:val="00A71058"/>
    <w:rsid w:val="00A71531"/>
    <w:rsid w:val="00A72882"/>
    <w:rsid w:val="00A835CB"/>
    <w:rsid w:val="00AB20AD"/>
    <w:rsid w:val="00AB4345"/>
    <w:rsid w:val="00AC1DAC"/>
    <w:rsid w:val="00AC63F6"/>
    <w:rsid w:val="00AD7F52"/>
    <w:rsid w:val="00AE3E4F"/>
    <w:rsid w:val="00B1179A"/>
    <w:rsid w:val="00B131BF"/>
    <w:rsid w:val="00B13DC2"/>
    <w:rsid w:val="00B23F89"/>
    <w:rsid w:val="00B26959"/>
    <w:rsid w:val="00B40FC0"/>
    <w:rsid w:val="00B46591"/>
    <w:rsid w:val="00B70569"/>
    <w:rsid w:val="00B74C15"/>
    <w:rsid w:val="00BA49B1"/>
    <w:rsid w:val="00BB6194"/>
    <w:rsid w:val="00BB73EC"/>
    <w:rsid w:val="00BE57A7"/>
    <w:rsid w:val="00BE7293"/>
    <w:rsid w:val="00BF3A30"/>
    <w:rsid w:val="00BF6811"/>
    <w:rsid w:val="00C10647"/>
    <w:rsid w:val="00C11022"/>
    <w:rsid w:val="00C14509"/>
    <w:rsid w:val="00C228E3"/>
    <w:rsid w:val="00C25C27"/>
    <w:rsid w:val="00C443E3"/>
    <w:rsid w:val="00C515C2"/>
    <w:rsid w:val="00C633E2"/>
    <w:rsid w:val="00C67DCB"/>
    <w:rsid w:val="00C84E54"/>
    <w:rsid w:val="00C85497"/>
    <w:rsid w:val="00CA5156"/>
    <w:rsid w:val="00CB1D01"/>
    <w:rsid w:val="00CB70E0"/>
    <w:rsid w:val="00CB7CBD"/>
    <w:rsid w:val="00CC5063"/>
    <w:rsid w:val="00CE11D8"/>
    <w:rsid w:val="00CF354C"/>
    <w:rsid w:val="00CF40D5"/>
    <w:rsid w:val="00D04270"/>
    <w:rsid w:val="00D1576D"/>
    <w:rsid w:val="00D16262"/>
    <w:rsid w:val="00D16FB6"/>
    <w:rsid w:val="00D3486D"/>
    <w:rsid w:val="00D46C62"/>
    <w:rsid w:val="00D51B2F"/>
    <w:rsid w:val="00D578C2"/>
    <w:rsid w:val="00D677F1"/>
    <w:rsid w:val="00D711AC"/>
    <w:rsid w:val="00D73314"/>
    <w:rsid w:val="00D772F2"/>
    <w:rsid w:val="00D814FE"/>
    <w:rsid w:val="00D952E1"/>
    <w:rsid w:val="00DA17B5"/>
    <w:rsid w:val="00DB2594"/>
    <w:rsid w:val="00DB730D"/>
    <w:rsid w:val="00DD499B"/>
    <w:rsid w:val="00DF7541"/>
    <w:rsid w:val="00E00672"/>
    <w:rsid w:val="00E07723"/>
    <w:rsid w:val="00E12A60"/>
    <w:rsid w:val="00E21470"/>
    <w:rsid w:val="00E33775"/>
    <w:rsid w:val="00E64262"/>
    <w:rsid w:val="00E65D71"/>
    <w:rsid w:val="00E739EA"/>
    <w:rsid w:val="00E93405"/>
    <w:rsid w:val="00EC07EC"/>
    <w:rsid w:val="00EC25AC"/>
    <w:rsid w:val="00EC4BB4"/>
    <w:rsid w:val="00EF3324"/>
    <w:rsid w:val="00F05331"/>
    <w:rsid w:val="00F2163C"/>
    <w:rsid w:val="00F25D97"/>
    <w:rsid w:val="00F3581C"/>
    <w:rsid w:val="00F4187E"/>
    <w:rsid w:val="00F6463D"/>
    <w:rsid w:val="00F77085"/>
    <w:rsid w:val="00F96676"/>
    <w:rsid w:val="00FD11DF"/>
    <w:rsid w:val="00FD3C6D"/>
    <w:rsid w:val="00FE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61A365"/>
  <w15:docId w15:val="{2503413B-2148-42D6-A220-F8483224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8A3F42"/>
    <w:pPr>
      <w:spacing w:before="240" w:after="240"/>
      <w:jc w:val="both"/>
      <w:outlineLvl w:val="0"/>
    </w:pPr>
    <w:rPr>
      <w:rFonts w:ascii="Gill Sans" w:eastAsia="Gill Sans" w:hAnsi="Gill Sans" w:cs="Gill Sans"/>
      <w:b/>
      <w:color w:val="C2113A"/>
      <w:sz w:val="28"/>
      <w:szCs w:val="28"/>
    </w:rPr>
  </w:style>
  <w:style w:type="paragraph" w:styleId="Heading2">
    <w:name w:val="heading 2"/>
    <w:basedOn w:val="Normal"/>
    <w:next w:val="Normal"/>
    <w:uiPriority w:val="9"/>
    <w:unhideWhenUsed/>
    <w:qFormat/>
    <w:rsid w:val="00257C5B"/>
    <w:pPr>
      <w:keepNext/>
      <w:spacing w:after="240"/>
      <w:jc w:val="both"/>
      <w:outlineLvl w:val="1"/>
    </w:pPr>
    <w:rPr>
      <w:rFonts w:ascii="Gill Sans" w:eastAsia="Gill Sans" w:hAnsi="Gill Sans" w:cs="Gill Sans"/>
      <w:b/>
      <w:sz w:val="20"/>
      <w:szCs w:val="22"/>
    </w:rPr>
  </w:style>
  <w:style w:type="paragraph" w:styleId="Heading3">
    <w:name w:val="heading 3"/>
    <w:basedOn w:val="Normal"/>
    <w:next w:val="Normal"/>
    <w:uiPriority w:val="9"/>
    <w:unhideWhenUsed/>
    <w:qFormat/>
    <w:rsid w:val="004039FA"/>
    <w:pPr>
      <w:keepNext/>
      <w:spacing w:before="360" w:after="120" w:line="280" w:lineRule="atLeast"/>
      <w:outlineLvl w:val="2"/>
    </w:pPr>
    <w:rPr>
      <w:rFonts w:ascii="Gill Sans" w:eastAsia="Gill Sans" w:hAnsi="Gill Sans" w:cs="Gill Sans"/>
      <w:color w:val="BA0C2F"/>
      <w:sz w:val="20"/>
    </w:rPr>
  </w:style>
  <w:style w:type="paragraph" w:styleId="Heading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Heading5">
    <w:name w:val="heading 5"/>
    <w:basedOn w:val="Normal"/>
    <w:next w:val="Normal"/>
    <w:uiPriority w:val="9"/>
    <w:semiHidden/>
    <w:unhideWhenUsed/>
    <w:qFormat/>
    <w:pPr>
      <w:keepNext/>
      <w:keepLines/>
      <w:spacing w:before="40"/>
      <w:outlineLvl w:val="4"/>
    </w:pPr>
    <w:rPr>
      <w:rFonts w:ascii="Cambria" w:eastAsia="Cambria" w:hAnsi="Cambria" w:cs="Cambria"/>
      <w:color w:val="366091"/>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28"/>
      <w:szCs w:val="28"/>
    </w:rPr>
  </w:style>
  <w:style w:type="paragraph" w:styleId="Subtitle">
    <w:name w:val="Subtitle"/>
    <w:basedOn w:val="Normal"/>
    <w:next w:val="Normal"/>
    <w:uiPriority w:val="11"/>
    <w:qFormat/>
    <w:pPr>
      <w:spacing w:after="360"/>
    </w:pPr>
    <w:rPr>
      <w:rFonts w:ascii="Gill Sans" w:eastAsia="Gill Sans" w:hAnsi="Gill Sans" w:cs="Gill Sans"/>
      <w:color w:val="7F7F7F"/>
      <w:sz w:val="32"/>
      <w:szCs w:val="32"/>
    </w:rPr>
  </w:style>
  <w:style w:type="table" w:customStyle="1" w:styleId="a">
    <w:basedOn w:val="TableNormal"/>
    <w:rPr>
      <w:rFonts w:ascii="Calibri" w:eastAsia="Calibri" w:hAnsi="Calibri" w:cs="Calibri"/>
      <w:color w:val="365F91"/>
      <w:sz w:val="22"/>
      <w:szCs w:val="22"/>
    </w:rPr>
    <w:tblPr>
      <w:tblStyleRowBandSize w:val="1"/>
      <w:tblStyleColBandSize w:val="1"/>
      <w:tblCellMar>
        <w:left w:w="115" w:type="dxa"/>
        <w:right w:w="115" w:type="dxa"/>
      </w:tblCellMar>
    </w:tblPr>
    <w:tcPr>
      <w:shd w:val="clear" w:color="auto" w:fill="DBE5F1"/>
    </w:tcPr>
    <w:tblStylePr w:type="firstRow">
      <w:pPr>
        <w:spacing w:before="0" w:after="0" w:line="240" w:lineRule="auto"/>
      </w:pPr>
      <w:rPr>
        <w:b/>
        <w:color w:val="FFFFFF"/>
      </w:rPr>
      <w:tblPr/>
      <w:tcPr>
        <w:tcBorders>
          <w:top w:val="single" w:sz="18" w:space="0" w:color="000000"/>
          <w:left w:val="nil"/>
          <w:bottom w:val="single" w:sz="18" w:space="0" w:color="000000"/>
          <w:right w:val="nil"/>
          <w:insideH w:val="nil"/>
          <w:insideV w:val="nil"/>
        </w:tcBorders>
        <w:shd w:val="clear" w:color="auto" w:fill="4BACC6"/>
      </w:tcPr>
    </w:tblStylePr>
    <w:tblStylePr w:type="lastRow">
      <w:pPr>
        <w:spacing w:before="0" w:after="0" w:line="240" w:lineRule="auto"/>
      </w:pPr>
      <w:rPr>
        <w:color w:val="000000"/>
      </w:rPr>
      <w:tblPr/>
      <w:tcPr>
        <w:tcBorders>
          <w:top w:val="single" w:sz="6" w:space="0" w:color="000000"/>
          <w:left w:val="nil"/>
          <w:bottom w:val="single" w:sz="18" w:space="0" w:color="000000"/>
          <w:right w:val="nil"/>
          <w:insideH w:val="nil"/>
          <w:insideV w:val="nil"/>
        </w:tcBorders>
        <w:shd w:val="clear" w:color="auto" w:fill="FFFFFF"/>
      </w:tcPr>
    </w:tblStylePr>
    <w:tblStylePr w:type="firstCol">
      <w:rPr>
        <w:b/>
        <w:color w:val="FFFFFF"/>
      </w:rPr>
      <w:tblPr/>
      <w:tcPr>
        <w:tcBorders>
          <w:top w:val="nil"/>
          <w:left w:val="nil"/>
          <w:bottom w:val="single" w:sz="18" w:space="0" w:color="000000"/>
          <w:right w:val="nil"/>
          <w:insideH w:val="nil"/>
          <w:insideV w:val="nil"/>
        </w:tcBorders>
        <w:shd w:val="clear" w:color="auto" w:fill="4BACC6"/>
      </w:tcPr>
    </w:tblStylePr>
    <w:tblStylePr w:type="lastCol">
      <w:rPr>
        <w:b/>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000000"/>
          <w:left w:val="nil"/>
          <w:bottom w:val="single" w:sz="18" w:space="0" w:color="000000"/>
          <w:right w:val="nil"/>
          <w:insideH w:val="nil"/>
          <w:insideV w:val="nil"/>
        </w:tcBorders>
      </w:tcPr>
    </w:tblStylePr>
    <w:tblStylePr w:type="nwCell">
      <w:rPr>
        <w:color w:val="FFFFFF"/>
      </w:rPr>
      <w:tblPr/>
      <w:tcPr>
        <w:tcBorders>
          <w:top w:val="single" w:sz="18" w:space="0" w:color="000000"/>
          <w:left w:val="nil"/>
          <w:bottom w:val="single" w:sz="18" w:space="0" w:color="000000"/>
          <w:right w:val="nil"/>
          <w:insideH w:val="nil"/>
          <w:insideV w:val="nil"/>
        </w:tcBorders>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color w:val="365F91"/>
      <w:sz w:val="22"/>
      <w:szCs w:val="22"/>
    </w:rPr>
    <w:tblPr>
      <w:tblStyleRowBandSize w:val="1"/>
      <w:tblStyleColBandSize w:val="1"/>
      <w:tblCellMar>
        <w:left w:w="115" w:type="dxa"/>
        <w:right w:w="115" w:type="dxa"/>
      </w:tblCellMar>
    </w:tblPr>
    <w:tcPr>
      <w:shd w:val="clear" w:color="auto" w:fill="DBE5F1"/>
    </w:tc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color w:val="365F91"/>
      <w:sz w:val="22"/>
      <w:szCs w:val="22"/>
    </w:rPr>
    <w:tblPr>
      <w:tblStyleRowBandSize w:val="1"/>
      <w:tblStyleColBandSize w:val="1"/>
      <w:tblCellMar>
        <w:left w:w="115" w:type="dxa"/>
        <w:right w:w="115" w:type="dxa"/>
      </w:tblCellMar>
    </w:tblPr>
    <w:tcPr>
      <w:shd w:val="clear" w:color="auto" w:fill="DBE5F1"/>
    </w:tcPr>
    <w:tblStylePr w:type="firstRow">
      <w:pPr>
        <w:spacing w:before="0" w:after="0" w:line="240" w:lineRule="auto"/>
      </w:pPr>
      <w:rPr>
        <w:b/>
        <w:color w:val="FFFFFF"/>
      </w:rPr>
      <w:tblPr/>
      <w:tcPr>
        <w:tcBorders>
          <w:top w:val="single" w:sz="18" w:space="0" w:color="000000"/>
          <w:left w:val="nil"/>
          <w:bottom w:val="single" w:sz="18" w:space="0" w:color="000000"/>
          <w:right w:val="nil"/>
          <w:insideH w:val="nil"/>
          <w:insideV w:val="nil"/>
        </w:tcBorders>
        <w:shd w:val="clear" w:color="auto" w:fill="4BACC6"/>
      </w:tcPr>
    </w:tblStylePr>
    <w:tblStylePr w:type="lastRow">
      <w:pPr>
        <w:spacing w:before="0" w:after="0" w:line="240" w:lineRule="auto"/>
      </w:pPr>
      <w:rPr>
        <w:color w:val="000000"/>
      </w:rPr>
      <w:tblPr/>
      <w:tcPr>
        <w:tcBorders>
          <w:top w:val="single" w:sz="6" w:space="0" w:color="000000"/>
          <w:left w:val="nil"/>
          <w:bottom w:val="single" w:sz="18" w:space="0" w:color="000000"/>
          <w:right w:val="nil"/>
          <w:insideH w:val="nil"/>
          <w:insideV w:val="nil"/>
        </w:tcBorders>
        <w:shd w:val="clear" w:color="auto" w:fill="FFFFFF"/>
      </w:tcPr>
    </w:tblStylePr>
    <w:tblStylePr w:type="firstCol">
      <w:rPr>
        <w:b/>
        <w:color w:val="FFFFFF"/>
      </w:rPr>
      <w:tblPr/>
      <w:tcPr>
        <w:tcBorders>
          <w:top w:val="nil"/>
          <w:left w:val="nil"/>
          <w:bottom w:val="single" w:sz="18" w:space="0" w:color="000000"/>
          <w:right w:val="nil"/>
          <w:insideH w:val="nil"/>
          <w:insideV w:val="nil"/>
        </w:tcBorders>
        <w:shd w:val="clear" w:color="auto" w:fill="4BACC6"/>
      </w:tcPr>
    </w:tblStylePr>
    <w:tblStylePr w:type="lastCol">
      <w:rPr>
        <w:b/>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000000"/>
          <w:left w:val="nil"/>
          <w:bottom w:val="single" w:sz="18" w:space="0" w:color="000000"/>
          <w:right w:val="nil"/>
          <w:insideH w:val="nil"/>
          <w:insideV w:val="nil"/>
        </w:tcBorders>
      </w:tcPr>
    </w:tblStylePr>
    <w:tblStylePr w:type="nwCell">
      <w:rPr>
        <w:color w:val="FFFFFF"/>
      </w:rPr>
      <w:tblPr/>
      <w:tcPr>
        <w:tcBorders>
          <w:top w:val="single" w:sz="18" w:space="0" w:color="000000"/>
          <w:left w:val="nil"/>
          <w:bottom w:val="single" w:sz="18" w:space="0" w:color="000000"/>
          <w:right w:val="nil"/>
          <w:insideH w:val="nil"/>
          <w:insideV w:val="nil"/>
        </w:tcBorders>
      </w:tcPr>
    </w:tblStylePr>
  </w:style>
  <w:style w:type="table" w:customStyle="1" w:styleId="a5">
    <w:basedOn w:val="TableNormal"/>
    <w:rPr>
      <w:rFonts w:ascii="Calibri" w:eastAsia="Calibri" w:hAnsi="Calibri" w:cs="Calibri"/>
      <w:color w:val="365F91"/>
      <w:sz w:val="22"/>
      <w:szCs w:val="22"/>
    </w:rPr>
    <w:tblPr>
      <w:tblStyleRowBandSize w:val="1"/>
      <w:tblStyleColBandSize w:val="1"/>
      <w:tblCellMar>
        <w:left w:w="115" w:type="dxa"/>
        <w:right w:w="115" w:type="dxa"/>
      </w:tblCellMar>
    </w:tblPr>
    <w:tcPr>
      <w:shd w:val="clear" w:color="auto" w:fill="DBE5F1"/>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13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EB9"/>
    <w:rPr>
      <w:rFonts w:ascii="Segoe UI" w:hAnsi="Segoe UI" w:cs="Segoe UI"/>
      <w:sz w:val="18"/>
      <w:szCs w:val="18"/>
    </w:rPr>
  </w:style>
  <w:style w:type="paragraph" w:styleId="ListParagraph">
    <w:name w:val="List Paragraph"/>
    <w:basedOn w:val="Normal"/>
    <w:uiPriority w:val="34"/>
    <w:qFormat/>
    <w:rsid w:val="00896466"/>
    <w:pPr>
      <w:ind w:left="720"/>
      <w:contextualSpacing/>
    </w:pPr>
  </w:style>
  <w:style w:type="character" w:styleId="PlaceholderText">
    <w:name w:val="Placeholder Text"/>
    <w:basedOn w:val="DefaultParagraphFont"/>
    <w:uiPriority w:val="99"/>
    <w:semiHidden/>
    <w:rsid w:val="00C14509"/>
    <w:rPr>
      <w:color w:val="808080"/>
    </w:rPr>
  </w:style>
  <w:style w:type="table" w:styleId="GridTable5Dark-Accent1">
    <w:name w:val="Grid Table 5 Dark Accent 1"/>
    <w:basedOn w:val="TableNormal"/>
    <w:uiPriority w:val="50"/>
    <w:rsid w:val="00C14509"/>
    <w:rPr>
      <w:rFonts w:eastAsia="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Header">
    <w:name w:val="header"/>
    <w:basedOn w:val="Normal"/>
    <w:link w:val="HeaderChar"/>
    <w:uiPriority w:val="99"/>
    <w:unhideWhenUsed/>
    <w:rsid w:val="00F25D97"/>
    <w:pPr>
      <w:tabs>
        <w:tab w:val="center" w:pos="4513"/>
        <w:tab w:val="right" w:pos="9026"/>
      </w:tabs>
    </w:pPr>
  </w:style>
  <w:style w:type="character" w:customStyle="1" w:styleId="HeaderChar">
    <w:name w:val="Header Char"/>
    <w:basedOn w:val="DefaultParagraphFont"/>
    <w:link w:val="Header"/>
    <w:uiPriority w:val="99"/>
    <w:rsid w:val="00F25D97"/>
  </w:style>
  <w:style w:type="paragraph" w:styleId="Footer">
    <w:name w:val="footer"/>
    <w:basedOn w:val="Normal"/>
    <w:link w:val="FooterChar"/>
    <w:uiPriority w:val="99"/>
    <w:unhideWhenUsed/>
    <w:rsid w:val="00F25D97"/>
    <w:pPr>
      <w:tabs>
        <w:tab w:val="center" w:pos="4513"/>
        <w:tab w:val="right" w:pos="9026"/>
      </w:tabs>
    </w:pPr>
  </w:style>
  <w:style w:type="character" w:customStyle="1" w:styleId="FooterChar">
    <w:name w:val="Footer Char"/>
    <w:basedOn w:val="DefaultParagraphFont"/>
    <w:link w:val="Footer"/>
    <w:uiPriority w:val="99"/>
    <w:rsid w:val="00F25D97"/>
  </w:style>
  <w:style w:type="paragraph" w:styleId="TOC1">
    <w:name w:val="toc 1"/>
    <w:basedOn w:val="Normal"/>
    <w:next w:val="Normal"/>
    <w:autoRedefine/>
    <w:uiPriority w:val="39"/>
    <w:unhideWhenUsed/>
    <w:rsid w:val="00D04270"/>
    <w:pPr>
      <w:spacing w:after="100"/>
    </w:pPr>
  </w:style>
  <w:style w:type="paragraph" w:styleId="TOC2">
    <w:name w:val="toc 2"/>
    <w:basedOn w:val="Normal"/>
    <w:next w:val="Normal"/>
    <w:autoRedefine/>
    <w:uiPriority w:val="39"/>
    <w:unhideWhenUsed/>
    <w:rsid w:val="00D04270"/>
    <w:pPr>
      <w:spacing w:after="100"/>
      <w:ind w:left="240"/>
    </w:pPr>
  </w:style>
  <w:style w:type="character" w:styleId="Hyperlink">
    <w:name w:val="Hyperlink"/>
    <w:basedOn w:val="DefaultParagraphFont"/>
    <w:uiPriority w:val="99"/>
    <w:unhideWhenUsed/>
    <w:rsid w:val="00D04270"/>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6E208D"/>
    <w:rPr>
      <w:b/>
      <w:bCs/>
    </w:rPr>
  </w:style>
  <w:style w:type="character" w:customStyle="1" w:styleId="CommentSubjectChar">
    <w:name w:val="Comment Subject Char"/>
    <w:basedOn w:val="CommentTextChar"/>
    <w:link w:val="CommentSubject"/>
    <w:uiPriority w:val="99"/>
    <w:semiHidden/>
    <w:rsid w:val="006E208D"/>
    <w:rPr>
      <w:b/>
      <w:bCs/>
      <w:sz w:val="20"/>
      <w:szCs w:val="20"/>
    </w:rPr>
  </w:style>
  <w:style w:type="character" w:styleId="UnresolvedMention">
    <w:name w:val="Unresolved Mention"/>
    <w:basedOn w:val="DefaultParagraphFont"/>
    <w:uiPriority w:val="99"/>
    <w:semiHidden/>
    <w:unhideWhenUsed/>
    <w:rsid w:val="00B74C15"/>
    <w:rPr>
      <w:color w:val="605E5C"/>
      <w:shd w:val="clear" w:color="auto" w:fill="E1DFDD"/>
    </w:rPr>
  </w:style>
  <w:style w:type="character" w:styleId="FollowedHyperlink">
    <w:name w:val="FollowedHyperlink"/>
    <w:basedOn w:val="DefaultParagraphFont"/>
    <w:uiPriority w:val="99"/>
    <w:semiHidden/>
    <w:unhideWhenUsed/>
    <w:rsid w:val="00F05331"/>
    <w:rPr>
      <w:color w:val="800080" w:themeColor="followedHyperlink"/>
      <w:u w:val="single"/>
    </w:rPr>
  </w:style>
  <w:style w:type="paragraph" w:styleId="Revision">
    <w:name w:val="Revision"/>
    <w:hidden/>
    <w:uiPriority w:val="99"/>
    <w:semiHidden/>
    <w:rsid w:val="00371568"/>
  </w:style>
  <w:style w:type="paragraph" w:styleId="TOC3">
    <w:name w:val="toc 3"/>
    <w:basedOn w:val="Normal"/>
    <w:next w:val="Normal"/>
    <w:autoRedefine/>
    <w:uiPriority w:val="39"/>
    <w:unhideWhenUsed/>
    <w:rsid w:val="00145AE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usaid.gov/evaluation/policy"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usaidlearninglab.org/library/context-indicator-reference-sheet-cirs-guidance-and-template"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usaidlearninglab.org/library/multi-year-evaluation-plan-summary-and-schedule-template-0"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usaidlearninglab.org/evaluation?tab=1" TargetMode="External"/><Relationship Id="rId20" Type="http://schemas.openxmlformats.org/officeDocument/2006/relationships/hyperlink" Target="https://usaidlearninglab.org/library/how-note-activity-monitoring%2C-evaluation%2C-and-learning-plan"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usaidprojectstarter.org/content/data-analysis" TargetMode="External"/><Relationship Id="rId5" Type="http://schemas.openxmlformats.org/officeDocument/2006/relationships/webSettings" Target="webSettings.xml"/><Relationship Id="rId15" Type="http://schemas.openxmlformats.org/officeDocument/2006/relationships/hyperlink" Target="https://usaidlearninglab.org/library/context-indicator-reference-sheet-cirs-guidance-and-template" TargetMode="External"/><Relationship Id="rId23" Type="http://schemas.openxmlformats.org/officeDocument/2006/relationships/hyperlink" Target="https://www.usaid.gov/sites/default/files/documents/1865/201sae.pdf"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usaidlearninglab.org/cla-toolkit" TargetMode="External"/><Relationship Id="rId4" Type="http://schemas.openxmlformats.org/officeDocument/2006/relationships/settings" Target="settings.xml"/><Relationship Id="rId9" Type="http://schemas.openxmlformats.org/officeDocument/2006/relationships/hyperlink" Target="https://www.usaid.gov/sites/default/files/documents/1869/USAID_GSM-02_04_2020.pdf" TargetMode="External"/><Relationship Id="rId14" Type="http://schemas.openxmlformats.org/officeDocument/2006/relationships/hyperlink" Target="https://usaidlearninglab.org/monitoring-toolkit?tab=1" TargetMode="External"/><Relationship Id="rId22" Type="http://schemas.openxmlformats.org/officeDocument/2006/relationships/hyperlink" Target="http://usaidprojectstarter.org/content/data-sources-and-collection-methods" TargetMode="External"/><Relationship Id="rId27" Type="http://schemas.openxmlformats.org/officeDocument/2006/relationships/footer" Target="footer5.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3E9632D59B44D68233C0C6CC367A46"/>
        <w:category>
          <w:name w:val="General"/>
          <w:gallery w:val="placeholder"/>
        </w:category>
        <w:types>
          <w:type w:val="bbPlcHdr"/>
        </w:types>
        <w:behaviors>
          <w:behavior w:val="content"/>
        </w:behaviors>
        <w:guid w:val="{E018C6FB-0547-487B-9699-1B10CE7BA5CE}"/>
      </w:docPartPr>
      <w:docPartBody>
        <w:p w:rsidR="00C25127" w:rsidRDefault="00D65996" w:rsidP="00D65996">
          <w:pPr>
            <w:pStyle w:val="113E9632D59B44D68233C0C6CC367A461"/>
          </w:pPr>
          <w:r w:rsidRPr="00742665">
            <w:rPr>
              <w:rStyle w:val="PlaceholderText"/>
              <w:rFonts w:ascii="Gill Sans MT" w:hAnsi="Gill Sans MT"/>
              <w:sz w:val="22"/>
              <w:szCs w:val="22"/>
            </w:rPr>
            <w:t>Choose an item.</w:t>
          </w:r>
        </w:p>
      </w:docPartBody>
    </w:docPart>
    <w:docPart>
      <w:docPartPr>
        <w:name w:val="05C54C4B8C6041968ACC1EF19FE544A9"/>
        <w:category>
          <w:name w:val="General"/>
          <w:gallery w:val="placeholder"/>
        </w:category>
        <w:types>
          <w:type w:val="bbPlcHdr"/>
        </w:types>
        <w:behaviors>
          <w:behavior w:val="content"/>
        </w:behaviors>
        <w:guid w:val="{F66BEB5F-533F-4BC4-9826-93752D45EE00}"/>
      </w:docPartPr>
      <w:docPartBody>
        <w:p w:rsidR="00C25127" w:rsidRDefault="00D65996" w:rsidP="00D65996">
          <w:pPr>
            <w:pStyle w:val="05C54C4B8C6041968ACC1EF19FE544A91"/>
          </w:pPr>
          <w:r w:rsidRPr="00DD499B">
            <w:rPr>
              <w:rStyle w:val="PlaceholderText"/>
              <w:rFonts w:ascii="Gill Sans" w:hAnsi="Gill Sans"/>
              <w:sz w:val="20"/>
              <w:szCs w:val="20"/>
            </w:rPr>
            <w:t>Choose an item.</w:t>
          </w:r>
        </w:p>
      </w:docPartBody>
    </w:docPart>
    <w:docPart>
      <w:docPartPr>
        <w:name w:val="A682959801074E1EB649400C23FE09DC"/>
        <w:category>
          <w:name w:val="General"/>
          <w:gallery w:val="placeholder"/>
        </w:category>
        <w:types>
          <w:type w:val="bbPlcHdr"/>
        </w:types>
        <w:behaviors>
          <w:behavior w:val="content"/>
        </w:behaviors>
        <w:guid w:val="{19AC3269-BB73-4CF3-B0C9-61A0A1C0528F}"/>
      </w:docPartPr>
      <w:docPartBody>
        <w:p w:rsidR="00C25127" w:rsidRDefault="00D65996" w:rsidP="00D65996">
          <w:pPr>
            <w:pStyle w:val="A682959801074E1EB649400C23FE09DC1"/>
          </w:pPr>
          <w:r w:rsidRPr="00DD499B">
            <w:rPr>
              <w:rStyle w:val="PlaceholderText"/>
              <w:rFonts w:ascii="Gill Sans" w:hAnsi="Gill Sans"/>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ill Sans">
    <w:altName w:val="Arial"/>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127"/>
    <w:rsid w:val="000942FC"/>
    <w:rsid w:val="000B1544"/>
    <w:rsid w:val="000B17F4"/>
    <w:rsid w:val="000C1099"/>
    <w:rsid w:val="000C1F25"/>
    <w:rsid w:val="003034F6"/>
    <w:rsid w:val="00315AC9"/>
    <w:rsid w:val="00672009"/>
    <w:rsid w:val="006C6320"/>
    <w:rsid w:val="007A4D78"/>
    <w:rsid w:val="007D28F7"/>
    <w:rsid w:val="007D4B1D"/>
    <w:rsid w:val="00840B15"/>
    <w:rsid w:val="008E3F2E"/>
    <w:rsid w:val="00950679"/>
    <w:rsid w:val="00951CD5"/>
    <w:rsid w:val="009F290F"/>
    <w:rsid w:val="00A94444"/>
    <w:rsid w:val="00AA2E55"/>
    <w:rsid w:val="00B16E3E"/>
    <w:rsid w:val="00BE067F"/>
    <w:rsid w:val="00C25127"/>
    <w:rsid w:val="00D13313"/>
    <w:rsid w:val="00D1576D"/>
    <w:rsid w:val="00D65996"/>
    <w:rsid w:val="00D772F2"/>
    <w:rsid w:val="00DE55DF"/>
    <w:rsid w:val="00DE7492"/>
    <w:rsid w:val="00E71590"/>
    <w:rsid w:val="00F65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5996"/>
    <w:rPr>
      <w:color w:val="808080"/>
    </w:rPr>
  </w:style>
  <w:style w:type="paragraph" w:customStyle="1" w:styleId="113E9632D59B44D68233C0C6CC367A461">
    <w:name w:val="113E9632D59B44D68233C0C6CC367A461"/>
    <w:rsid w:val="00D65996"/>
    <w:pPr>
      <w:spacing w:after="0" w:line="240" w:lineRule="auto"/>
    </w:pPr>
    <w:rPr>
      <w:rFonts w:ascii="Times New Roman" w:eastAsia="Times New Roman" w:hAnsi="Times New Roman" w:cs="Times New Roman"/>
      <w:sz w:val="24"/>
      <w:szCs w:val="24"/>
      <w:lang w:val="en-US" w:eastAsia="en-US"/>
    </w:rPr>
  </w:style>
  <w:style w:type="paragraph" w:customStyle="1" w:styleId="05C54C4B8C6041968ACC1EF19FE544A91">
    <w:name w:val="05C54C4B8C6041968ACC1EF19FE544A91"/>
    <w:rsid w:val="00D65996"/>
    <w:pPr>
      <w:spacing w:after="0" w:line="240" w:lineRule="auto"/>
    </w:pPr>
    <w:rPr>
      <w:rFonts w:ascii="Times New Roman" w:eastAsia="Times New Roman" w:hAnsi="Times New Roman" w:cs="Times New Roman"/>
      <w:sz w:val="24"/>
      <w:szCs w:val="24"/>
      <w:lang w:val="en-US" w:eastAsia="en-US"/>
    </w:rPr>
  </w:style>
  <w:style w:type="paragraph" w:customStyle="1" w:styleId="A682959801074E1EB649400C23FE09DC1">
    <w:name w:val="A682959801074E1EB649400C23FE09DC1"/>
    <w:rsid w:val="00D65996"/>
    <w:pPr>
      <w:spacing w:after="0" w:line="240" w:lineRule="auto"/>
    </w:pPr>
    <w:rPr>
      <w:rFonts w:ascii="Times New Roman" w:eastAsia="Times New Roman" w:hAnsi="Times New Roman"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D109A-D3BB-4094-83EC-69F8DA2C5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7652</Words>
  <Characters>43617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Brkic, Edis</dc:creator>
  <cp:lastModifiedBy>Brkic, Edis</cp:lastModifiedBy>
  <cp:revision>2</cp:revision>
  <dcterms:created xsi:type="dcterms:W3CDTF">2024-08-16T10:25:00Z</dcterms:created>
  <dcterms:modified xsi:type="dcterms:W3CDTF">2024-08-16T10:25:00Z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14fd15b67dcdbaca07fc98b3bb73b9c7d51ea80321038a534cb6fc09697b005c</vt:lpwstr>
  </property>
</Properties>
</file>